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A4" w:rsidRDefault="00AB6FA4" w:rsidP="00656C1A">
      <w:pPr>
        <w:spacing w:line="120" w:lineRule="atLeast"/>
        <w:jc w:val="center"/>
        <w:rPr>
          <w:sz w:val="24"/>
          <w:szCs w:val="24"/>
        </w:rPr>
      </w:pPr>
    </w:p>
    <w:p w:rsidR="00AB6FA4" w:rsidRDefault="00AB6FA4" w:rsidP="00656C1A">
      <w:pPr>
        <w:spacing w:line="120" w:lineRule="atLeast"/>
        <w:jc w:val="center"/>
        <w:rPr>
          <w:sz w:val="24"/>
          <w:szCs w:val="24"/>
        </w:rPr>
      </w:pPr>
    </w:p>
    <w:p w:rsidR="00AB6FA4" w:rsidRPr="00852378" w:rsidRDefault="00AB6FA4" w:rsidP="00656C1A">
      <w:pPr>
        <w:spacing w:line="120" w:lineRule="atLeast"/>
        <w:jc w:val="center"/>
        <w:rPr>
          <w:sz w:val="10"/>
          <w:szCs w:val="10"/>
        </w:rPr>
      </w:pPr>
    </w:p>
    <w:p w:rsidR="00AB6FA4" w:rsidRDefault="00AB6FA4" w:rsidP="00656C1A">
      <w:pPr>
        <w:spacing w:line="120" w:lineRule="atLeast"/>
        <w:jc w:val="center"/>
        <w:rPr>
          <w:sz w:val="10"/>
          <w:szCs w:val="24"/>
        </w:rPr>
      </w:pPr>
    </w:p>
    <w:p w:rsidR="00AB6FA4" w:rsidRPr="005541F0" w:rsidRDefault="00AB6FA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B6FA4" w:rsidRDefault="00AB6FA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B6FA4" w:rsidRPr="005541F0" w:rsidRDefault="00AB6FA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B6FA4" w:rsidRPr="005649E4" w:rsidRDefault="00AB6FA4" w:rsidP="00656C1A">
      <w:pPr>
        <w:spacing w:line="120" w:lineRule="atLeast"/>
        <w:jc w:val="center"/>
        <w:rPr>
          <w:sz w:val="18"/>
          <w:szCs w:val="24"/>
        </w:rPr>
      </w:pPr>
    </w:p>
    <w:p w:rsidR="00AB6FA4" w:rsidRPr="00656C1A" w:rsidRDefault="00AB6FA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B6FA4" w:rsidRPr="005541F0" w:rsidRDefault="00AB6FA4" w:rsidP="00656C1A">
      <w:pPr>
        <w:spacing w:line="120" w:lineRule="atLeast"/>
        <w:jc w:val="center"/>
        <w:rPr>
          <w:sz w:val="18"/>
          <w:szCs w:val="24"/>
        </w:rPr>
      </w:pPr>
    </w:p>
    <w:p w:rsidR="00AB6FA4" w:rsidRPr="005541F0" w:rsidRDefault="00AB6FA4" w:rsidP="00656C1A">
      <w:pPr>
        <w:spacing w:line="120" w:lineRule="atLeast"/>
        <w:jc w:val="center"/>
        <w:rPr>
          <w:sz w:val="20"/>
          <w:szCs w:val="24"/>
        </w:rPr>
      </w:pPr>
    </w:p>
    <w:p w:rsidR="00AB6FA4" w:rsidRPr="00656C1A" w:rsidRDefault="00AB6FA4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AB6FA4" w:rsidRDefault="00AB6FA4" w:rsidP="00656C1A">
      <w:pPr>
        <w:spacing w:line="120" w:lineRule="atLeast"/>
        <w:jc w:val="center"/>
        <w:rPr>
          <w:sz w:val="30"/>
          <w:szCs w:val="24"/>
        </w:rPr>
      </w:pPr>
    </w:p>
    <w:p w:rsidR="00AB6FA4" w:rsidRPr="00656C1A" w:rsidRDefault="00AB6FA4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AB6FA4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B6FA4" w:rsidRPr="00F8214F" w:rsidRDefault="00AB6FA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B6FA4" w:rsidRPr="00F8214F" w:rsidRDefault="00182B0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B6FA4" w:rsidRPr="00F8214F" w:rsidRDefault="00AB6FA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B6FA4" w:rsidRPr="00F8214F" w:rsidRDefault="00182B0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AB6FA4" w:rsidRPr="00A63FB0" w:rsidRDefault="00AB6FA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B6FA4" w:rsidRPr="00A3761A" w:rsidRDefault="00182B0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B6FA4" w:rsidRPr="00F8214F" w:rsidRDefault="00AB6FA4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AB6FA4" w:rsidRPr="00F8214F" w:rsidRDefault="00AB6FA4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AB6FA4" w:rsidRPr="00AB4194" w:rsidRDefault="00AB6FA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AB6FA4" w:rsidRPr="00F8214F" w:rsidRDefault="00182B0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3868</w:t>
            </w:r>
          </w:p>
        </w:tc>
      </w:tr>
    </w:tbl>
    <w:p w:rsidR="00AB6FA4" w:rsidRPr="000C4AB5" w:rsidRDefault="00AB6FA4" w:rsidP="00C725A6">
      <w:pPr>
        <w:rPr>
          <w:rFonts w:cs="Times New Roman"/>
          <w:szCs w:val="28"/>
          <w:lang w:val="en-US"/>
        </w:rPr>
      </w:pPr>
    </w:p>
    <w:p w:rsidR="00AB6FA4" w:rsidRPr="00AB6FA4" w:rsidRDefault="00AB6FA4" w:rsidP="00AB6FA4">
      <w:pPr>
        <w:pStyle w:val="a6"/>
        <w:tabs>
          <w:tab w:val="left" w:pos="851"/>
        </w:tabs>
        <w:jc w:val="left"/>
        <w:rPr>
          <w:sz w:val="26"/>
          <w:szCs w:val="26"/>
        </w:rPr>
      </w:pPr>
      <w:r w:rsidRPr="00AB6FA4">
        <w:rPr>
          <w:sz w:val="26"/>
          <w:szCs w:val="26"/>
        </w:rPr>
        <w:t xml:space="preserve">О признании утратившим силу </w:t>
      </w:r>
      <w:r w:rsidRPr="00AB6FA4">
        <w:rPr>
          <w:sz w:val="26"/>
          <w:szCs w:val="26"/>
        </w:rPr>
        <w:br/>
        <w:t>муниципального правового акта</w:t>
      </w:r>
    </w:p>
    <w:p w:rsidR="00AB6FA4" w:rsidRPr="00AB6FA4" w:rsidRDefault="00AB6FA4" w:rsidP="00AB6FA4">
      <w:pPr>
        <w:pStyle w:val="a6"/>
        <w:tabs>
          <w:tab w:val="left" w:pos="851"/>
        </w:tabs>
        <w:jc w:val="both"/>
        <w:rPr>
          <w:sz w:val="22"/>
          <w:szCs w:val="26"/>
        </w:rPr>
      </w:pPr>
    </w:p>
    <w:p w:rsidR="00AB6FA4" w:rsidRPr="00AB6FA4" w:rsidRDefault="00AB6FA4" w:rsidP="00AB6FA4">
      <w:pPr>
        <w:pStyle w:val="a6"/>
        <w:tabs>
          <w:tab w:val="left" w:pos="851"/>
        </w:tabs>
        <w:jc w:val="both"/>
        <w:rPr>
          <w:sz w:val="22"/>
          <w:szCs w:val="26"/>
        </w:rPr>
      </w:pPr>
    </w:p>
    <w:p w:rsidR="00AB6FA4" w:rsidRPr="00AB6FA4" w:rsidRDefault="00AB6FA4" w:rsidP="00AB6FA4">
      <w:pPr>
        <w:pStyle w:val="a6"/>
        <w:tabs>
          <w:tab w:val="left" w:pos="0"/>
        </w:tabs>
        <w:ind w:firstLine="709"/>
        <w:jc w:val="both"/>
        <w:rPr>
          <w:sz w:val="26"/>
          <w:szCs w:val="26"/>
        </w:rPr>
      </w:pPr>
      <w:r w:rsidRPr="00AB6FA4">
        <w:rPr>
          <w:sz w:val="26"/>
          <w:szCs w:val="26"/>
        </w:rPr>
        <w:t xml:space="preserve">В соответствии со статьей 54 Федерального закона от 20.03.2025 № 33-ФЗ </w:t>
      </w:r>
      <w:r>
        <w:rPr>
          <w:sz w:val="26"/>
          <w:szCs w:val="26"/>
        </w:rPr>
        <w:br/>
      </w:r>
      <w:r w:rsidRPr="00AB6FA4">
        <w:rPr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власти», статьей 59 Устава </w:t>
      </w:r>
      <w:r w:rsidRPr="00AB6FA4">
        <w:rPr>
          <w:bCs/>
          <w:sz w:val="26"/>
          <w:szCs w:val="26"/>
        </w:rPr>
        <w:t>муниципального образования городской округ Сургут Ханты-Мансийского автономного округа – Югры</w:t>
      </w:r>
      <w:r w:rsidRPr="00AB6FA4">
        <w:rPr>
          <w:color w:val="040528"/>
          <w:sz w:val="26"/>
          <w:szCs w:val="26"/>
          <w:shd w:val="clear" w:color="auto" w:fill="FFFFFF"/>
        </w:rPr>
        <w:t>,</w:t>
      </w:r>
      <w:r w:rsidRPr="00AB6FA4">
        <w:rPr>
          <w:sz w:val="26"/>
          <w:szCs w:val="26"/>
        </w:rPr>
        <w:t xml:space="preserve"> распоряжениями Администрации города от 30.12.2005 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учитывая обращение общества с ограниченной ответственностью «Техсервис-Инжиниринг» от 02.07.2025 № 465:</w:t>
      </w:r>
    </w:p>
    <w:p w:rsidR="00AB6FA4" w:rsidRPr="00AB6FA4" w:rsidRDefault="00AB6FA4" w:rsidP="00AB6FA4">
      <w:pPr>
        <w:pStyle w:val="a6"/>
        <w:tabs>
          <w:tab w:val="left" w:pos="0"/>
        </w:tabs>
        <w:ind w:firstLine="709"/>
        <w:jc w:val="both"/>
        <w:rPr>
          <w:sz w:val="26"/>
          <w:szCs w:val="26"/>
        </w:rPr>
      </w:pPr>
      <w:r w:rsidRPr="00AB6FA4">
        <w:rPr>
          <w:spacing w:val="-4"/>
          <w:sz w:val="26"/>
          <w:szCs w:val="26"/>
        </w:rPr>
        <w:t>1. Признать утратившим силу распоряжение Администрации города от 12.03.2025</w:t>
      </w:r>
      <w:r w:rsidRPr="00AB6FA4">
        <w:rPr>
          <w:sz w:val="26"/>
          <w:szCs w:val="26"/>
        </w:rPr>
        <w:t xml:space="preserve"> № 1380 «Об объявлении сооружения бесхозяйным».</w:t>
      </w:r>
    </w:p>
    <w:p w:rsidR="00AB6FA4" w:rsidRPr="00AB6FA4" w:rsidRDefault="00AB6FA4" w:rsidP="00AB6FA4">
      <w:pPr>
        <w:pStyle w:val="a6"/>
        <w:tabs>
          <w:tab w:val="left" w:pos="0"/>
        </w:tabs>
        <w:ind w:firstLine="709"/>
        <w:jc w:val="both"/>
        <w:rPr>
          <w:sz w:val="26"/>
          <w:szCs w:val="26"/>
        </w:rPr>
      </w:pPr>
      <w:r w:rsidRPr="00AB6FA4">
        <w:rPr>
          <w:sz w:val="26"/>
          <w:szCs w:val="26"/>
        </w:rPr>
        <w:t>2. Сургутскому городскому муниципальному унитарному предприятию «Город</w:t>
      </w:r>
      <w:r>
        <w:rPr>
          <w:sz w:val="26"/>
          <w:szCs w:val="26"/>
        </w:rPr>
        <w:t>-</w:t>
      </w:r>
      <w:r w:rsidRPr="00AB6FA4">
        <w:rPr>
          <w:sz w:val="26"/>
          <w:szCs w:val="26"/>
        </w:rPr>
        <w:t>ские тепловые сети» представить в департамент имущественных и земельных отно</w:t>
      </w:r>
      <w:r>
        <w:rPr>
          <w:sz w:val="26"/>
          <w:szCs w:val="26"/>
        </w:rPr>
        <w:t>-</w:t>
      </w:r>
      <w:r w:rsidRPr="00AB6FA4">
        <w:rPr>
          <w:sz w:val="26"/>
          <w:szCs w:val="26"/>
        </w:rPr>
        <w:t xml:space="preserve">шений акт обследования бесхозяйного сооружения: «Наружные сети теплоснабжения от НО до секущих задвижек СП 18-1, СО 18-2 ул. Сосновая 74», расположенного </w:t>
      </w:r>
      <w:r>
        <w:rPr>
          <w:sz w:val="26"/>
          <w:szCs w:val="26"/>
        </w:rPr>
        <w:br/>
      </w:r>
      <w:r w:rsidRPr="00AB6FA4">
        <w:rPr>
          <w:sz w:val="26"/>
          <w:szCs w:val="26"/>
        </w:rPr>
        <w:t xml:space="preserve">по адресу: Ханты-Мансийский автономный округ – Югра, город Сургут, </w:t>
      </w:r>
      <w:r>
        <w:rPr>
          <w:sz w:val="26"/>
          <w:szCs w:val="26"/>
        </w:rPr>
        <w:br/>
      </w:r>
      <w:r w:rsidRPr="00AB6FA4">
        <w:rPr>
          <w:sz w:val="26"/>
          <w:szCs w:val="26"/>
        </w:rPr>
        <w:t xml:space="preserve">зона теплоснабжения «СГРЭС-2-Промзона», не позднее 45 дней с даты вступления </w:t>
      </w:r>
      <w:r>
        <w:rPr>
          <w:sz w:val="26"/>
          <w:szCs w:val="26"/>
        </w:rPr>
        <w:br/>
      </w:r>
      <w:r w:rsidRPr="00AB6FA4">
        <w:rPr>
          <w:sz w:val="26"/>
          <w:szCs w:val="26"/>
        </w:rPr>
        <w:t>в силу настоящего распоряжения, в целях снятия сооружения с кадастрового учета.</w:t>
      </w:r>
    </w:p>
    <w:p w:rsidR="00AB6FA4" w:rsidRPr="00AB6FA4" w:rsidRDefault="00AB6FA4" w:rsidP="00AB6FA4">
      <w:pPr>
        <w:pStyle w:val="a6"/>
        <w:tabs>
          <w:tab w:val="left" w:pos="0"/>
        </w:tabs>
        <w:ind w:firstLine="709"/>
        <w:jc w:val="both"/>
        <w:rPr>
          <w:sz w:val="26"/>
          <w:szCs w:val="26"/>
        </w:rPr>
      </w:pPr>
      <w:r w:rsidRPr="00AB6FA4">
        <w:rPr>
          <w:sz w:val="26"/>
          <w:szCs w:val="26"/>
        </w:rPr>
        <w:t xml:space="preserve">3. Департаменту имущественных и земельных отношений снять с учета </w:t>
      </w:r>
      <w:r w:rsidRPr="00AB6FA4">
        <w:rPr>
          <w:sz w:val="26"/>
          <w:szCs w:val="26"/>
        </w:rPr>
        <w:br/>
        <w:t>в Управлении Федеральной службы государственной регистрации, кадастра и карто</w:t>
      </w:r>
      <w:r>
        <w:rPr>
          <w:sz w:val="26"/>
          <w:szCs w:val="26"/>
        </w:rPr>
        <w:t>-</w:t>
      </w:r>
      <w:r w:rsidRPr="00AB6FA4">
        <w:rPr>
          <w:sz w:val="26"/>
          <w:szCs w:val="26"/>
        </w:rPr>
        <w:t>графии по Ханты-Мансийскому автономному округу – Югре бесхозяйное сооружение в соответствии с действующим законодательством</w:t>
      </w:r>
      <w:r>
        <w:rPr>
          <w:sz w:val="26"/>
          <w:szCs w:val="26"/>
        </w:rPr>
        <w:t>.</w:t>
      </w:r>
    </w:p>
    <w:p w:rsidR="00AB6FA4" w:rsidRPr="00AB6FA4" w:rsidRDefault="00AB6FA4" w:rsidP="00AB6FA4">
      <w:pPr>
        <w:pStyle w:val="a6"/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 w:rsidRPr="00AB6FA4">
        <w:rPr>
          <w:rFonts w:eastAsia="Calibri"/>
          <w:sz w:val="26"/>
          <w:szCs w:val="26"/>
        </w:rPr>
        <w:t xml:space="preserve">4.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AB6FA4" w:rsidRPr="00AB6FA4" w:rsidRDefault="00AB6FA4" w:rsidP="00AB6FA4">
      <w:pPr>
        <w:pStyle w:val="a6"/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 w:rsidRPr="00AB6FA4">
        <w:rPr>
          <w:rFonts w:eastAsia="Calibri"/>
          <w:sz w:val="26"/>
          <w:szCs w:val="26"/>
        </w:rPr>
        <w:t xml:space="preserve">5.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AB6FA4">
        <w:rPr>
          <w:rFonts w:eastAsia="Calibri"/>
          <w:sz w:val="26"/>
          <w:szCs w:val="26"/>
          <w:lang w:val="en-US"/>
        </w:rPr>
        <w:t>DOCSURGUT</w:t>
      </w:r>
      <w:r w:rsidRPr="00AB6FA4">
        <w:rPr>
          <w:rFonts w:eastAsia="Calibri"/>
          <w:sz w:val="26"/>
          <w:szCs w:val="26"/>
        </w:rPr>
        <w:t>.</w:t>
      </w:r>
      <w:r w:rsidRPr="00AB6FA4">
        <w:rPr>
          <w:rFonts w:eastAsia="Calibri"/>
          <w:sz w:val="26"/>
          <w:szCs w:val="26"/>
          <w:lang w:val="en-US"/>
        </w:rPr>
        <w:t>RU</w:t>
      </w:r>
      <w:r w:rsidRPr="00AB6FA4">
        <w:rPr>
          <w:rFonts w:eastAsia="Calibri"/>
          <w:sz w:val="26"/>
          <w:szCs w:val="26"/>
        </w:rPr>
        <w:t>.</w:t>
      </w:r>
    </w:p>
    <w:p w:rsidR="00AB6FA4" w:rsidRPr="00AB6FA4" w:rsidRDefault="00AB6FA4" w:rsidP="00AB6FA4">
      <w:pPr>
        <w:pStyle w:val="a6"/>
        <w:tabs>
          <w:tab w:val="left" w:pos="0"/>
        </w:tabs>
        <w:ind w:firstLine="709"/>
        <w:jc w:val="both"/>
        <w:rPr>
          <w:sz w:val="26"/>
          <w:szCs w:val="26"/>
        </w:rPr>
      </w:pPr>
      <w:r w:rsidRPr="00AB6FA4">
        <w:rPr>
          <w:sz w:val="26"/>
          <w:szCs w:val="26"/>
        </w:rPr>
        <w:t>6. Настоящее распоряжение вступает в силу с момента его издания.</w:t>
      </w:r>
    </w:p>
    <w:p w:rsidR="00AB6FA4" w:rsidRPr="00AB6FA4" w:rsidRDefault="00AB6FA4" w:rsidP="00AB6FA4">
      <w:pPr>
        <w:widowControl w:val="0"/>
        <w:snapToGri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6FA4" w:rsidRPr="00AB6FA4" w:rsidRDefault="00AB6FA4" w:rsidP="00AB6FA4">
      <w:pPr>
        <w:widowControl w:val="0"/>
        <w:snapToGri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6FA4" w:rsidRPr="00AB6FA4" w:rsidRDefault="00AB6FA4" w:rsidP="00AB6FA4">
      <w:pPr>
        <w:widowControl w:val="0"/>
        <w:snapToGri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4687"/>
      </w:tblGrid>
      <w:tr w:rsidR="00AB6FA4" w:rsidRPr="00AB6FA4" w:rsidTr="00BB0A82">
        <w:tc>
          <w:tcPr>
            <w:tcW w:w="5094" w:type="dxa"/>
          </w:tcPr>
          <w:p w:rsidR="00AB6FA4" w:rsidRPr="00AB6FA4" w:rsidRDefault="00AB6FA4" w:rsidP="00AB6FA4">
            <w:pPr>
              <w:widowControl w:val="0"/>
              <w:snapToGrid w:val="0"/>
              <w:ind w:left="-113"/>
              <w:jc w:val="both"/>
              <w:rPr>
                <w:sz w:val="26"/>
                <w:szCs w:val="26"/>
              </w:rPr>
            </w:pPr>
            <w:r w:rsidRPr="00AB6FA4">
              <w:rPr>
                <w:sz w:val="26"/>
                <w:szCs w:val="26"/>
              </w:rPr>
              <w:t>Заместитель Главы города</w:t>
            </w:r>
          </w:p>
        </w:tc>
        <w:tc>
          <w:tcPr>
            <w:tcW w:w="4687" w:type="dxa"/>
          </w:tcPr>
          <w:p w:rsidR="00AB6FA4" w:rsidRPr="00AB6FA4" w:rsidRDefault="00AB6FA4" w:rsidP="00AB6FA4">
            <w:pPr>
              <w:widowControl w:val="0"/>
              <w:snapToGrid w:val="0"/>
              <w:ind w:right="-115"/>
              <w:jc w:val="right"/>
              <w:rPr>
                <w:sz w:val="26"/>
                <w:szCs w:val="26"/>
              </w:rPr>
            </w:pPr>
            <w:r w:rsidRPr="00AB6FA4">
              <w:rPr>
                <w:sz w:val="26"/>
                <w:szCs w:val="26"/>
              </w:rPr>
              <w:t>С.А. Агафонов</w:t>
            </w:r>
          </w:p>
        </w:tc>
      </w:tr>
    </w:tbl>
    <w:p w:rsidR="00F865B3" w:rsidRPr="00AB6FA4" w:rsidRDefault="00F865B3" w:rsidP="00AB6FA4">
      <w:pPr>
        <w:rPr>
          <w:sz w:val="26"/>
          <w:szCs w:val="26"/>
        </w:rPr>
      </w:pPr>
    </w:p>
    <w:sectPr w:rsidR="00F865B3" w:rsidRPr="00AB6FA4" w:rsidSect="00AB6FA4">
      <w:headerReference w:type="default" r:id="rId6"/>
      <w:pgSz w:w="11906" w:h="16838"/>
      <w:pgMar w:top="1134" w:right="567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377" w:rsidRDefault="00A74377">
      <w:r>
        <w:separator/>
      </w:r>
    </w:p>
  </w:endnote>
  <w:endnote w:type="continuationSeparator" w:id="0">
    <w:p w:rsidR="00A74377" w:rsidRDefault="00A7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377" w:rsidRDefault="00A74377">
      <w:r>
        <w:separator/>
      </w:r>
    </w:p>
  </w:footnote>
  <w:footnote w:type="continuationSeparator" w:id="0">
    <w:p w:rsidR="00A74377" w:rsidRDefault="00A74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6C0C5A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B6FA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B6FA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44C4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182B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A4"/>
    <w:rsid w:val="00182B0E"/>
    <w:rsid w:val="00264228"/>
    <w:rsid w:val="00544C4C"/>
    <w:rsid w:val="006C0C5A"/>
    <w:rsid w:val="00924D41"/>
    <w:rsid w:val="00A74377"/>
    <w:rsid w:val="00AB6FA4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1BF6208-31E1-4CB3-8789-C1AE6797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B6F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B6FA4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AB6FA4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B6FA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2025-08-18T09:35:00Z</cp:lastPrinted>
  <dcterms:created xsi:type="dcterms:W3CDTF">2025-08-25T07:58:00Z</dcterms:created>
  <dcterms:modified xsi:type="dcterms:W3CDTF">2025-08-25T07:58:00Z</dcterms:modified>
</cp:coreProperties>
</file>