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BD4" w:rsidRDefault="000F1BD4" w:rsidP="00656C1A">
      <w:pPr>
        <w:spacing w:line="120" w:lineRule="atLeast"/>
        <w:jc w:val="center"/>
        <w:rPr>
          <w:sz w:val="24"/>
          <w:szCs w:val="24"/>
        </w:rPr>
      </w:pPr>
    </w:p>
    <w:p w:rsidR="000F1BD4" w:rsidRDefault="000F1BD4" w:rsidP="00656C1A">
      <w:pPr>
        <w:spacing w:line="120" w:lineRule="atLeast"/>
        <w:jc w:val="center"/>
        <w:rPr>
          <w:sz w:val="24"/>
          <w:szCs w:val="24"/>
        </w:rPr>
      </w:pPr>
    </w:p>
    <w:p w:rsidR="000F1BD4" w:rsidRPr="00852378" w:rsidRDefault="000F1BD4" w:rsidP="00656C1A">
      <w:pPr>
        <w:spacing w:line="120" w:lineRule="atLeast"/>
        <w:jc w:val="center"/>
        <w:rPr>
          <w:sz w:val="10"/>
          <w:szCs w:val="10"/>
        </w:rPr>
      </w:pPr>
    </w:p>
    <w:p w:rsidR="000F1BD4" w:rsidRDefault="000F1BD4" w:rsidP="00656C1A">
      <w:pPr>
        <w:spacing w:line="120" w:lineRule="atLeast"/>
        <w:jc w:val="center"/>
        <w:rPr>
          <w:sz w:val="10"/>
          <w:szCs w:val="24"/>
        </w:rPr>
      </w:pPr>
    </w:p>
    <w:p w:rsidR="000F1BD4" w:rsidRPr="005541F0" w:rsidRDefault="000F1BD4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0F1BD4" w:rsidRDefault="000F1BD4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0F1BD4" w:rsidRPr="005541F0" w:rsidRDefault="000F1BD4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0F1BD4" w:rsidRPr="005649E4" w:rsidRDefault="000F1BD4" w:rsidP="00656C1A">
      <w:pPr>
        <w:spacing w:line="120" w:lineRule="atLeast"/>
        <w:jc w:val="center"/>
        <w:rPr>
          <w:sz w:val="18"/>
          <w:szCs w:val="24"/>
        </w:rPr>
      </w:pPr>
    </w:p>
    <w:p w:rsidR="000F1BD4" w:rsidRPr="00656C1A" w:rsidRDefault="000F1BD4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0F1BD4" w:rsidRPr="005541F0" w:rsidRDefault="000F1BD4" w:rsidP="00656C1A">
      <w:pPr>
        <w:spacing w:line="120" w:lineRule="atLeast"/>
        <w:jc w:val="center"/>
        <w:rPr>
          <w:sz w:val="18"/>
          <w:szCs w:val="24"/>
        </w:rPr>
      </w:pPr>
    </w:p>
    <w:p w:rsidR="000F1BD4" w:rsidRPr="005541F0" w:rsidRDefault="000F1BD4" w:rsidP="00656C1A">
      <w:pPr>
        <w:spacing w:line="120" w:lineRule="atLeast"/>
        <w:jc w:val="center"/>
        <w:rPr>
          <w:sz w:val="20"/>
          <w:szCs w:val="24"/>
        </w:rPr>
      </w:pPr>
    </w:p>
    <w:p w:rsidR="000F1BD4" w:rsidRPr="00656C1A" w:rsidRDefault="000F1BD4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0F1BD4" w:rsidRDefault="000F1BD4" w:rsidP="00656C1A">
      <w:pPr>
        <w:spacing w:line="120" w:lineRule="atLeast"/>
        <w:jc w:val="center"/>
        <w:rPr>
          <w:sz w:val="30"/>
          <w:szCs w:val="24"/>
        </w:rPr>
      </w:pPr>
    </w:p>
    <w:p w:rsidR="000F1BD4" w:rsidRPr="00656C1A" w:rsidRDefault="000F1BD4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0F1BD4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0F1BD4" w:rsidRPr="00F8214F" w:rsidRDefault="000F1BD4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0F1BD4" w:rsidRPr="00F8214F" w:rsidRDefault="00614A00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13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0F1BD4" w:rsidRPr="00F8214F" w:rsidRDefault="000F1BD4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0F1BD4" w:rsidRPr="00F8214F" w:rsidRDefault="00614A00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10</w:t>
            </w:r>
          </w:p>
        </w:tc>
        <w:tc>
          <w:tcPr>
            <w:tcW w:w="285" w:type="dxa"/>
            <w:noWrap/>
          </w:tcPr>
          <w:p w:rsidR="000F1BD4" w:rsidRPr="00A63FB0" w:rsidRDefault="000F1BD4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0F1BD4" w:rsidRPr="00A3761A" w:rsidRDefault="00614A00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0F1BD4" w:rsidRPr="00F8214F" w:rsidRDefault="000F1BD4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0F1BD4" w:rsidRPr="00F8214F" w:rsidRDefault="000F1BD4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0F1BD4" w:rsidRPr="00AB4194" w:rsidRDefault="000F1BD4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0F1BD4" w:rsidRPr="00F8214F" w:rsidRDefault="00614A00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6606</w:t>
            </w:r>
          </w:p>
        </w:tc>
      </w:tr>
    </w:tbl>
    <w:p w:rsidR="000F1BD4" w:rsidRPr="00C725A6" w:rsidRDefault="000F1BD4" w:rsidP="00C725A6">
      <w:pPr>
        <w:rPr>
          <w:rFonts w:cs="Times New Roman"/>
          <w:szCs w:val="28"/>
        </w:rPr>
      </w:pPr>
    </w:p>
    <w:p w:rsidR="000F1BD4" w:rsidRDefault="000F1BD4" w:rsidP="000F1BD4">
      <w:pPr>
        <w:autoSpaceDE w:val="0"/>
        <w:autoSpaceDN w:val="0"/>
        <w:adjustRightInd w:val="0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Об изъятии земельного участка</w:t>
      </w:r>
    </w:p>
    <w:p w:rsidR="000F1BD4" w:rsidRDefault="000F1BD4" w:rsidP="000F1BD4">
      <w:pPr>
        <w:autoSpaceDE w:val="0"/>
        <w:autoSpaceDN w:val="0"/>
        <w:adjustRightInd w:val="0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и расположенного на нем</w:t>
      </w:r>
    </w:p>
    <w:p w:rsidR="000F1BD4" w:rsidRDefault="000F1BD4" w:rsidP="000F1BD4">
      <w:pPr>
        <w:autoSpaceDE w:val="0"/>
        <w:autoSpaceDN w:val="0"/>
        <w:adjustRightInd w:val="0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объекта недвижимого имущества</w:t>
      </w:r>
    </w:p>
    <w:p w:rsidR="000F1BD4" w:rsidRDefault="000F1BD4" w:rsidP="000F1BD4">
      <w:pPr>
        <w:autoSpaceDE w:val="0"/>
        <w:autoSpaceDN w:val="0"/>
        <w:adjustRightInd w:val="0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для муниципальных нужд</w:t>
      </w:r>
    </w:p>
    <w:p w:rsidR="000F1BD4" w:rsidRDefault="000F1BD4" w:rsidP="000F1BD4">
      <w:pPr>
        <w:autoSpaceDE w:val="0"/>
        <w:autoSpaceDN w:val="0"/>
        <w:adjustRightInd w:val="0"/>
        <w:ind w:firstLine="567"/>
        <w:jc w:val="both"/>
        <w:rPr>
          <w:rFonts w:eastAsia="Times New Roman"/>
          <w:szCs w:val="28"/>
          <w:lang w:eastAsia="ru-RU"/>
        </w:rPr>
      </w:pPr>
    </w:p>
    <w:p w:rsidR="000F1BD4" w:rsidRDefault="000F1BD4" w:rsidP="000F1BD4">
      <w:pPr>
        <w:autoSpaceDE w:val="0"/>
        <w:autoSpaceDN w:val="0"/>
        <w:adjustRightInd w:val="0"/>
        <w:ind w:firstLine="567"/>
        <w:jc w:val="both"/>
        <w:rPr>
          <w:rFonts w:eastAsia="Times New Roman"/>
          <w:szCs w:val="28"/>
          <w:lang w:eastAsia="ru-RU"/>
        </w:rPr>
      </w:pPr>
    </w:p>
    <w:p w:rsidR="000F1BD4" w:rsidRDefault="000F1BD4" w:rsidP="000F1BD4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 xml:space="preserve">В соответствии со статьями 11, 49, 56.3 Земельного кодекса Российской Федерации, статьями 239.2, 279, 281 Гражданского кодекса Российской Федерации, постановлением Администрации города от 15.11.2024 № 5897 </w:t>
      </w:r>
      <w:r>
        <w:rPr>
          <w:rFonts w:eastAsia="Times New Roman"/>
          <w:szCs w:val="20"/>
          <w:lang w:eastAsia="ru-RU"/>
        </w:rPr>
        <w:br/>
        <w:t xml:space="preserve">«Об утверждении внесения изменений в проект планировки территории улично-дорожной сети города Сургута» (в части красных линий улиц)», распоряжениями Администрации города от 30.12.2005 № 3686 «Об утверждении Регламента Администрации города», от 23.12.2024 № 8525 «О распределении отдельных </w:t>
      </w:r>
      <w:r w:rsidRPr="000F1BD4">
        <w:rPr>
          <w:rFonts w:eastAsia="Times New Roman"/>
          <w:spacing w:val="-6"/>
          <w:szCs w:val="20"/>
          <w:lang w:eastAsia="ru-RU"/>
        </w:rPr>
        <w:t>полномочий Главы города между высшими должностными лицами Администраци</w:t>
      </w:r>
      <w:r>
        <w:rPr>
          <w:rFonts w:eastAsia="Times New Roman"/>
          <w:szCs w:val="20"/>
          <w:lang w:eastAsia="ru-RU"/>
        </w:rPr>
        <w:t xml:space="preserve">и города»: </w:t>
      </w:r>
    </w:p>
    <w:p w:rsidR="000F1BD4" w:rsidRPr="000F1BD4" w:rsidRDefault="000F1BD4" w:rsidP="000F1BD4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0"/>
          <w:lang w:eastAsia="ru-RU"/>
        </w:rPr>
      </w:pPr>
      <w:r w:rsidRPr="000F1BD4">
        <w:rPr>
          <w:rFonts w:eastAsia="Times New Roman"/>
          <w:szCs w:val="20"/>
          <w:lang w:eastAsia="ru-RU"/>
        </w:rPr>
        <w:t xml:space="preserve">1. </w:t>
      </w:r>
      <w:r w:rsidRPr="000F1BD4">
        <w:rPr>
          <w:rFonts w:eastAsia="Times New Roman"/>
          <w:color w:val="000000"/>
          <w:szCs w:val="28"/>
          <w:lang w:eastAsia="ru-RU"/>
        </w:rPr>
        <w:t>Из</w:t>
      </w:r>
      <w:r w:rsidRPr="000F1BD4">
        <w:rPr>
          <w:rFonts w:eastAsia="Times New Roman"/>
          <w:szCs w:val="28"/>
          <w:lang w:eastAsia="ru-RU"/>
        </w:rPr>
        <w:t xml:space="preserve">ъять для муниципальных нужд земельный участок и расположенный на нем объект недвижимого имущества, согласно приложениям 1, 2, в целях строительства </w:t>
      </w:r>
      <w:r w:rsidRPr="000F1BD4">
        <w:rPr>
          <w:rFonts w:eastAsia="Times New Roman"/>
          <w:color w:val="000000"/>
          <w:szCs w:val="28"/>
          <w:lang w:eastAsia="ru-RU"/>
        </w:rPr>
        <w:t xml:space="preserve">объекта: «Проезд от ул. Сосновой к ЖК «Марьина гора» </w:t>
      </w:r>
      <w:r w:rsidRPr="000F1BD4">
        <w:rPr>
          <w:rFonts w:eastAsia="Times New Roman"/>
          <w:color w:val="000000"/>
          <w:szCs w:val="28"/>
          <w:lang w:eastAsia="ru-RU"/>
        </w:rPr>
        <w:br/>
        <w:t>в г. Сургуте».</w:t>
      </w:r>
    </w:p>
    <w:p w:rsidR="000F1BD4" w:rsidRPr="000F1BD4" w:rsidRDefault="000F1BD4" w:rsidP="000F1BD4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0"/>
          <w:lang w:eastAsia="ru-RU"/>
        </w:rPr>
      </w:pPr>
      <w:r w:rsidRPr="000F1BD4">
        <w:rPr>
          <w:rFonts w:eastAsia="Times New Roman"/>
          <w:szCs w:val="20"/>
          <w:lang w:eastAsia="ru-RU"/>
        </w:rPr>
        <w:t xml:space="preserve">2. </w:t>
      </w:r>
      <w:r w:rsidRPr="000F1BD4">
        <w:rPr>
          <w:rFonts w:eastAsia="Times New Roman"/>
          <w:szCs w:val="28"/>
          <w:lang w:eastAsia="ru-RU"/>
        </w:rPr>
        <w:t>Департаменту архитектуры и градостроительства:</w:t>
      </w:r>
    </w:p>
    <w:p w:rsidR="000F1BD4" w:rsidRPr="000F1BD4" w:rsidRDefault="000F1BD4" w:rsidP="000F1BD4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0F1BD4">
        <w:rPr>
          <w:rFonts w:eastAsia="Times New Roman"/>
          <w:szCs w:val="20"/>
          <w:lang w:eastAsia="ru-RU"/>
        </w:rPr>
        <w:t xml:space="preserve">2.1. </w:t>
      </w:r>
      <w:r w:rsidRPr="000F1BD4">
        <w:rPr>
          <w:rFonts w:eastAsia="Times New Roman"/>
          <w:szCs w:val="28"/>
          <w:lang w:eastAsia="ru-RU"/>
        </w:rPr>
        <w:t>Направить настоящее постановление в Управление Федеральной службы государственной регистрации, кадастра и картографии по Ханты-Мансийскому автономному округу – Югре.</w:t>
      </w:r>
    </w:p>
    <w:p w:rsidR="000F1BD4" w:rsidRPr="000F1BD4" w:rsidRDefault="000F1BD4" w:rsidP="000F1BD4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0"/>
          <w:lang w:eastAsia="ru-RU"/>
        </w:rPr>
      </w:pPr>
      <w:r w:rsidRPr="000F1BD4">
        <w:rPr>
          <w:rFonts w:eastAsia="Times New Roman"/>
          <w:szCs w:val="28"/>
          <w:lang w:eastAsia="ru-RU"/>
        </w:rPr>
        <w:t xml:space="preserve">2.2. Известить лицо, указанное в приложении 2, о принятом решении </w:t>
      </w:r>
      <w:r w:rsidRPr="000F1BD4">
        <w:rPr>
          <w:rFonts w:eastAsia="Times New Roman"/>
          <w:szCs w:val="28"/>
          <w:lang w:eastAsia="ru-RU"/>
        </w:rPr>
        <w:br/>
        <w:t>об изъятии земельного участка и расположенного на нем объекта недвижимого имущества для муниципальных нужд в установленном порядке.</w:t>
      </w:r>
    </w:p>
    <w:p w:rsidR="000F1BD4" w:rsidRPr="000F1BD4" w:rsidRDefault="000F1BD4" w:rsidP="000F1BD4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0"/>
          <w:lang w:eastAsia="ru-RU"/>
        </w:rPr>
      </w:pPr>
      <w:r w:rsidRPr="000F1BD4">
        <w:rPr>
          <w:rFonts w:eastAsia="Times New Roman"/>
          <w:szCs w:val="20"/>
          <w:lang w:eastAsia="ru-RU"/>
        </w:rPr>
        <w:t xml:space="preserve">2.3. </w:t>
      </w:r>
      <w:r w:rsidRPr="000F1BD4">
        <w:rPr>
          <w:rFonts w:eastAsia="Times New Roman"/>
          <w:szCs w:val="28"/>
          <w:lang w:eastAsia="ru-RU"/>
        </w:rPr>
        <w:t>Подготовить соглашение об изъятии земельного участка.</w:t>
      </w:r>
    </w:p>
    <w:p w:rsidR="000F1BD4" w:rsidRPr="000F1BD4" w:rsidRDefault="000F1BD4" w:rsidP="000F1BD4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0"/>
          <w:lang w:eastAsia="ru-RU"/>
        </w:rPr>
      </w:pPr>
      <w:r w:rsidRPr="000F1BD4">
        <w:rPr>
          <w:rFonts w:eastAsia="Times New Roman"/>
          <w:szCs w:val="20"/>
          <w:lang w:eastAsia="ru-RU"/>
        </w:rPr>
        <w:t xml:space="preserve">3. </w:t>
      </w:r>
      <w:r w:rsidRPr="000F1BD4">
        <w:rPr>
          <w:rFonts w:eastAsia="Times New Roman"/>
          <w:szCs w:val="28"/>
          <w:lang w:eastAsia="ru-RU"/>
        </w:rPr>
        <w:t xml:space="preserve">Комитету информационной политики обнародовать (разместить) настоящее постановление на официальном портале Администрации города (www.admsurgut.ru) в течение 10 дней с момента его издания.  </w:t>
      </w:r>
    </w:p>
    <w:p w:rsidR="000F1BD4" w:rsidRPr="000F1BD4" w:rsidRDefault="000F1BD4" w:rsidP="000F1BD4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0"/>
          <w:lang w:eastAsia="ru-RU"/>
        </w:rPr>
      </w:pPr>
      <w:r w:rsidRPr="000F1BD4">
        <w:rPr>
          <w:rFonts w:eastAsia="Times New Roman"/>
          <w:szCs w:val="20"/>
          <w:lang w:eastAsia="ru-RU"/>
        </w:rPr>
        <w:lastRenderedPageBreak/>
        <w:t xml:space="preserve">4. </w:t>
      </w:r>
      <w:r w:rsidRPr="000F1BD4">
        <w:rPr>
          <w:rFonts w:eastAsia="Times New Roman"/>
          <w:szCs w:val="28"/>
          <w:lang w:eastAsia="ru-RU"/>
        </w:rPr>
        <w:t>Муниципальному казенному учреждению «Наш город» обнародовать (разместить) настоящее постановление в сетевом издании</w:t>
      </w:r>
      <w:r w:rsidRPr="000F1BD4">
        <w:rPr>
          <w:szCs w:val="28"/>
        </w:rPr>
        <w:t xml:space="preserve"> «Официальные документы города Сургута»: DOCSURGUT.RU.</w:t>
      </w:r>
    </w:p>
    <w:p w:rsidR="000F1BD4" w:rsidRPr="000F1BD4" w:rsidRDefault="000F1BD4" w:rsidP="000F1BD4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0"/>
          <w:lang w:eastAsia="ru-RU"/>
        </w:rPr>
      </w:pPr>
      <w:r w:rsidRPr="000F1BD4">
        <w:rPr>
          <w:rFonts w:eastAsia="Times New Roman"/>
          <w:szCs w:val="20"/>
          <w:lang w:eastAsia="ru-RU"/>
        </w:rPr>
        <w:t xml:space="preserve">5. </w:t>
      </w:r>
      <w:r w:rsidRPr="000F1BD4">
        <w:rPr>
          <w:rFonts w:eastAsia="Times New Roman"/>
          <w:szCs w:val="28"/>
          <w:lang w:eastAsia="ru-RU"/>
        </w:rPr>
        <w:t>Решение об изъятии действует в течение трех лет со дня его принятия.</w:t>
      </w:r>
    </w:p>
    <w:p w:rsidR="000F1BD4" w:rsidRPr="000F1BD4" w:rsidRDefault="000F1BD4" w:rsidP="000F1BD4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0"/>
          <w:lang w:eastAsia="ru-RU"/>
        </w:rPr>
      </w:pPr>
      <w:r w:rsidRPr="000F1BD4">
        <w:rPr>
          <w:rFonts w:eastAsia="Times New Roman"/>
          <w:szCs w:val="20"/>
          <w:lang w:eastAsia="ru-RU"/>
        </w:rPr>
        <w:t xml:space="preserve">6. </w:t>
      </w:r>
      <w:r w:rsidRPr="000F1BD4">
        <w:rPr>
          <w:rFonts w:eastAsia="Times New Roman"/>
          <w:szCs w:val="28"/>
          <w:lang w:eastAsia="ru-RU"/>
        </w:rPr>
        <w:t>Настоящее постановление вступает в силу с момента его издания.</w:t>
      </w:r>
    </w:p>
    <w:p w:rsidR="000F1BD4" w:rsidRDefault="000F1BD4" w:rsidP="000F1BD4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0"/>
          <w:lang w:eastAsia="ru-RU"/>
        </w:rPr>
      </w:pPr>
      <w:r w:rsidRPr="000F1BD4">
        <w:rPr>
          <w:rFonts w:eastAsia="Times New Roman"/>
          <w:szCs w:val="20"/>
          <w:lang w:eastAsia="ru-RU"/>
        </w:rPr>
        <w:t xml:space="preserve">7. </w:t>
      </w:r>
      <w:r w:rsidRPr="000F1BD4">
        <w:rPr>
          <w:rFonts w:eastAsia="Times New Roman"/>
          <w:szCs w:val="28"/>
          <w:lang w:eastAsia="ru-RU"/>
        </w:rPr>
        <w:t>Контроль за</w:t>
      </w:r>
      <w:r>
        <w:rPr>
          <w:rFonts w:eastAsia="Times New Roman"/>
          <w:szCs w:val="28"/>
          <w:lang w:eastAsia="ru-RU"/>
        </w:rPr>
        <w:t xml:space="preserve"> выполнением постановления оставляю за собой.</w:t>
      </w:r>
    </w:p>
    <w:p w:rsidR="000F1BD4" w:rsidRDefault="000F1BD4" w:rsidP="000F1BD4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8"/>
          <w:highlight w:val="lightGray"/>
          <w:lang w:eastAsia="ru-RU"/>
        </w:rPr>
      </w:pPr>
    </w:p>
    <w:p w:rsidR="000F1BD4" w:rsidRDefault="000F1BD4" w:rsidP="000F1BD4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8"/>
          <w:highlight w:val="lightGray"/>
          <w:lang w:eastAsia="ru-RU"/>
        </w:rPr>
      </w:pPr>
    </w:p>
    <w:p w:rsidR="000F1BD4" w:rsidRDefault="000F1BD4" w:rsidP="000F1BD4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8"/>
          <w:highlight w:val="lightGray"/>
          <w:lang w:eastAsia="ru-RU"/>
        </w:rPr>
      </w:pPr>
    </w:p>
    <w:p w:rsidR="000F1BD4" w:rsidRDefault="000F1BD4" w:rsidP="000F1BD4">
      <w:pPr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 xml:space="preserve">Заместитель Главы города                                                                      А.А. </w:t>
      </w:r>
      <w:proofErr w:type="spellStart"/>
      <w:r>
        <w:rPr>
          <w:rFonts w:eastAsia="Times New Roman"/>
          <w:szCs w:val="20"/>
          <w:lang w:eastAsia="ru-RU"/>
        </w:rPr>
        <w:t>Фокеев</w:t>
      </w:r>
      <w:proofErr w:type="spellEnd"/>
    </w:p>
    <w:p w:rsidR="00FE441E" w:rsidRDefault="00FE441E">
      <w:pPr>
        <w:spacing w:after="160" w:line="259" w:lineRule="auto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br w:type="page"/>
      </w:r>
    </w:p>
    <w:p w:rsidR="00FE441E" w:rsidRDefault="00FE441E" w:rsidP="000F1BD4">
      <w:pPr>
        <w:jc w:val="both"/>
        <w:rPr>
          <w:rFonts w:eastAsia="Times New Roman"/>
          <w:szCs w:val="20"/>
          <w:lang w:eastAsia="ru-RU"/>
        </w:rPr>
        <w:sectPr w:rsidR="00FE441E" w:rsidSect="000F1BD4">
          <w:headerReference w:type="default" r:id="rId6"/>
          <w:pgSz w:w="11906" w:h="16838"/>
          <w:pgMar w:top="1134" w:right="567" w:bottom="1134" w:left="1701" w:header="720" w:footer="720" w:gutter="0"/>
          <w:cols w:space="720"/>
        </w:sectPr>
      </w:pPr>
    </w:p>
    <w:p w:rsidR="00FE441E" w:rsidRDefault="00FE441E" w:rsidP="00FE441E">
      <w:pPr>
        <w:ind w:firstLine="11057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lastRenderedPageBreak/>
        <w:t>Приложение 1</w:t>
      </w:r>
    </w:p>
    <w:p w:rsidR="00FE441E" w:rsidRDefault="00FE441E" w:rsidP="00FE441E">
      <w:pPr>
        <w:ind w:firstLine="11057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 xml:space="preserve">к постановлению </w:t>
      </w:r>
    </w:p>
    <w:p w:rsidR="00FE441E" w:rsidRDefault="00FE441E" w:rsidP="00FE441E">
      <w:pPr>
        <w:ind w:firstLine="11057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 xml:space="preserve">Администрации города </w:t>
      </w:r>
    </w:p>
    <w:p w:rsidR="00FE441E" w:rsidRDefault="00FE441E" w:rsidP="00FE441E">
      <w:pPr>
        <w:ind w:firstLine="11057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>от ____________ № _______</w:t>
      </w:r>
    </w:p>
    <w:p w:rsidR="00FE441E" w:rsidRDefault="00FE441E" w:rsidP="00FE441E">
      <w:pPr>
        <w:ind w:firstLine="11057"/>
        <w:jc w:val="center"/>
        <w:rPr>
          <w:rFonts w:eastAsia="Times New Roman"/>
          <w:szCs w:val="20"/>
          <w:lang w:eastAsia="ru-RU"/>
        </w:rPr>
      </w:pPr>
    </w:p>
    <w:p w:rsidR="00FE441E" w:rsidRDefault="00FE441E" w:rsidP="00FE441E">
      <w:pPr>
        <w:jc w:val="center"/>
        <w:rPr>
          <w:rFonts w:eastAsia="Times New Roman"/>
          <w:szCs w:val="20"/>
          <w:lang w:eastAsia="ru-RU"/>
        </w:rPr>
      </w:pPr>
    </w:p>
    <w:p w:rsidR="00FE441E" w:rsidRDefault="00FE441E" w:rsidP="00FE441E">
      <w:pPr>
        <w:jc w:val="center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 xml:space="preserve">Схема границ </w:t>
      </w:r>
    </w:p>
    <w:p w:rsidR="00FE441E" w:rsidRDefault="00FE441E" w:rsidP="00FE441E">
      <w:pPr>
        <w:jc w:val="center"/>
        <w:rPr>
          <w:rFonts w:eastAsia="Times New Roman"/>
          <w:szCs w:val="20"/>
          <w:lang w:eastAsia="ru-RU"/>
        </w:rPr>
      </w:pPr>
      <w:r>
        <w:rPr>
          <w:rFonts w:eastAsia="Times New Roman"/>
          <w:szCs w:val="28"/>
          <w:lang w:eastAsia="ru-RU"/>
        </w:rPr>
        <w:t>земельного участка и расположенного на нем объекта недвижимого имущества</w:t>
      </w:r>
      <w:r>
        <w:rPr>
          <w:rFonts w:eastAsia="Times New Roman"/>
          <w:szCs w:val="20"/>
          <w:lang w:eastAsia="ru-RU"/>
        </w:rPr>
        <w:t xml:space="preserve">, </w:t>
      </w:r>
    </w:p>
    <w:p w:rsidR="00FE441E" w:rsidRDefault="00FE441E" w:rsidP="00FE441E">
      <w:pPr>
        <w:jc w:val="center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>изымаемых для муниципальных нужд</w:t>
      </w:r>
    </w:p>
    <w:p w:rsidR="00FE441E" w:rsidRDefault="00FE441E" w:rsidP="00FE441E">
      <w:pPr>
        <w:jc w:val="center"/>
        <w:rPr>
          <w:rFonts w:eastAsia="Times New Roman"/>
          <w:szCs w:val="20"/>
          <w:lang w:eastAsia="ru-RU"/>
        </w:rPr>
      </w:pPr>
    </w:p>
    <w:p w:rsidR="00FE441E" w:rsidRDefault="00FE441E" w:rsidP="00FE441E">
      <w:pPr>
        <w:ind w:right="-314"/>
        <w:jc w:val="center"/>
        <w:rPr>
          <w:rFonts w:eastAsia="Times New Roman"/>
          <w:szCs w:val="20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6822440" cy="3721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66" t="23105" r="24487" b="110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2440" cy="372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441E" w:rsidRDefault="00FE441E" w:rsidP="00FE441E">
      <w:pPr>
        <w:tabs>
          <w:tab w:val="left" w:pos="1425"/>
          <w:tab w:val="left" w:pos="8625"/>
        </w:tabs>
        <w:rPr>
          <w:rFonts w:eastAsia="Times New Roman"/>
          <w:sz w:val="24"/>
          <w:szCs w:val="24"/>
        </w:rPr>
      </w:pPr>
      <w:r>
        <w:rPr>
          <w:rFonts w:ascii="Calibri" w:eastAsia="Calibri" w:hAnsi="Calibri"/>
          <w:noProof/>
          <w:sz w:val="22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1137285</wp:posOffset>
                </wp:positionH>
                <wp:positionV relativeFrom="paragraph">
                  <wp:posOffset>117475</wp:posOffset>
                </wp:positionV>
                <wp:extent cx="742950" cy="0"/>
                <wp:effectExtent l="22860" t="22225" r="15240" b="15875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4295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A1C91F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" o:spid="_x0000_s1026" type="#_x0000_t32" style="position:absolute;margin-left:89.55pt;margin-top:9.25pt;width:58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" strokecolor="red" strokeweight="2.25pt"/>
            </w:pict>
          </mc:Fallback>
        </mc:AlternateContent>
      </w:r>
      <w:r>
        <w:rPr>
          <w:rFonts w:eastAsia="Times New Roman"/>
          <w:szCs w:val="20"/>
          <w:lang w:eastAsia="ru-RU"/>
        </w:rPr>
        <w:t xml:space="preserve">                                            </w:t>
      </w:r>
      <w:r>
        <w:rPr>
          <w:sz w:val="24"/>
          <w:szCs w:val="24"/>
        </w:rPr>
        <w:t>Красные линии</w:t>
      </w:r>
      <w:r>
        <w:rPr>
          <w:rFonts w:eastAsia="Times New Roman"/>
          <w:sz w:val="24"/>
          <w:szCs w:val="24"/>
        </w:rPr>
        <w:t xml:space="preserve">                                                                  </w:t>
      </w:r>
    </w:p>
    <w:p w:rsidR="00FE441E" w:rsidRDefault="00FE441E" w:rsidP="00FE441E">
      <w:pPr>
        <w:tabs>
          <w:tab w:val="left" w:pos="1425"/>
          <w:tab w:val="left" w:pos="8625"/>
        </w:tabs>
        <w:rPr>
          <w:rFonts w:eastAsia="Times New Roman"/>
          <w:sz w:val="24"/>
          <w:szCs w:val="24"/>
        </w:rPr>
      </w:pPr>
      <w:r>
        <w:rPr>
          <w:rFonts w:ascii="Calibri" w:eastAsia="Calibri" w:hAnsi="Calibri"/>
          <w:noProof/>
          <w:sz w:val="22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1127760</wp:posOffset>
                </wp:positionH>
                <wp:positionV relativeFrom="paragraph">
                  <wp:posOffset>17145</wp:posOffset>
                </wp:positionV>
                <wp:extent cx="733425" cy="142875"/>
                <wp:effectExtent l="22860" t="17145" r="24765" b="20955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34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4E39C3" id="Прямоугольник 3" o:spid="_x0000_s1026" style="position:absolute;margin-left:88.8pt;margin-top:1.35pt;width:57.75pt;height:1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" strokecolor="#0070c0" strokeweight="2.5pt">
                <v:shadow color="#868686"/>
              </v:rect>
            </w:pict>
          </mc:Fallback>
        </mc:AlternateContent>
      </w:r>
      <w:r>
        <w:rPr>
          <w:rFonts w:eastAsia="Times New Roman"/>
          <w:sz w:val="24"/>
          <w:szCs w:val="24"/>
        </w:rPr>
        <w:t xml:space="preserve">                                                   </w:t>
      </w:r>
      <w:r>
        <w:rPr>
          <w:sz w:val="24"/>
          <w:szCs w:val="24"/>
        </w:rPr>
        <w:t>Земельный участок, подлежащий изъятию</w:t>
      </w:r>
    </w:p>
    <w:p w:rsidR="00FE441E" w:rsidRDefault="00FE441E" w:rsidP="00FE441E">
      <w:pPr>
        <w:ind w:firstLine="11057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Приложение 2</w:t>
      </w:r>
    </w:p>
    <w:p w:rsidR="00FE441E" w:rsidRDefault="00FE441E" w:rsidP="00FE441E">
      <w:pPr>
        <w:ind w:firstLine="11057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к постановлению </w:t>
      </w:r>
    </w:p>
    <w:p w:rsidR="00FE441E" w:rsidRDefault="00FE441E" w:rsidP="00FE441E">
      <w:pPr>
        <w:ind w:firstLine="11057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Администрации города </w:t>
      </w:r>
    </w:p>
    <w:p w:rsidR="00FE441E" w:rsidRDefault="00FE441E" w:rsidP="00FE441E">
      <w:pPr>
        <w:ind w:firstLine="11057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от ____________ № _______</w:t>
      </w:r>
    </w:p>
    <w:p w:rsidR="00FE441E" w:rsidRDefault="00FE441E" w:rsidP="00FE441E">
      <w:pPr>
        <w:tabs>
          <w:tab w:val="left" w:pos="10890"/>
        </w:tabs>
        <w:rPr>
          <w:rFonts w:eastAsia="Calibri"/>
          <w:szCs w:val="28"/>
        </w:rPr>
      </w:pPr>
    </w:p>
    <w:p w:rsidR="00FE441E" w:rsidRDefault="00FE441E" w:rsidP="00FE441E">
      <w:pPr>
        <w:tabs>
          <w:tab w:val="left" w:pos="10890"/>
        </w:tabs>
        <w:rPr>
          <w:szCs w:val="28"/>
        </w:rPr>
      </w:pPr>
    </w:p>
    <w:p w:rsidR="00FE441E" w:rsidRDefault="00FE441E" w:rsidP="00FE441E">
      <w:pPr>
        <w:jc w:val="center"/>
        <w:rPr>
          <w:szCs w:val="28"/>
        </w:rPr>
      </w:pPr>
      <w:r>
        <w:rPr>
          <w:szCs w:val="28"/>
        </w:rPr>
        <w:t xml:space="preserve">Перечень </w:t>
      </w:r>
    </w:p>
    <w:p w:rsidR="00FE441E" w:rsidRDefault="00FE441E" w:rsidP="00FE441E">
      <w:pPr>
        <w:jc w:val="center"/>
        <w:rPr>
          <w:szCs w:val="28"/>
        </w:rPr>
      </w:pPr>
      <w:r>
        <w:rPr>
          <w:szCs w:val="28"/>
        </w:rPr>
        <w:t>изымаемого недвижимого имущества</w:t>
      </w:r>
    </w:p>
    <w:p w:rsidR="00FE441E" w:rsidRDefault="00FE441E" w:rsidP="00FE441E">
      <w:pPr>
        <w:rPr>
          <w:szCs w:val="28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4536"/>
        <w:gridCol w:w="3828"/>
        <w:gridCol w:w="3402"/>
      </w:tblGrid>
      <w:tr w:rsidR="00FE441E" w:rsidTr="00FE441E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41E" w:rsidRDefault="00FE441E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Вид недвижимого имущества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41E" w:rsidRDefault="00FE441E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Правообладатель</w:t>
            </w:r>
          </w:p>
          <w:p w:rsidR="00FE441E" w:rsidRDefault="00FE441E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Ф.И.О.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41E" w:rsidRDefault="00FE441E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Вид права </w:t>
            </w:r>
          </w:p>
          <w:p w:rsidR="00FE441E" w:rsidRDefault="00FE441E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на недвижимое имущество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41E" w:rsidRDefault="00FE441E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Кадастровый номер</w:t>
            </w:r>
          </w:p>
        </w:tc>
      </w:tr>
      <w:tr w:rsidR="00FE441E" w:rsidTr="00FE441E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41E" w:rsidRDefault="00FE441E">
            <w:pPr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Земельный участок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41E" w:rsidRDefault="00FE441E">
            <w:pPr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Алекперов </w:t>
            </w:r>
            <w:proofErr w:type="spellStart"/>
            <w:r>
              <w:rPr>
                <w:rFonts w:eastAsia="Times New Roman"/>
                <w:szCs w:val="28"/>
                <w:lang w:eastAsia="ru-RU"/>
              </w:rPr>
              <w:t>Айдын</w:t>
            </w:r>
            <w:proofErr w:type="spellEnd"/>
            <w:r>
              <w:rPr>
                <w:rFonts w:eastAsia="Times New Roman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szCs w:val="28"/>
                <w:lang w:eastAsia="ru-RU"/>
              </w:rPr>
              <w:t>Алекпер</w:t>
            </w:r>
            <w:proofErr w:type="spellEnd"/>
            <w:r>
              <w:rPr>
                <w:rFonts w:eastAsia="Times New Roman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szCs w:val="28"/>
                <w:lang w:eastAsia="ru-RU"/>
              </w:rPr>
              <w:t>оглы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41E" w:rsidRDefault="00FE441E">
            <w:pPr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собственность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41E" w:rsidRDefault="00FE441E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86:10:0101213:51         </w:t>
            </w:r>
          </w:p>
        </w:tc>
      </w:tr>
      <w:tr w:rsidR="00FE441E" w:rsidTr="00FE441E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41E" w:rsidRDefault="00FE441E">
            <w:pPr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Здание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41E" w:rsidRDefault="00FE441E">
            <w:pPr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Алекперов </w:t>
            </w:r>
            <w:proofErr w:type="spellStart"/>
            <w:r>
              <w:rPr>
                <w:rFonts w:eastAsia="Times New Roman"/>
                <w:szCs w:val="28"/>
                <w:lang w:eastAsia="ru-RU"/>
              </w:rPr>
              <w:t>Айдын</w:t>
            </w:r>
            <w:proofErr w:type="spellEnd"/>
            <w:r>
              <w:rPr>
                <w:rFonts w:eastAsia="Times New Roman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szCs w:val="28"/>
                <w:lang w:eastAsia="ru-RU"/>
              </w:rPr>
              <w:t>Алекпер</w:t>
            </w:r>
            <w:proofErr w:type="spellEnd"/>
            <w:r>
              <w:rPr>
                <w:rFonts w:eastAsia="Times New Roman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szCs w:val="28"/>
                <w:lang w:eastAsia="ru-RU"/>
              </w:rPr>
              <w:t>оглы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41E" w:rsidRDefault="00FE441E">
            <w:pPr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собственность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41E" w:rsidRDefault="00FE441E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86:10:0000000:356</w:t>
            </w:r>
          </w:p>
        </w:tc>
      </w:tr>
    </w:tbl>
    <w:p w:rsidR="00FE441E" w:rsidRDefault="00FE441E" w:rsidP="00FE441E">
      <w:pPr>
        <w:rPr>
          <w:rFonts w:eastAsia="Calibri"/>
        </w:rPr>
      </w:pPr>
    </w:p>
    <w:p w:rsidR="00FE441E" w:rsidRDefault="00FE441E" w:rsidP="00FE441E">
      <w:pPr>
        <w:jc w:val="center"/>
      </w:pPr>
      <w:r>
        <w:t xml:space="preserve">Перечень </w:t>
      </w:r>
    </w:p>
    <w:p w:rsidR="00FE441E" w:rsidRDefault="00FE441E" w:rsidP="00FE441E">
      <w:pPr>
        <w:jc w:val="center"/>
      </w:pPr>
      <w:r>
        <w:t>недвижимого имущества, расположенного на земельном участке, не подлежащего изъятию</w:t>
      </w:r>
    </w:p>
    <w:p w:rsidR="00FE441E" w:rsidRDefault="00FE441E" w:rsidP="00FE441E">
      <w:pPr>
        <w:jc w:val="center"/>
        <w:outlineLvl w:val="0"/>
        <w:rPr>
          <w:rFonts w:eastAsia="Times New Roman"/>
          <w:szCs w:val="28"/>
          <w:lang w:eastAsia="ru-RU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4"/>
        <w:gridCol w:w="4612"/>
        <w:gridCol w:w="3828"/>
        <w:gridCol w:w="3402"/>
      </w:tblGrid>
      <w:tr w:rsidR="00FE441E" w:rsidTr="00FE441E"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41E" w:rsidRDefault="00FE441E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Вид недвижимого имущества</w:t>
            </w:r>
          </w:p>
        </w:tc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1E" w:rsidRDefault="00FE441E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Правообладатель</w:t>
            </w:r>
          </w:p>
          <w:p w:rsidR="00FE441E" w:rsidRDefault="00FE441E">
            <w:pPr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41E" w:rsidRDefault="00FE441E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Вид права </w:t>
            </w:r>
          </w:p>
          <w:p w:rsidR="00FE441E" w:rsidRDefault="00FE441E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на недвижимое имущество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41E" w:rsidRDefault="00FE441E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Кадастровый номер</w:t>
            </w:r>
          </w:p>
        </w:tc>
      </w:tr>
      <w:tr w:rsidR="00FE441E" w:rsidTr="00FE441E"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41E" w:rsidRDefault="00FE441E">
            <w:pPr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Сооружение: </w:t>
            </w:r>
          </w:p>
          <w:p w:rsidR="00FE441E" w:rsidRDefault="00FE441E">
            <w:pPr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сеть водоснабжения</w:t>
            </w:r>
          </w:p>
        </w:tc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41E" w:rsidRDefault="00FE441E">
            <w:pPr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общество с ограниченной </w:t>
            </w:r>
          </w:p>
          <w:p w:rsidR="00FE441E" w:rsidRDefault="00FE441E">
            <w:pPr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ответственностью </w:t>
            </w:r>
          </w:p>
          <w:p w:rsidR="00FE441E" w:rsidRDefault="00FE441E">
            <w:pPr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«</w:t>
            </w:r>
            <w:proofErr w:type="spellStart"/>
            <w:r>
              <w:rPr>
                <w:rFonts w:eastAsia="Times New Roman"/>
                <w:szCs w:val="28"/>
                <w:lang w:eastAsia="ru-RU"/>
              </w:rPr>
              <w:t>Сибпромстрой-Югория</w:t>
            </w:r>
            <w:proofErr w:type="spellEnd"/>
            <w:r>
              <w:rPr>
                <w:rFonts w:eastAsia="Times New Roman"/>
                <w:szCs w:val="28"/>
                <w:lang w:eastAsia="ru-RU"/>
              </w:rPr>
              <w:t>»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41E" w:rsidRDefault="00FE441E">
            <w:pPr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собственность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41E" w:rsidRDefault="00FE441E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86:10:0000000:22382</w:t>
            </w:r>
          </w:p>
        </w:tc>
      </w:tr>
    </w:tbl>
    <w:p w:rsidR="00FE441E" w:rsidRDefault="00FE441E" w:rsidP="00FE441E">
      <w:pPr>
        <w:rPr>
          <w:rFonts w:eastAsia="Calibri"/>
          <w:szCs w:val="28"/>
        </w:rPr>
      </w:pPr>
    </w:p>
    <w:p w:rsidR="00FE441E" w:rsidRDefault="00FE441E" w:rsidP="00FE441E">
      <w:pPr>
        <w:autoSpaceDE w:val="0"/>
        <w:autoSpaceDN w:val="0"/>
        <w:adjustRightInd w:val="0"/>
        <w:jc w:val="center"/>
        <w:rPr>
          <w:rFonts w:eastAsia="Times New Roman"/>
          <w:szCs w:val="28"/>
          <w:lang w:eastAsia="ru-RU"/>
        </w:rPr>
      </w:pPr>
    </w:p>
    <w:p w:rsidR="00FE441E" w:rsidRDefault="00FE441E" w:rsidP="00FE441E">
      <w:pPr>
        <w:autoSpaceDE w:val="0"/>
        <w:autoSpaceDN w:val="0"/>
        <w:adjustRightInd w:val="0"/>
        <w:jc w:val="center"/>
        <w:rPr>
          <w:rFonts w:eastAsia="Times New Roman"/>
          <w:szCs w:val="28"/>
          <w:lang w:eastAsia="ru-RU"/>
        </w:rPr>
      </w:pPr>
    </w:p>
    <w:p w:rsidR="00FE441E" w:rsidRDefault="00FE441E" w:rsidP="00FE441E">
      <w:pPr>
        <w:autoSpaceDE w:val="0"/>
        <w:autoSpaceDN w:val="0"/>
        <w:adjustRightInd w:val="0"/>
        <w:jc w:val="center"/>
        <w:rPr>
          <w:rFonts w:eastAsia="Times New Roman"/>
          <w:szCs w:val="28"/>
          <w:lang w:eastAsia="ru-RU"/>
        </w:rPr>
      </w:pPr>
    </w:p>
    <w:p w:rsidR="00FE441E" w:rsidRDefault="00FE441E" w:rsidP="00FE441E">
      <w:pPr>
        <w:autoSpaceDE w:val="0"/>
        <w:autoSpaceDN w:val="0"/>
        <w:adjustRightInd w:val="0"/>
        <w:jc w:val="center"/>
        <w:rPr>
          <w:rFonts w:eastAsia="Times New Roman"/>
          <w:sz w:val="20"/>
          <w:szCs w:val="20"/>
          <w:lang w:eastAsia="ru-RU"/>
        </w:rPr>
      </w:pPr>
    </w:p>
    <w:p w:rsidR="00FE441E" w:rsidRDefault="00FE441E" w:rsidP="00FE441E">
      <w:pPr>
        <w:tabs>
          <w:tab w:val="left" w:pos="1425"/>
          <w:tab w:val="left" w:pos="8625"/>
        </w:tabs>
        <w:rPr>
          <w:rFonts w:ascii="Calibri" w:eastAsia="Calibri" w:hAnsi="Calibri"/>
          <w:sz w:val="26"/>
          <w:szCs w:val="26"/>
        </w:rPr>
      </w:pPr>
      <w:r>
        <w:rPr>
          <w:rFonts w:eastAsia="Times New Roman"/>
          <w:sz w:val="20"/>
          <w:szCs w:val="20"/>
        </w:rPr>
        <w:tab/>
      </w:r>
    </w:p>
    <w:p w:rsidR="00FE441E" w:rsidRDefault="00FE441E" w:rsidP="000F1BD4">
      <w:pPr>
        <w:jc w:val="both"/>
        <w:rPr>
          <w:rFonts w:eastAsia="Times New Roman"/>
          <w:szCs w:val="20"/>
          <w:lang w:eastAsia="ru-RU"/>
        </w:rPr>
      </w:pPr>
    </w:p>
    <w:sectPr w:rsidR="00FE441E" w:rsidSect="00FE441E">
      <w:pgSz w:w="16838" w:h="11906" w:orient="landscape"/>
      <w:pgMar w:top="1701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65DE" w:rsidRDefault="00F465DE" w:rsidP="000F1BD4">
      <w:r>
        <w:separator/>
      </w:r>
    </w:p>
  </w:endnote>
  <w:endnote w:type="continuationSeparator" w:id="0">
    <w:p w:rsidR="00F465DE" w:rsidRDefault="00F465DE" w:rsidP="000F1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65DE" w:rsidRDefault="00F465DE" w:rsidP="000F1BD4">
      <w:r>
        <w:separator/>
      </w:r>
    </w:p>
  </w:footnote>
  <w:footnote w:type="continuationSeparator" w:id="0">
    <w:p w:rsidR="00F465DE" w:rsidRDefault="00F465DE" w:rsidP="000F1B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DF298B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614A00">
          <w:rPr>
            <w:noProof/>
            <w:sz w:val="20"/>
            <w:lang w:val="en-US"/>
          </w:rPr>
          <w:instrText>1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614A00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BD4"/>
    <w:rsid w:val="000D4320"/>
    <w:rsid w:val="000F1BD4"/>
    <w:rsid w:val="00286B62"/>
    <w:rsid w:val="003A11C9"/>
    <w:rsid w:val="00614A00"/>
    <w:rsid w:val="00985BBB"/>
    <w:rsid w:val="00D03911"/>
    <w:rsid w:val="00DF298B"/>
    <w:rsid w:val="00F453AA"/>
    <w:rsid w:val="00F465DE"/>
    <w:rsid w:val="00FE4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53AFC0FF-2A40-45D9-9183-2730AF875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911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F1B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0F1BD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0F1BD4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0F1BD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F1BD4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3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501</Words>
  <Characters>2862</Characters>
  <Application>Microsoft Office Word</Application>
  <DocSecurity>0</DocSecurity>
  <Lines>23</Lines>
  <Paragraphs>6</Paragraphs>
  <ScaleCrop>false</ScaleCrop>
  <Company/>
  <LinksUpToDate>false</LinksUpToDate>
  <CharactersWithSpaces>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Соломина Дарья Евгеньевна</dc:creator>
  <cp:keywords/>
  <dc:description/>
  <cp:lastModifiedBy>Гордеев Сергей Викторович</cp:lastModifiedBy>
  <cp:revision>2</cp:revision>
  <cp:lastPrinted>2025-10-10T05:34:00Z</cp:lastPrinted>
  <dcterms:created xsi:type="dcterms:W3CDTF">2025-10-15T10:23:00Z</dcterms:created>
  <dcterms:modified xsi:type="dcterms:W3CDTF">2025-10-15T10:23:00Z</dcterms:modified>
</cp:coreProperties>
</file>