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2DD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2DDD" w:rsidRDefault="00CE2DD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065933" r:id="rId7"/>
              </w:object>
            </w:r>
          </w:p>
          <w:p w:rsidR="00CE2DDD" w:rsidRDefault="00CE2DD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E2DDD" w:rsidRPr="005541F0" w:rsidRDefault="00CE2D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E2DDD" w:rsidRDefault="00CE2D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E2DDD" w:rsidRPr="005541F0" w:rsidRDefault="00CE2D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E2DDD" w:rsidRPr="005649E4" w:rsidRDefault="00CE2DD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2DDD" w:rsidRPr="00656C1A" w:rsidRDefault="00CE2DD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E2DDD" w:rsidRPr="005541F0" w:rsidRDefault="00CE2DD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2DDD" w:rsidRPr="005541F0" w:rsidRDefault="00CE2DD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E2DDD" w:rsidRPr="00656C1A" w:rsidRDefault="00CE2DD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E2DDD" w:rsidRDefault="00CE2DD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E2DDD" w:rsidRPr="003262E3" w:rsidRDefault="00CE2DD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E2DD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2DDD" w:rsidRPr="00F8214F" w:rsidRDefault="00CE2D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2DDD" w:rsidRPr="00F8214F" w:rsidRDefault="005D5DA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2DDD" w:rsidRPr="00F8214F" w:rsidRDefault="00CE2D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2DDD" w:rsidRPr="00F8214F" w:rsidRDefault="005D5DA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2DDD" w:rsidRPr="00A63FB0" w:rsidRDefault="00CE2DD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2DDD" w:rsidRPr="00A3761A" w:rsidRDefault="005D5DA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2DDD" w:rsidRPr="00F8214F" w:rsidRDefault="00CE2DD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2DDD" w:rsidRPr="00AB4194" w:rsidRDefault="00CE2D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2DDD" w:rsidRPr="00F8214F" w:rsidRDefault="005D5DA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6932</w:t>
            </w:r>
          </w:p>
        </w:tc>
      </w:tr>
    </w:tbl>
    <w:p w:rsidR="00CE2DDD" w:rsidRPr="00CE2DDD" w:rsidRDefault="00CE2DDD" w:rsidP="009E222F">
      <w:pPr>
        <w:rPr>
          <w:rFonts w:cs="Times New Roman"/>
          <w:sz w:val="27"/>
          <w:szCs w:val="27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Об административной комиссии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города Сургута и о признании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утратившими силу некоторых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муниципальных правовых актов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В соответствии с Законом Ханты-Мансийского автономного округа – Югры                      от 02.03.2009 № 5-оз «Об административных комиссиях в Ханты-Мансийском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автономном округе – Югре,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" w:name="sub_1"/>
      <w:r w:rsidRPr="00CE2DDD">
        <w:rPr>
          <w:rFonts w:eastAsia="Times New Roman" w:cs="Times New Roman"/>
          <w:sz w:val="27"/>
          <w:szCs w:val="27"/>
          <w:lang w:eastAsia="ru-RU"/>
        </w:rPr>
        <w:t>1. Утвердить: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" w:name="sub_11"/>
      <w:bookmarkEnd w:id="5"/>
      <w:r w:rsidRPr="00CE2DDD">
        <w:rPr>
          <w:rFonts w:eastAsia="Times New Roman" w:cs="Times New Roman"/>
          <w:sz w:val="27"/>
          <w:szCs w:val="27"/>
          <w:lang w:eastAsia="ru-RU"/>
        </w:rPr>
        <w:t xml:space="preserve">1.1. Положение об административной комиссии города Сургута согласно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приложению 1.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" w:name="sub_12"/>
      <w:bookmarkEnd w:id="6"/>
      <w:r w:rsidRPr="00CE2DDD">
        <w:rPr>
          <w:rFonts w:eastAsia="Times New Roman" w:cs="Times New Roman"/>
          <w:sz w:val="27"/>
          <w:szCs w:val="27"/>
          <w:lang w:eastAsia="ru-RU"/>
        </w:rPr>
        <w:t xml:space="preserve">1.2. Состав административной комиссии города Сургута согласно </w:t>
      </w:r>
      <w:proofErr w:type="spellStart"/>
      <w:r w:rsidRPr="00CE2DDD">
        <w:rPr>
          <w:rFonts w:eastAsia="Times New Roman" w:cs="Times New Roman"/>
          <w:sz w:val="27"/>
          <w:szCs w:val="27"/>
          <w:lang w:eastAsia="ru-RU"/>
        </w:rPr>
        <w:t>прило</w:t>
      </w:r>
      <w:proofErr w:type="spellEnd"/>
      <w:r>
        <w:rPr>
          <w:rFonts w:eastAsia="Times New Roman" w:cs="Times New Roman"/>
          <w:sz w:val="27"/>
          <w:szCs w:val="27"/>
          <w:lang w:eastAsia="ru-RU"/>
        </w:rPr>
        <w:t xml:space="preserve">-                   </w:t>
      </w:r>
      <w:proofErr w:type="spellStart"/>
      <w:r w:rsidRPr="00CE2DDD">
        <w:rPr>
          <w:rFonts w:eastAsia="Times New Roman" w:cs="Times New Roman"/>
          <w:sz w:val="27"/>
          <w:szCs w:val="27"/>
          <w:lang w:eastAsia="ru-RU"/>
        </w:rPr>
        <w:t>жению</w:t>
      </w:r>
      <w:proofErr w:type="spellEnd"/>
      <w:r w:rsidRPr="00CE2DDD">
        <w:rPr>
          <w:rFonts w:eastAsia="Times New Roman" w:cs="Times New Roman"/>
          <w:sz w:val="27"/>
          <w:szCs w:val="27"/>
          <w:lang w:eastAsia="ru-RU"/>
        </w:rPr>
        <w:t xml:space="preserve"> 2.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8" w:name="sub_13"/>
      <w:bookmarkEnd w:id="7"/>
      <w:r w:rsidRPr="00CE2DDD">
        <w:rPr>
          <w:rFonts w:eastAsia="Times New Roman" w:cs="Times New Roman"/>
          <w:sz w:val="27"/>
          <w:szCs w:val="27"/>
          <w:lang w:eastAsia="ru-RU"/>
        </w:rPr>
        <w:t xml:space="preserve">1.3. Перечень членов административной комиссии, уполномоченных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 xml:space="preserve">составлять протоколы об </w:t>
      </w:r>
      <w:r w:rsidR="00356E05">
        <w:rPr>
          <w:rFonts w:eastAsia="Times New Roman" w:cs="Times New Roman"/>
          <w:spacing w:val="-4"/>
          <w:sz w:val="27"/>
          <w:szCs w:val="27"/>
          <w:lang w:eastAsia="ru-RU"/>
        </w:rPr>
        <w:t>административных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 xml:space="preserve"> правонарушени</w:t>
      </w:r>
      <w:r w:rsidR="00356E05">
        <w:rPr>
          <w:rFonts w:eastAsia="Times New Roman" w:cs="Times New Roman"/>
          <w:spacing w:val="-4"/>
          <w:sz w:val="27"/>
          <w:szCs w:val="27"/>
          <w:lang w:eastAsia="ru-RU"/>
        </w:rPr>
        <w:t>ях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, предусмотренн</w:t>
      </w:r>
      <w:r w:rsidR="00356E05">
        <w:rPr>
          <w:rFonts w:eastAsia="Times New Roman" w:cs="Times New Roman"/>
          <w:spacing w:val="-4"/>
          <w:sz w:val="27"/>
          <w:szCs w:val="27"/>
          <w:lang w:eastAsia="ru-RU"/>
        </w:rPr>
        <w:t>ые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 xml:space="preserve"> частью 1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статьи 20.25 Кодекса Российской Федерации об административных </w:t>
      </w:r>
      <w:proofErr w:type="spellStart"/>
      <w:r w:rsidRPr="00CE2DDD">
        <w:rPr>
          <w:rFonts w:eastAsia="Times New Roman" w:cs="Times New Roman"/>
          <w:sz w:val="27"/>
          <w:szCs w:val="27"/>
          <w:lang w:eastAsia="ru-RU"/>
        </w:rPr>
        <w:t>правонару</w:t>
      </w:r>
      <w:proofErr w:type="spellEnd"/>
      <w:r>
        <w:rPr>
          <w:rFonts w:eastAsia="Times New Roman" w:cs="Times New Roman"/>
          <w:sz w:val="27"/>
          <w:szCs w:val="27"/>
          <w:lang w:eastAsia="ru-RU"/>
        </w:rPr>
        <w:t xml:space="preserve">-               </w:t>
      </w:r>
      <w:proofErr w:type="spellStart"/>
      <w:r w:rsidRPr="00CE2DDD">
        <w:rPr>
          <w:rFonts w:eastAsia="Times New Roman" w:cs="Times New Roman"/>
          <w:sz w:val="27"/>
          <w:szCs w:val="27"/>
          <w:lang w:eastAsia="ru-RU"/>
        </w:rPr>
        <w:t>шениях</w:t>
      </w:r>
      <w:proofErr w:type="spellEnd"/>
      <w:r w:rsidRPr="00CE2DDD">
        <w:rPr>
          <w:rFonts w:eastAsia="Times New Roman" w:cs="Times New Roman"/>
          <w:sz w:val="27"/>
          <w:szCs w:val="27"/>
          <w:lang w:eastAsia="ru-RU"/>
        </w:rPr>
        <w:t>, согласно приложению 3.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bookmarkEnd w:id="8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2. Признать утратившими силу постановления Администрации города: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- от 25.05.2016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6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6"/>
          <w:sz w:val="27"/>
          <w:szCs w:val="27"/>
          <w:lang w:eastAsia="ru-RU"/>
        </w:rPr>
        <w:t>- от 20.06.2016 № 4558 «О внесении изменений в постановление Администрации города от 25.06.2016 № 3934 «Об административной комиссии города Сургута»;</w:t>
      </w:r>
      <w:r>
        <w:rPr>
          <w:rFonts w:eastAsia="Times New Roman" w:cs="Times New Roman"/>
          <w:spacing w:val="-6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09.08.2016 № 6026 «О внесении изменения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 xml:space="preserve">- от 31.01.2017 № 593 «О внесении изменений в постановление Администрации города от 25.06.2016 № 3934 «Об административной комиссии города Сургута»;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13.06.2017 № 4862 «О внесении изменения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 xml:space="preserve">- от 08.11.2017 № 9576 «О внесении изменения в постановление Администрации города от 25.06.2016 № 3934 «Об административной комиссии города Сургута»;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lastRenderedPageBreak/>
        <w:t>- от 09.12.2019 № 9265 «О внесении изменений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30.06.2020 № 4266 «О внесении изменений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09.10.2020 № 7162 «О внесении изменений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09.03.2021 № 1608 «О внесении изменений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18.03.2022 № 2163 «О внесении изменения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04.04.2022 № 2578 «О внесении изменения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18.07.2024 № 3717 «О внесении изменения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12.12.2024 № 6701 «О внесении изменения в постановление Администрации города от 25.06.2016 № 3934 «Об административной комиссии города Сургута»;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- от 23.04.2025 № 1965 «О внесении изменения в постановление Администрации г</w:t>
      </w:r>
      <w:r w:rsidRPr="00CE2DDD">
        <w:rPr>
          <w:rFonts w:eastAsia="Times New Roman" w:cs="Times New Roman"/>
          <w:sz w:val="27"/>
          <w:szCs w:val="27"/>
          <w:lang w:eastAsia="ru-RU"/>
        </w:rPr>
        <w:t>орода от 25.06.2016 № 3934 «Об административной комиссии города Сургута».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E2DDD">
        <w:rPr>
          <w:rFonts w:eastAsia="Times New Roman" w:cs="Times New Roman"/>
          <w:spacing w:val="-4"/>
          <w:sz w:val="27"/>
          <w:szCs w:val="27"/>
          <w:lang w:val="en-US" w:eastAsia="ru-RU"/>
        </w:rPr>
        <w:t>www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 xml:space="preserve">.admsurgut.ru.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4. Муниципальному казенному учреждению «Наш город» опубликовать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(разместить) настоящее постановление в сетевом издании «Официальные документ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ы города Сургута»: </w:t>
      </w:r>
      <w:r w:rsidRPr="00CE2DDD">
        <w:rPr>
          <w:rFonts w:eastAsia="Times New Roman" w:cs="Times New Roman"/>
          <w:sz w:val="27"/>
          <w:szCs w:val="27"/>
          <w:lang w:val="en-US" w:eastAsia="ru-RU"/>
        </w:rPr>
        <w:t>DOCSURGUT</w:t>
      </w:r>
      <w:r w:rsidRPr="00CE2DDD">
        <w:rPr>
          <w:rFonts w:eastAsia="Times New Roman" w:cs="Times New Roman"/>
          <w:sz w:val="27"/>
          <w:szCs w:val="27"/>
          <w:lang w:eastAsia="ru-RU"/>
        </w:rPr>
        <w:t>.</w:t>
      </w:r>
      <w:r w:rsidRPr="00CE2DDD">
        <w:rPr>
          <w:rFonts w:eastAsia="Times New Roman" w:cs="Times New Roman"/>
          <w:sz w:val="27"/>
          <w:szCs w:val="27"/>
          <w:lang w:val="en-US" w:eastAsia="ru-RU"/>
        </w:rPr>
        <w:t>RU</w:t>
      </w:r>
      <w:r w:rsidRPr="00CE2DDD">
        <w:rPr>
          <w:rFonts w:eastAsia="Times New Roman" w:cs="Times New Roman"/>
          <w:sz w:val="27"/>
          <w:szCs w:val="27"/>
          <w:lang w:eastAsia="ru-RU"/>
        </w:rPr>
        <w:t>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5. Настоящее постановление вступает в силу после его официального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опубликования.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6. Контроль за выполнением постановления возложить на заместител</w:t>
      </w:r>
      <w:r w:rsidRPr="00CE2DDD">
        <w:rPr>
          <w:rFonts w:eastAsia="Times New Roman" w:cs="Times New Roman"/>
          <w:sz w:val="27"/>
          <w:szCs w:val="27"/>
          <w:lang w:eastAsia="ru-RU"/>
        </w:rPr>
        <w:t>я Главы города, курирующего сферу обеспечения безопасности городского округа.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Глава города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М.Н. </w:t>
      </w:r>
      <w:proofErr w:type="spellStart"/>
      <w:r w:rsidRPr="00CE2DDD">
        <w:rPr>
          <w:rFonts w:eastAsia="Times New Roman" w:cs="Times New Roman"/>
          <w:sz w:val="27"/>
          <w:szCs w:val="27"/>
          <w:lang w:eastAsia="ru-RU"/>
        </w:rPr>
        <w:t>Слепов</w:t>
      </w:r>
      <w:proofErr w:type="spellEnd"/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6946"/>
        <w:rPr>
          <w:rFonts w:eastAsia="Times New Roman" w:cs="Times New Roman"/>
          <w:bCs/>
          <w:sz w:val="27"/>
          <w:szCs w:val="27"/>
          <w:lang w:eastAsia="ru-RU"/>
        </w:rPr>
      </w:pPr>
      <w:bookmarkStart w:id="9" w:name="sub_1000"/>
    </w:p>
    <w:p w:rsidR="00CE2DDD" w:rsidRDefault="00CE2DDD">
      <w:pPr>
        <w:spacing w:after="160" w:line="259" w:lineRule="auto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br w:type="page"/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CE2DDD"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1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CE2DDD">
        <w:rPr>
          <w:rFonts w:eastAsia="Times New Roman" w:cs="Times New Roman"/>
          <w:bCs/>
          <w:sz w:val="27"/>
          <w:szCs w:val="27"/>
          <w:lang w:eastAsia="ru-RU"/>
        </w:rPr>
        <w:t>к</w:t>
      </w:r>
      <w:r w:rsidRPr="00CE2DDD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Pr="00CE2DDD">
        <w:rPr>
          <w:rFonts w:eastAsia="Times New Roman" w:cs="Times New Roman"/>
          <w:sz w:val="27"/>
          <w:szCs w:val="27"/>
          <w:lang w:eastAsia="ru-RU"/>
        </w:rPr>
        <w:t>постановлению</w:t>
      </w:r>
      <w:r w:rsidRPr="00CE2DDD">
        <w:rPr>
          <w:rFonts w:eastAsia="Times New Roman" w:cs="Times New Roman"/>
          <w:bCs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/>
          <w:sz w:val="27"/>
          <w:szCs w:val="27"/>
          <w:lang w:eastAsia="ru-RU"/>
        </w:rPr>
      </w:pPr>
      <w:r w:rsidRPr="00CE2DDD">
        <w:rPr>
          <w:rFonts w:eastAsia="Times New Roman" w:cs="Times New Roman"/>
          <w:bCs/>
          <w:sz w:val="27"/>
          <w:szCs w:val="27"/>
          <w:lang w:eastAsia="ru-RU"/>
        </w:rPr>
        <w:t>Администрации города</w:t>
      </w:r>
      <w:r w:rsidRPr="00CE2DDD">
        <w:rPr>
          <w:rFonts w:eastAsia="Times New Roman" w:cs="Times New Roman"/>
          <w:bCs/>
          <w:sz w:val="27"/>
          <w:szCs w:val="27"/>
          <w:lang w:eastAsia="ru-RU"/>
        </w:rPr>
        <w:br/>
        <w:t>от ____________ № _______</w:t>
      </w:r>
    </w:p>
    <w:bookmarkEnd w:id="9"/>
    <w:p w:rsidR="00CE2DDD" w:rsidRPr="00CE2DDD" w:rsidRDefault="00CE2DDD" w:rsidP="00CE2DDD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Положение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об административной комиссии города Сургута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0" w:name="sub_1001"/>
      <w:r w:rsidRPr="00CE2DDD">
        <w:rPr>
          <w:rFonts w:eastAsia="Times New Roman" w:cs="Times New Roman"/>
          <w:sz w:val="27"/>
          <w:szCs w:val="27"/>
          <w:lang w:eastAsia="ru-RU"/>
        </w:rPr>
        <w:t xml:space="preserve">Раздел </w:t>
      </w:r>
      <w:r w:rsidRPr="00CE2DDD">
        <w:rPr>
          <w:rFonts w:eastAsia="Times New Roman" w:cs="Times New Roman"/>
          <w:sz w:val="27"/>
          <w:szCs w:val="27"/>
          <w:lang w:val="en-US" w:eastAsia="ru-RU"/>
        </w:rPr>
        <w:t>I</w:t>
      </w:r>
      <w:r w:rsidRPr="00CE2DDD">
        <w:rPr>
          <w:rFonts w:eastAsia="Times New Roman" w:cs="Times New Roman"/>
          <w:sz w:val="27"/>
          <w:szCs w:val="27"/>
          <w:lang w:eastAsia="ru-RU"/>
        </w:rPr>
        <w:t>. Общие положения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1" w:name="sub_1011"/>
      <w:bookmarkEnd w:id="10"/>
      <w:r w:rsidRPr="00CE2DDD">
        <w:rPr>
          <w:rFonts w:eastAsia="Times New Roman" w:cs="Times New Roman"/>
          <w:sz w:val="27"/>
          <w:szCs w:val="27"/>
          <w:lang w:eastAsia="ru-RU"/>
        </w:rPr>
        <w:t xml:space="preserve">1. Положение об административной комиссии города Сургута (далее –                         положение) разработано в соответствии с </w:t>
      </w:r>
      <w:hyperlink r:id="rId8" w:history="1">
        <w:r w:rsidRPr="00CE2DDD">
          <w:rPr>
            <w:rFonts w:eastAsia="Times New Roman" w:cs="Times New Roman"/>
            <w:sz w:val="27"/>
            <w:szCs w:val="27"/>
            <w:lang w:eastAsia="ru-RU"/>
          </w:rPr>
          <w:t>Кодексом</w:t>
        </w:r>
      </w:hyperlink>
      <w:r w:rsidRPr="00CE2DDD">
        <w:rPr>
          <w:rFonts w:eastAsia="Times New Roman" w:cs="Times New Roman"/>
          <w:sz w:val="27"/>
          <w:szCs w:val="27"/>
          <w:lang w:eastAsia="ru-RU"/>
        </w:rPr>
        <w:t xml:space="preserve"> Российской Федерации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об административных правонарушениях, </w:t>
      </w:r>
      <w:hyperlink r:id="rId9" w:history="1">
        <w:r w:rsidRPr="00CE2DDD">
          <w:rPr>
            <w:rFonts w:eastAsia="Times New Roman" w:cs="Times New Roman"/>
            <w:sz w:val="27"/>
            <w:szCs w:val="27"/>
            <w:lang w:eastAsia="ru-RU"/>
          </w:rPr>
          <w:t>Законом</w:t>
        </w:r>
      </w:hyperlink>
      <w:r w:rsidRPr="00CE2DDD">
        <w:rPr>
          <w:rFonts w:eastAsia="Times New Roman" w:cs="Times New Roman"/>
          <w:sz w:val="27"/>
          <w:szCs w:val="27"/>
          <w:lang w:eastAsia="ru-RU"/>
        </w:rPr>
        <w:t xml:space="preserve"> Ханты-Мансийского автономного округа – Югры от 02.03.2009 № 5-оз «Об административных комиссиях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в Ханты-Мансийском автономном округе – Югре».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2" w:name="sub_1012"/>
      <w:bookmarkEnd w:id="11"/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2. Положение определяет цели, задачи, компетенцию, порядок созыва и проведени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я заседаний административной комиссии города Сургута (далее – комиссия), распределение обязанностей между председателем, заместителями председателя, секретарями и другими членами комиссии, а также иные вопросы, касающиеся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порядка деятельности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3" w:name="sub_1013"/>
      <w:bookmarkEnd w:id="12"/>
      <w:r w:rsidRPr="00CE2DDD">
        <w:rPr>
          <w:rFonts w:eastAsia="Times New Roman" w:cs="Times New Roman"/>
          <w:sz w:val="27"/>
          <w:szCs w:val="27"/>
          <w:lang w:eastAsia="ru-RU"/>
        </w:rPr>
        <w:t>3. Комиссия создается и прекращает свою деятельность на основании постановления Администрации города.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4" w:name="sub_1014"/>
      <w:bookmarkEnd w:id="13"/>
      <w:r w:rsidRPr="00CE2DDD">
        <w:rPr>
          <w:rFonts w:eastAsia="Times New Roman" w:cs="Times New Roman"/>
          <w:sz w:val="27"/>
          <w:szCs w:val="27"/>
          <w:lang w:eastAsia="ru-RU"/>
        </w:rPr>
        <w:t>4. Комиссия имеет круглую печать, штампы и бланки со своим наименованием.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5" w:name="sub_1015"/>
      <w:bookmarkEnd w:id="14"/>
      <w:r w:rsidRPr="00CE2DDD">
        <w:rPr>
          <w:rFonts w:eastAsia="Times New Roman" w:cs="Times New Roman"/>
          <w:sz w:val="27"/>
          <w:szCs w:val="27"/>
          <w:lang w:eastAsia="ru-RU"/>
        </w:rPr>
        <w:t>5. Комиссия не является юридическим лицом и самостоятельна в принятии своих решений.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6" w:name="sub_1016"/>
      <w:bookmarkEnd w:id="15"/>
      <w:r w:rsidRPr="00CE2DDD">
        <w:rPr>
          <w:rFonts w:eastAsia="Times New Roman" w:cs="Times New Roman"/>
          <w:sz w:val="27"/>
          <w:szCs w:val="27"/>
          <w:lang w:eastAsia="ru-RU"/>
        </w:rPr>
        <w:t>6. Комиссия является коллегиальным органом, уполномоченным рассматривать дела об административных правонарушениях в соответствии с подведомственностью дел, предусмотренной законодательством об административных правонарушениях.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7" w:name="sub_1017"/>
      <w:bookmarkEnd w:id="16"/>
      <w:r w:rsidRPr="00CE2DDD">
        <w:rPr>
          <w:rFonts w:eastAsia="Times New Roman" w:cs="Times New Roman"/>
          <w:sz w:val="27"/>
          <w:szCs w:val="27"/>
          <w:lang w:eastAsia="ru-RU"/>
        </w:rPr>
        <w:t xml:space="preserve">7. Комиссия в своей деятельности руководствуется Конституцией Российской Федерации, </w:t>
      </w:r>
      <w:hyperlink r:id="rId10" w:history="1">
        <w:r w:rsidRPr="00CE2DDD">
          <w:rPr>
            <w:rFonts w:eastAsia="Times New Roman" w:cs="Times New Roman"/>
            <w:sz w:val="27"/>
            <w:szCs w:val="27"/>
            <w:lang w:eastAsia="ru-RU"/>
          </w:rPr>
          <w:t>Кодексом</w:t>
        </w:r>
      </w:hyperlink>
      <w:r w:rsidRPr="00CE2DDD">
        <w:rPr>
          <w:rFonts w:eastAsia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 и иными федеральными законами и нормативными правовыми актами Российской Федерации, законами и нормативными правовыми актами Ханты-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Мансийского автономного округа – Югры, настоящим положением.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8" w:name="sub_1018"/>
      <w:bookmarkEnd w:id="17"/>
      <w:r w:rsidRPr="00CE2DDD">
        <w:rPr>
          <w:rFonts w:eastAsia="Times New Roman" w:cs="Times New Roman"/>
          <w:sz w:val="27"/>
          <w:szCs w:val="27"/>
          <w:lang w:eastAsia="ru-RU"/>
        </w:rPr>
        <w:t>8. Местонахождение комиссии – город Сургут, проспект Мира, дом 14.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19" w:name="sub_1019"/>
      <w:bookmarkEnd w:id="18"/>
      <w:r w:rsidRPr="00CE2DDD">
        <w:rPr>
          <w:rFonts w:eastAsia="Times New Roman" w:cs="Times New Roman"/>
          <w:sz w:val="27"/>
          <w:szCs w:val="27"/>
          <w:lang w:eastAsia="ru-RU"/>
        </w:rPr>
        <w:t>9. Комиссия осуществляет свою деятельность в пределах своих полномочий                        во взаимодействии с судебными и иными органами и организациями независимо                          от их форм собственности.</w:t>
      </w:r>
    </w:p>
    <w:bookmarkEnd w:id="19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0" w:name="sub_1002"/>
      <w:r w:rsidRPr="00CE2DDD">
        <w:rPr>
          <w:rFonts w:eastAsia="Times New Roman" w:cs="Times New Roman"/>
          <w:sz w:val="27"/>
          <w:szCs w:val="27"/>
          <w:lang w:eastAsia="ru-RU"/>
        </w:rPr>
        <w:t xml:space="preserve">Раздел </w:t>
      </w:r>
      <w:r w:rsidRPr="00CE2DDD">
        <w:rPr>
          <w:rFonts w:eastAsia="Times New Roman" w:cs="Times New Roman"/>
          <w:sz w:val="27"/>
          <w:szCs w:val="27"/>
          <w:lang w:val="en-US" w:eastAsia="ru-RU"/>
        </w:rPr>
        <w:t>II</w:t>
      </w:r>
      <w:r w:rsidRPr="00CE2DDD">
        <w:rPr>
          <w:rFonts w:eastAsia="Times New Roman" w:cs="Times New Roman"/>
          <w:sz w:val="27"/>
          <w:szCs w:val="27"/>
          <w:lang w:eastAsia="ru-RU"/>
        </w:rPr>
        <w:t>. Цель и задачи комиссии</w:t>
      </w:r>
    </w:p>
    <w:bookmarkEnd w:id="20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1. Основной целью комиссии является разрешение вопросов о привлечении                            к административной ответственности лиц, совершивших административные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правонарушения, на основе общепризнанных принципов международного права, принципов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равенства перед законом, презумпции невиновности, обеспечения законности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при назначении административного наказания в соответствии с установленной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компетенцией.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1" w:name="sub_1022"/>
      <w:r w:rsidRPr="00CE2DDD">
        <w:rPr>
          <w:rFonts w:eastAsia="Times New Roman" w:cs="Times New Roman"/>
          <w:sz w:val="27"/>
          <w:szCs w:val="27"/>
          <w:lang w:eastAsia="ru-RU"/>
        </w:rPr>
        <w:t>2. Основные задачи комиссии: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2" w:name="sub_1221"/>
      <w:bookmarkEnd w:id="21"/>
      <w:r w:rsidRPr="00CE2DDD">
        <w:rPr>
          <w:rFonts w:eastAsia="Times New Roman" w:cs="Times New Roman"/>
          <w:sz w:val="27"/>
          <w:szCs w:val="27"/>
          <w:lang w:eastAsia="ru-RU"/>
        </w:rPr>
        <w:t>2.1. Рассмотрение дел об административных правонарушениях в пределах компетенции на основе всестороннего, полного, объективного и своевременного выяснения обстоятельств каждого дела.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3" w:name="sub_1222"/>
      <w:bookmarkEnd w:id="22"/>
      <w:r w:rsidRPr="00CE2DDD">
        <w:rPr>
          <w:rFonts w:eastAsia="Times New Roman" w:cs="Times New Roman"/>
          <w:sz w:val="27"/>
          <w:szCs w:val="27"/>
          <w:lang w:eastAsia="ru-RU"/>
        </w:rPr>
        <w:t>2.2. Разрешение дел об административных правонарушениях в соответствии                с законом.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4" w:name="sub_1223"/>
      <w:bookmarkEnd w:id="23"/>
      <w:r w:rsidRPr="00CE2DDD">
        <w:rPr>
          <w:rFonts w:eastAsia="Times New Roman" w:cs="Times New Roman"/>
          <w:sz w:val="27"/>
          <w:szCs w:val="27"/>
          <w:lang w:eastAsia="ru-RU"/>
        </w:rPr>
        <w:t>2.3. Обеспечение исполнения вынесенного постановления.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5" w:name="sub_1224"/>
      <w:bookmarkEnd w:id="24"/>
      <w:r w:rsidRPr="00CE2DDD">
        <w:rPr>
          <w:rFonts w:eastAsia="Times New Roman" w:cs="Times New Roman"/>
          <w:sz w:val="27"/>
          <w:szCs w:val="27"/>
          <w:lang w:eastAsia="ru-RU"/>
        </w:rPr>
        <w:t>2.4. Выявление причин и условий, способствовавших совершению административных правонарушений.</w:t>
      </w:r>
    </w:p>
    <w:bookmarkEnd w:id="25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6" w:name="sub_1003"/>
      <w:r w:rsidRPr="00CE2DDD">
        <w:rPr>
          <w:rFonts w:eastAsia="Times New Roman" w:cs="Times New Roman"/>
          <w:sz w:val="27"/>
          <w:szCs w:val="27"/>
          <w:lang w:eastAsia="ru-RU"/>
        </w:rPr>
        <w:t xml:space="preserve">Раздел </w:t>
      </w:r>
      <w:r w:rsidRPr="00CE2DDD">
        <w:rPr>
          <w:rFonts w:eastAsia="Times New Roman" w:cs="Times New Roman"/>
          <w:sz w:val="27"/>
          <w:szCs w:val="27"/>
          <w:lang w:val="en-US" w:eastAsia="ru-RU"/>
        </w:rPr>
        <w:t>III</w:t>
      </w:r>
      <w:r w:rsidRPr="00CE2DDD">
        <w:rPr>
          <w:rFonts w:eastAsia="Times New Roman" w:cs="Times New Roman"/>
          <w:sz w:val="27"/>
          <w:szCs w:val="27"/>
          <w:lang w:eastAsia="ru-RU"/>
        </w:rPr>
        <w:t>. Компетенция комиссии</w:t>
      </w:r>
    </w:p>
    <w:bookmarkEnd w:id="26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В целях реализации возложенных на нее задач комиссия: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7" w:name="sub_1031"/>
      <w:r w:rsidRPr="00CE2DDD">
        <w:rPr>
          <w:rFonts w:eastAsia="Times New Roman" w:cs="Times New Roman"/>
          <w:sz w:val="27"/>
          <w:szCs w:val="27"/>
          <w:lang w:eastAsia="ru-RU"/>
        </w:rPr>
        <w:t xml:space="preserve">1. Осуществляет производство по делам об административных правонарушениях в соответствии с </w:t>
      </w:r>
      <w:hyperlink r:id="rId11" w:history="1">
        <w:r w:rsidRPr="00CE2DDD">
          <w:rPr>
            <w:rFonts w:eastAsia="Times New Roman" w:cs="Times New Roman"/>
            <w:sz w:val="27"/>
            <w:szCs w:val="27"/>
            <w:lang w:eastAsia="ru-RU"/>
          </w:rPr>
          <w:t>Кодексом</w:t>
        </w:r>
      </w:hyperlink>
      <w:r w:rsidRPr="00CE2DDD">
        <w:rPr>
          <w:rFonts w:eastAsia="Times New Roman" w:cs="Times New Roman"/>
          <w:sz w:val="27"/>
          <w:szCs w:val="27"/>
          <w:lang w:eastAsia="ru-RU"/>
        </w:rPr>
        <w:t xml:space="preserve"> Российской Федерации об административных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правонарушениях.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8" w:name="sub_1032"/>
      <w:bookmarkEnd w:id="27"/>
      <w:r w:rsidRPr="00CE2DDD">
        <w:rPr>
          <w:rFonts w:eastAsia="Times New Roman" w:cs="Times New Roman"/>
          <w:sz w:val="27"/>
          <w:szCs w:val="27"/>
          <w:lang w:eastAsia="ru-RU"/>
        </w:rPr>
        <w:t xml:space="preserve">2. Рассматривает дела об административных правонарушениях в соответствии с компетенцией, установленной </w:t>
      </w:r>
      <w:hyperlink r:id="rId12" w:history="1">
        <w:r w:rsidRPr="00CE2DDD">
          <w:rPr>
            <w:rFonts w:eastAsia="Times New Roman" w:cs="Times New Roman"/>
            <w:sz w:val="27"/>
            <w:szCs w:val="27"/>
            <w:lang w:eastAsia="ru-RU"/>
          </w:rPr>
          <w:t>Законом</w:t>
        </w:r>
      </w:hyperlink>
      <w:r w:rsidRPr="00CE2DDD">
        <w:rPr>
          <w:rFonts w:eastAsia="Times New Roman" w:cs="Times New Roman"/>
          <w:sz w:val="27"/>
          <w:szCs w:val="27"/>
          <w:lang w:eastAsia="ru-RU"/>
        </w:rPr>
        <w:t xml:space="preserve"> Ханты-Мансийского автономного округа – Югры от 11.06.2010 № 102-оз «Об административных правонарушениях».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29" w:name="sub_1033"/>
      <w:bookmarkEnd w:id="28"/>
      <w:r w:rsidRPr="00CE2DDD">
        <w:rPr>
          <w:rFonts w:eastAsia="Times New Roman" w:cs="Times New Roman"/>
          <w:sz w:val="27"/>
          <w:szCs w:val="27"/>
          <w:lang w:eastAsia="ru-RU"/>
        </w:rPr>
        <w:t xml:space="preserve">3. Вносит в адрес должностных и юридических лиц представления об устранении причин и условий, способствовавших совершению административных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правонарушений.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30" w:name="sub_1034"/>
      <w:bookmarkEnd w:id="29"/>
      <w:r w:rsidRPr="00CE2DDD">
        <w:rPr>
          <w:rFonts w:eastAsia="Times New Roman" w:cs="Times New Roman"/>
          <w:sz w:val="27"/>
          <w:szCs w:val="27"/>
          <w:lang w:eastAsia="ru-RU"/>
        </w:rPr>
        <w:t>4. Взаимодействует с общественными объединениями, организациями, органами местного самоуправления, правоохранительными органами, иными органами государственной власти.</w:t>
      </w:r>
    </w:p>
    <w:bookmarkEnd w:id="30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5. Осуществляет иные полномочия, предусмотренные </w:t>
      </w:r>
      <w:hyperlink r:id="rId13" w:history="1">
        <w:r w:rsidRPr="00CE2DDD">
          <w:rPr>
            <w:rFonts w:eastAsia="Times New Roman" w:cs="Times New Roman"/>
            <w:sz w:val="27"/>
            <w:szCs w:val="27"/>
            <w:lang w:eastAsia="ru-RU"/>
          </w:rPr>
          <w:t>Кодексом</w:t>
        </w:r>
      </w:hyperlink>
      <w:r w:rsidRPr="00CE2DDD">
        <w:rPr>
          <w:rFonts w:eastAsia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31" w:name="sub_1004"/>
      <w:r w:rsidRPr="00CE2DDD">
        <w:rPr>
          <w:rFonts w:eastAsia="Times New Roman" w:cs="Times New Roman"/>
          <w:sz w:val="27"/>
          <w:szCs w:val="27"/>
          <w:lang w:eastAsia="ru-RU"/>
        </w:rPr>
        <w:t xml:space="preserve">Раздел </w:t>
      </w:r>
      <w:r w:rsidRPr="00CE2DDD">
        <w:rPr>
          <w:rFonts w:eastAsia="Times New Roman" w:cs="Times New Roman"/>
          <w:sz w:val="27"/>
          <w:szCs w:val="27"/>
          <w:lang w:val="en-US" w:eastAsia="ru-RU"/>
        </w:rPr>
        <w:t>IV</w:t>
      </w:r>
      <w:r w:rsidRPr="00CE2DDD">
        <w:rPr>
          <w:rFonts w:eastAsia="Times New Roman" w:cs="Times New Roman"/>
          <w:sz w:val="27"/>
          <w:szCs w:val="27"/>
          <w:lang w:eastAsia="ru-RU"/>
        </w:rPr>
        <w:t>. Порядок созыва и проведения заседания комиссии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32" w:name="sub_1041"/>
      <w:bookmarkEnd w:id="31"/>
      <w:r w:rsidRPr="00CE2DDD">
        <w:rPr>
          <w:rFonts w:eastAsia="Times New Roman" w:cs="Times New Roman"/>
          <w:sz w:val="27"/>
          <w:szCs w:val="27"/>
          <w:lang w:eastAsia="ru-RU"/>
        </w:rPr>
        <w:t xml:space="preserve">1. Дела об административных правонарушениях рассматриваются на заседаниях комиссии, периодичность которых определяется председателем комиссии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по мере поступления протоколов об административных правонарушениях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и (или) данных фиксации административных правонарушений работающими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в автоматическом режиме специальными техническими средствами, с учетом установленного законодательством срока для рассмотрения дел об административных правонарушениях.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 xml:space="preserve">Выездное заседание комиссии проводится по решению председателя комиссии 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                 в случаях, когда это необходимо для обеспечения объективного и всестороннего рассмотрения дела об административном правонарушении, в том числе необходимость осмотра места происшествия, опроса на месте лиц, участвующих в деле.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Информация о проведении выездного заседания комиссии вносится в протокол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рассмотрения дела об административном правонарушении.</w:t>
      </w:r>
    </w:p>
    <w:bookmarkEnd w:id="32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2. Извещение членов комиссии о времени и месте рассмотрения дел об административных правонарушениях осуществляется телефонограммой, по факсимильной связи либо с использованием иных средств связи и доставки, обеспечивающих фиксирование извещения и его вручение адресату.</w:t>
      </w:r>
    </w:p>
    <w:p w:rsid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3. Решение комиссии считается правомочным, если на ее заседании присутствует более половины лиц от установленного персонального состава административной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4. Решения комиссии принимаются простым большинством голосов от общего числа голосов лиц, присутствующих на заседании комиссии и входящих в ее персональный состав.</w:t>
      </w:r>
      <w:r>
        <w:rPr>
          <w:rFonts w:eastAsia="Times New Roman" w:cs="Times New Roman"/>
          <w:spacing w:val="-4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В случае равенства голосов, правом решающего голоса обладает председатель комиссии.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33" w:name="sub_1045"/>
      <w:r w:rsidRPr="00CE2DDD">
        <w:rPr>
          <w:rFonts w:eastAsia="Times New Roman" w:cs="Times New Roman"/>
          <w:sz w:val="27"/>
          <w:szCs w:val="27"/>
          <w:lang w:eastAsia="ru-RU"/>
        </w:rPr>
        <w:t xml:space="preserve">5. При рассмотрении дел об административных правонарушениях члены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административной комиссии должны вести себя достойно, выдержанно, проявлять уважение и терпимость, обращаться к лицам, участвующим в рассмотрении дела,                         на «Вы», не допускать в отношении указанных лиц оскорбительных высказываний.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34" w:name="sub_1046"/>
      <w:bookmarkEnd w:id="33"/>
      <w:r w:rsidRPr="00CE2DDD">
        <w:rPr>
          <w:rFonts w:eastAsia="Times New Roman" w:cs="Times New Roman"/>
          <w:sz w:val="27"/>
          <w:szCs w:val="27"/>
          <w:lang w:eastAsia="ru-RU"/>
        </w:rPr>
        <w:t xml:space="preserve">6. Время рассмотрения каждого дела не должно превышать 20 минут.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По решению председательствующего в заседании время рассмотрения дела может быть продлено до 30 минут.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35" w:name="sub_1047"/>
      <w:bookmarkEnd w:id="34"/>
      <w:r w:rsidRPr="00CE2DDD">
        <w:rPr>
          <w:rFonts w:eastAsia="Times New Roman" w:cs="Times New Roman"/>
          <w:sz w:val="27"/>
          <w:szCs w:val="27"/>
          <w:lang w:eastAsia="ru-RU"/>
        </w:rPr>
        <w:t xml:space="preserve">7. Если лицо, участвующее в деле. ведет себя неадекватно, агрессивно,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находится в состоянии опьянения, то члены комиссии вправе вызвать наряд полиции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по телефону «112», «102» или представителей охранной организации посредством «Кнопки тревожного вызова».</w:t>
      </w:r>
      <w:bookmarkEnd w:id="35"/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36" w:name="sub_1005"/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Раздел </w:t>
      </w:r>
      <w:r w:rsidRPr="00CE2DDD">
        <w:rPr>
          <w:rFonts w:eastAsia="Times New Roman" w:cs="Times New Roman"/>
          <w:sz w:val="27"/>
          <w:szCs w:val="27"/>
          <w:lang w:val="en-US" w:eastAsia="ru-RU"/>
        </w:rPr>
        <w:t>V</w:t>
      </w:r>
      <w:r w:rsidRPr="00CE2DDD">
        <w:rPr>
          <w:rFonts w:eastAsia="Times New Roman" w:cs="Times New Roman"/>
          <w:sz w:val="27"/>
          <w:szCs w:val="27"/>
          <w:lang w:eastAsia="ru-RU"/>
        </w:rPr>
        <w:t>. Распределение обязанностей между председателем, заместителями председателя, секретарями и членами комиссии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37" w:name="sub_1051"/>
      <w:bookmarkEnd w:id="36"/>
      <w:r w:rsidRPr="00CE2DDD">
        <w:rPr>
          <w:rFonts w:eastAsia="Times New Roman" w:cs="Times New Roman"/>
          <w:sz w:val="27"/>
          <w:szCs w:val="27"/>
          <w:lang w:eastAsia="ru-RU"/>
        </w:rPr>
        <w:t>1. Председатель комиссии: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pacing w:val="-4"/>
          <w:sz w:val="27"/>
          <w:szCs w:val="27"/>
          <w:lang w:eastAsia="ru-RU"/>
        </w:rPr>
      </w:pPr>
      <w:bookmarkStart w:id="38" w:name="sub_1511"/>
      <w:bookmarkEnd w:id="37"/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1.1. Несет персональную ответственность за результаты деятельности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39" w:name="sub_1512"/>
      <w:bookmarkEnd w:id="38"/>
      <w:r w:rsidRPr="00CE2DDD">
        <w:rPr>
          <w:rFonts w:eastAsia="Times New Roman" w:cs="Times New Roman"/>
          <w:sz w:val="27"/>
          <w:szCs w:val="27"/>
          <w:lang w:eastAsia="ru-RU"/>
        </w:rPr>
        <w:t>1.2. Планирует работу комиссии и распределяет обязанности между членами комиссии.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0" w:name="sub_1513"/>
      <w:bookmarkEnd w:id="39"/>
      <w:r w:rsidRPr="00CE2DDD">
        <w:rPr>
          <w:rFonts w:eastAsia="Times New Roman" w:cs="Times New Roman"/>
          <w:sz w:val="27"/>
          <w:szCs w:val="27"/>
          <w:lang w:eastAsia="ru-RU"/>
        </w:rPr>
        <w:t>1.3. Утверждает повестку дня заседания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1" w:name="sub_1514"/>
      <w:bookmarkEnd w:id="40"/>
      <w:r w:rsidRPr="00CE2DDD">
        <w:rPr>
          <w:rFonts w:eastAsia="Times New Roman" w:cs="Times New Roman"/>
          <w:sz w:val="27"/>
          <w:szCs w:val="27"/>
          <w:lang w:eastAsia="ru-RU"/>
        </w:rPr>
        <w:t>1.4. Назначает дату и время заседания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2" w:name="sub_1515"/>
      <w:bookmarkEnd w:id="41"/>
      <w:r w:rsidRPr="00CE2DDD">
        <w:rPr>
          <w:rFonts w:eastAsia="Times New Roman" w:cs="Times New Roman"/>
          <w:sz w:val="27"/>
          <w:szCs w:val="27"/>
          <w:lang w:eastAsia="ru-RU"/>
        </w:rPr>
        <w:t>1.5. Председательствует на заседании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3" w:name="sub_1516"/>
      <w:bookmarkEnd w:id="42"/>
      <w:r w:rsidRPr="00CE2DDD">
        <w:rPr>
          <w:rFonts w:eastAsia="Times New Roman" w:cs="Times New Roman"/>
          <w:sz w:val="27"/>
          <w:szCs w:val="27"/>
          <w:lang w:eastAsia="ru-RU"/>
        </w:rPr>
        <w:t xml:space="preserve">1.6. Подписывает протоколы о рассмотрении дел об административных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правонарушениях.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4" w:name="sub_1517"/>
      <w:bookmarkEnd w:id="43"/>
      <w:r w:rsidRPr="00CE2DDD">
        <w:rPr>
          <w:rFonts w:eastAsia="Times New Roman" w:cs="Times New Roman"/>
          <w:sz w:val="27"/>
          <w:szCs w:val="27"/>
          <w:lang w:eastAsia="ru-RU"/>
        </w:rPr>
        <w:t>1.7. Подписывает постановления, определения, представления, выносимые                        по результатам рассмотрения дел об административных правонарушениях.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5" w:name="sub_1518"/>
      <w:bookmarkEnd w:id="44"/>
      <w:r w:rsidRPr="00CE2DDD">
        <w:rPr>
          <w:rFonts w:eastAsia="Times New Roman" w:cs="Times New Roman"/>
          <w:sz w:val="27"/>
          <w:szCs w:val="27"/>
          <w:lang w:eastAsia="ru-RU"/>
        </w:rPr>
        <w:t>1.8. Подписывает отчет о деятельности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6" w:name="sub_1519"/>
      <w:bookmarkEnd w:id="45"/>
      <w:r w:rsidRPr="00CE2DDD">
        <w:rPr>
          <w:rFonts w:eastAsia="Times New Roman" w:cs="Times New Roman"/>
          <w:sz w:val="27"/>
          <w:szCs w:val="27"/>
          <w:lang w:eastAsia="ru-RU"/>
        </w:rPr>
        <w:t>1.9. Осуществляет иные полномочия в соответствии с законодательством                              об административных правонарушениях и настоящим положением.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7" w:name="sub_1052"/>
      <w:bookmarkEnd w:id="46"/>
      <w:r w:rsidRPr="00CE2DDD">
        <w:rPr>
          <w:rFonts w:eastAsia="Times New Roman" w:cs="Times New Roman"/>
          <w:sz w:val="27"/>
          <w:szCs w:val="27"/>
          <w:lang w:eastAsia="ru-RU"/>
        </w:rPr>
        <w:t>2. Заместитель председателя комиссии: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8" w:name="sub_1521"/>
      <w:bookmarkEnd w:id="47"/>
      <w:r w:rsidRPr="00CE2DDD">
        <w:rPr>
          <w:rFonts w:eastAsia="Times New Roman" w:cs="Times New Roman"/>
          <w:sz w:val="27"/>
          <w:szCs w:val="27"/>
          <w:lang w:eastAsia="ru-RU"/>
        </w:rPr>
        <w:t xml:space="preserve">В период временного отсутствия председателя комиссии его обязанности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исполняет заместитель председателя комиссии согласно очередности, установленно</w:t>
      </w:r>
      <w:r w:rsidRPr="00CE2DDD">
        <w:rPr>
          <w:rFonts w:eastAsia="Times New Roman" w:cs="Times New Roman"/>
          <w:sz w:val="27"/>
          <w:szCs w:val="27"/>
          <w:lang w:eastAsia="ru-RU"/>
        </w:rPr>
        <w:t>й составом административной комиссии города Сургута.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49" w:name="sub_1053"/>
      <w:bookmarkEnd w:id="48"/>
      <w:r w:rsidRPr="00CE2DDD">
        <w:rPr>
          <w:rFonts w:eastAsia="Times New Roman" w:cs="Times New Roman"/>
          <w:sz w:val="27"/>
          <w:szCs w:val="27"/>
          <w:lang w:eastAsia="ru-RU"/>
        </w:rPr>
        <w:t>3. Секретарь комиссии: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0" w:name="sub_1531"/>
      <w:bookmarkEnd w:id="49"/>
      <w:r w:rsidRPr="00CE2DDD">
        <w:rPr>
          <w:rFonts w:eastAsia="Times New Roman" w:cs="Times New Roman"/>
          <w:sz w:val="27"/>
          <w:szCs w:val="27"/>
          <w:lang w:eastAsia="ru-RU"/>
        </w:rPr>
        <w:t>3.1. Обеспечивает подготовку материалов дел об административных правонарушениях к рассмотрению на заседании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1" w:name="sub_1532"/>
      <w:bookmarkEnd w:id="50"/>
      <w:r w:rsidRPr="00CE2DDD">
        <w:rPr>
          <w:rFonts w:eastAsia="Times New Roman" w:cs="Times New Roman"/>
          <w:sz w:val="27"/>
          <w:szCs w:val="27"/>
          <w:lang w:eastAsia="ru-RU"/>
        </w:rPr>
        <w:t xml:space="preserve">3.2. Оповещает членов комиссии и лиц, участвующих в производстве по делу                    об административном правонарушении, о времени и месте рассмотрения дел,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знакомит их с материалами дел об административных правонарушениях, вынесенных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                                  для рассмотрения на заседании комиссии.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2" w:name="sub_1533"/>
      <w:bookmarkEnd w:id="51"/>
      <w:r w:rsidRPr="00CE2DDD">
        <w:rPr>
          <w:rFonts w:eastAsia="Times New Roman" w:cs="Times New Roman"/>
          <w:sz w:val="27"/>
          <w:szCs w:val="27"/>
          <w:lang w:eastAsia="ru-RU"/>
        </w:rPr>
        <w:t xml:space="preserve">3.3. Ведет и оформляет в соответствии с требованиями, установленными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Кодексом Российской Федерации об административных правонарушениях, протоколы о рассмотрении дел об административных правонарушениях и подписывает протоколы после изучения и подписания председательствующим на заседании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3" w:name="sub_1534"/>
      <w:bookmarkEnd w:id="52"/>
      <w:r w:rsidRPr="00CE2DDD">
        <w:rPr>
          <w:rFonts w:eastAsia="Times New Roman" w:cs="Times New Roman"/>
          <w:sz w:val="27"/>
          <w:szCs w:val="27"/>
          <w:lang w:eastAsia="ru-RU"/>
        </w:rPr>
        <w:t xml:space="preserve">3.4. В соответствии с требованиями, установленными </w:t>
      </w:r>
      <w:hyperlink r:id="rId14" w:history="1">
        <w:r w:rsidRPr="00CE2DDD">
          <w:rPr>
            <w:rFonts w:eastAsia="Times New Roman" w:cs="Times New Roman"/>
            <w:sz w:val="27"/>
            <w:szCs w:val="27"/>
            <w:lang w:eastAsia="ru-RU"/>
          </w:rPr>
          <w:t>Кодексом</w:t>
        </w:r>
      </w:hyperlink>
      <w:r w:rsidRPr="00CE2DDD">
        <w:rPr>
          <w:rFonts w:eastAsia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правонарушениях, оформляет постановления, определения и представления, вынесенные комиссией по результатам рассмотрения дел об административных правонарушениях.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4" w:name="sub_1535"/>
      <w:bookmarkEnd w:id="53"/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3.5. Обеспечивает вручение копии постановления по делу об административном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правонарушении физическому лицу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 указанным лицам по почте заказным почтовым отправлением или в электронном виде, в том числе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в форме электронного документа, в порядке и случаях, которые предусмотрены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статьей 24.9 Кодекса Российской Федерации об административных правонарушениях, в течение трех дней со дня вынесения постановления.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5" w:name="sub_1536"/>
      <w:bookmarkEnd w:id="54"/>
      <w:r w:rsidRPr="00CE2DDD">
        <w:rPr>
          <w:rFonts w:eastAsia="Times New Roman" w:cs="Times New Roman"/>
          <w:sz w:val="27"/>
          <w:szCs w:val="27"/>
          <w:lang w:eastAsia="ru-RU"/>
        </w:rPr>
        <w:t>3.6. Принимает жалобы на постановления, выносимые комиссией, и в течение трех суток со дня поступления жалобы направляет их со всеми материалами дела                                       в соответствующий суд.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6" w:name="sub_1537"/>
      <w:bookmarkEnd w:id="55"/>
      <w:r w:rsidRPr="00CE2DDD">
        <w:rPr>
          <w:rFonts w:eastAsia="Times New Roman" w:cs="Times New Roman"/>
          <w:sz w:val="27"/>
          <w:szCs w:val="27"/>
          <w:lang w:eastAsia="ru-RU"/>
        </w:rPr>
        <w:t>3.7. Осуществляет контроль за исполнением лицами, участвующими в производстве по делам об административных правонарушениях, вынесенных комиссией постановлений, определений, представлений.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7" w:name="sub_1538"/>
      <w:bookmarkEnd w:id="56"/>
      <w:r w:rsidRPr="00CE2DDD">
        <w:rPr>
          <w:rFonts w:eastAsia="Times New Roman" w:cs="Times New Roman"/>
          <w:sz w:val="27"/>
          <w:szCs w:val="27"/>
          <w:lang w:eastAsia="ru-RU"/>
        </w:rPr>
        <w:t>3.8. Ведет делопроизводство и обеспечивает сохранность дел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8" w:name="sub_1539"/>
      <w:bookmarkEnd w:id="57"/>
      <w:r w:rsidRPr="00CE2DDD">
        <w:rPr>
          <w:rFonts w:eastAsia="Times New Roman" w:cs="Times New Roman"/>
          <w:sz w:val="27"/>
          <w:szCs w:val="27"/>
          <w:lang w:eastAsia="ru-RU"/>
        </w:rPr>
        <w:t>3.9. Осуществляет сбор и анализ информации о применении административного законодательства должностными лицами, уполномоченными на составление протоколов об административных правонарушениях, подготавливает информацию о деятельности комиссии.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59" w:name="sub_6310"/>
      <w:bookmarkEnd w:id="58"/>
      <w:r w:rsidRPr="00CE2DDD">
        <w:rPr>
          <w:rFonts w:eastAsia="Times New Roman" w:cs="Times New Roman"/>
          <w:sz w:val="27"/>
          <w:szCs w:val="27"/>
          <w:lang w:eastAsia="ru-RU"/>
        </w:rPr>
        <w:t>3.10. По поручению председателя комиссии на основании доверенности представляет комиссию в суде при рассмотрении дел об обжаловании постановлений                   по делам об административных правонарушениях, представлений об устранении причин и условий, способствовавших совершению правонарушений.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0" w:name="sub_6311"/>
      <w:bookmarkEnd w:id="59"/>
      <w:r w:rsidRPr="00CE2DDD">
        <w:rPr>
          <w:rFonts w:eastAsia="Times New Roman" w:cs="Times New Roman"/>
          <w:sz w:val="27"/>
          <w:szCs w:val="27"/>
          <w:lang w:eastAsia="ru-RU"/>
        </w:rPr>
        <w:t xml:space="preserve">3.11. В целях организации проведения заседания комиссии председатель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избирает секретаря из числа членов административной комиссии, исполняющих полномочия секретаря комиссии.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bookmarkEnd w:id="60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3.12. Полномочия секретаря комиссии осуществляют специалисты-эксперты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отдела по организации работы административной комиссии управления по вопросам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общественной безопасности. В случае отсутствия на заседании секретаря комиссии,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административная комиссия вправе своим решением на время проведения заседания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возложить полномочия секретаря заседания комиссии на одного из </w:t>
      </w:r>
      <w:proofErr w:type="spellStart"/>
      <w:r w:rsidRPr="00CE2DDD">
        <w:rPr>
          <w:rFonts w:eastAsia="Times New Roman" w:cs="Times New Roman"/>
          <w:sz w:val="27"/>
          <w:szCs w:val="27"/>
          <w:lang w:eastAsia="ru-RU"/>
        </w:rPr>
        <w:t>присутству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CE2DDD">
        <w:rPr>
          <w:rFonts w:eastAsia="Times New Roman" w:cs="Times New Roman"/>
          <w:sz w:val="27"/>
          <w:szCs w:val="27"/>
          <w:lang w:eastAsia="ru-RU"/>
        </w:rPr>
        <w:t>ющих</w:t>
      </w:r>
      <w:proofErr w:type="spellEnd"/>
      <w:r w:rsidRPr="00CE2DDD">
        <w:rPr>
          <w:rFonts w:eastAsia="Times New Roman" w:cs="Times New Roman"/>
          <w:sz w:val="27"/>
          <w:szCs w:val="27"/>
          <w:lang w:eastAsia="ru-RU"/>
        </w:rPr>
        <w:t xml:space="preserve"> членов административной комиссии. Информация о возложении полномочий секретаря заседания комиссии вносится в протокол рассмотрения дела об административном правонарушении.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1" w:name="sub_6313"/>
      <w:r w:rsidRPr="00CE2DDD">
        <w:rPr>
          <w:rFonts w:eastAsia="Times New Roman" w:cs="Times New Roman"/>
          <w:sz w:val="27"/>
          <w:szCs w:val="27"/>
          <w:lang w:eastAsia="ru-RU"/>
        </w:rPr>
        <w:t xml:space="preserve">3.13. Осуществляет иные полномочия в соответствии с </w:t>
      </w:r>
      <w:hyperlink r:id="rId15" w:history="1">
        <w:r w:rsidRPr="00CE2DDD">
          <w:rPr>
            <w:rFonts w:eastAsia="Times New Roman" w:cs="Times New Roman"/>
            <w:sz w:val="27"/>
            <w:szCs w:val="27"/>
            <w:lang w:eastAsia="ru-RU"/>
          </w:rPr>
          <w:t>законодательством</w:t>
        </w:r>
      </w:hyperlink>
      <w:r w:rsidRPr="00CE2DDD">
        <w:rPr>
          <w:rFonts w:eastAsia="Times New Roman" w:cs="Times New Roman"/>
          <w:sz w:val="27"/>
          <w:szCs w:val="27"/>
          <w:lang w:eastAsia="ru-RU"/>
        </w:rPr>
        <w:t xml:space="preserve">              об административных правонарушениях и настоящим положением.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2" w:name="sub_1054"/>
      <w:bookmarkEnd w:id="61"/>
      <w:r w:rsidRPr="00CE2DDD">
        <w:rPr>
          <w:rFonts w:eastAsia="Times New Roman" w:cs="Times New Roman"/>
          <w:sz w:val="27"/>
          <w:szCs w:val="27"/>
          <w:lang w:eastAsia="ru-RU"/>
        </w:rPr>
        <w:t>4. Члены комиссии, в том числе председатель, заместители председателя                                  и секретари комиссии, вправе: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3" w:name="sub_1541"/>
      <w:bookmarkEnd w:id="62"/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4.1. До начала заседаний комиссии знакомиться с материалами дел об административных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правонарушениях, внесенных на рассмотрение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4" w:name="sub_1542"/>
      <w:bookmarkEnd w:id="63"/>
      <w:r w:rsidRPr="00CE2DDD">
        <w:rPr>
          <w:rFonts w:eastAsia="Times New Roman" w:cs="Times New Roman"/>
          <w:sz w:val="27"/>
          <w:szCs w:val="27"/>
          <w:lang w:eastAsia="ru-RU"/>
        </w:rPr>
        <w:t>4.2. Участвовать в заседаниях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5" w:name="sub_1543"/>
      <w:bookmarkEnd w:id="64"/>
      <w:r w:rsidRPr="00CE2DDD">
        <w:rPr>
          <w:rFonts w:eastAsia="Times New Roman" w:cs="Times New Roman"/>
          <w:sz w:val="27"/>
          <w:szCs w:val="27"/>
          <w:lang w:eastAsia="ru-RU"/>
        </w:rPr>
        <w:t xml:space="preserve">4.3. Ставить вопрос об отложении рассмотрения дела и об истребовании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дополнительных материалов по нему.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6" w:name="sub_1544"/>
      <w:bookmarkEnd w:id="65"/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4.4. Задавать вопросы лицам, участвующим в производстве по делу об административном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правонарушении.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7" w:name="sub_1545"/>
      <w:bookmarkEnd w:id="66"/>
      <w:r w:rsidRPr="00CE2DDD">
        <w:rPr>
          <w:rFonts w:eastAsia="Times New Roman" w:cs="Times New Roman"/>
          <w:sz w:val="27"/>
          <w:szCs w:val="27"/>
          <w:lang w:eastAsia="ru-RU"/>
        </w:rPr>
        <w:t>4.5. Участвовать в исследовании письменных и вещественных доказательств                      по делу.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8" w:name="sub_1546"/>
      <w:bookmarkEnd w:id="67"/>
      <w:r w:rsidRPr="00CE2DDD">
        <w:rPr>
          <w:rFonts w:eastAsia="Times New Roman" w:cs="Times New Roman"/>
          <w:sz w:val="27"/>
          <w:szCs w:val="27"/>
          <w:lang w:eastAsia="ru-RU"/>
        </w:rPr>
        <w:t>4.6. Участвовать в обсуждении принимаемых решений.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69" w:name="sub_1547"/>
      <w:bookmarkEnd w:id="68"/>
      <w:r w:rsidRPr="00CE2DDD">
        <w:rPr>
          <w:rFonts w:eastAsia="Times New Roman" w:cs="Times New Roman"/>
          <w:sz w:val="27"/>
          <w:szCs w:val="27"/>
          <w:lang w:eastAsia="ru-RU"/>
        </w:rPr>
        <w:t>4.7. Участвовать в голосовании при принятии решений.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0" w:name="sub_1055"/>
      <w:bookmarkEnd w:id="69"/>
      <w:r w:rsidRPr="00CE2DDD">
        <w:rPr>
          <w:rFonts w:eastAsia="Times New Roman" w:cs="Times New Roman"/>
          <w:sz w:val="27"/>
          <w:szCs w:val="27"/>
          <w:lang w:eastAsia="ru-RU"/>
        </w:rPr>
        <w:t>5. Члены комиссии самостоятельны и независимы при рассмотрении дела                 об административном правонарушении.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1" w:name="sub_1056"/>
      <w:bookmarkEnd w:id="70"/>
      <w:r w:rsidRPr="00CE2DDD">
        <w:rPr>
          <w:rFonts w:eastAsia="Times New Roman" w:cs="Times New Roman"/>
          <w:sz w:val="27"/>
          <w:szCs w:val="27"/>
          <w:lang w:eastAsia="ru-RU"/>
        </w:rPr>
        <w:t>6. Члены комиссии не вправе разглашать сведения конфиденциального характера, ставшие им известными в связи с рассмотрением дел об административных правонарушениях.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2" w:name="sub_1057"/>
      <w:bookmarkEnd w:id="71"/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7. Члены комиссии прекращают свои полномочия на основании постановления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Администрации города в следующих случаях: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3" w:name="sub_1571"/>
      <w:bookmarkEnd w:id="72"/>
      <w:r w:rsidRPr="00CE2DDD">
        <w:rPr>
          <w:rFonts w:eastAsia="Times New Roman" w:cs="Times New Roman"/>
          <w:sz w:val="27"/>
          <w:szCs w:val="27"/>
          <w:lang w:eastAsia="ru-RU"/>
        </w:rPr>
        <w:t>7.1. Упразднение комиссии.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4" w:name="sub_1572"/>
      <w:bookmarkEnd w:id="73"/>
      <w:r w:rsidRPr="00CE2DDD">
        <w:rPr>
          <w:rFonts w:eastAsia="Times New Roman" w:cs="Times New Roman"/>
          <w:sz w:val="27"/>
          <w:szCs w:val="27"/>
          <w:lang w:eastAsia="ru-RU"/>
        </w:rPr>
        <w:t>7.2. Подача членом комиссии заявления в письменной форме Главе города                     о сложении своих полномочий.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5" w:name="sub_1573"/>
      <w:bookmarkEnd w:id="74"/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7.3. Вступление в законную силу обвинительного приговора суда в отношении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члена комиссии.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6" w:name="sub_1574"/>
      <w:bookmarkEnd w:id="75"/>
      <w:r w:rsidRPr="00CE2DDD">
        <w:rPr>
          <w:rFonts w:eastAsia="Times New Roman" w:cs="Times New Roman"/>
          <w:sz w:val="27"/>
          <w:szCs w:val="27"/>
          <w:lang w:eastAsia="ru-RU"/>
        </w:rPr>
        <w:t xml:space="preserve">7.4. Вступление в законную силу решения суда о признании члена комиссии </w:t>
      </w:r>
      <w:r w:rsidRPr="00CE2DDD">
        <w:rPr>
          <w:rFonts w:eastAsia="Times New Roman" w:cs="Times New Roman"/>
          <w:spacing w:val="-6"/>
          <w:sz w:val="27"/>
          <w:szCs w:val="27"/>
          <w:lang w:eastAsia="ru-RU"/>
        </w:rPr>
        <w:t>недееспособным, ограниченно дееспособным, безвестно отсутствующим или умершим.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7" w:name="sub_1575"/>
      <w:bookmarkEnd w:id="76"/>
      <w:r w:rsidRPr="00CE2DDD">
        <w:rPr>
          <w:rFonts w:eastAsia="Times New Roman" w:cs="Times New Roman"/>
          <w:sz w:val="27"/>
          <w:szCs w:val="27"/>
          <w:lang w:eastAsia="ru-RU"/>
        </w:rPr>
        <w:t>7.5. Смерть члена комиссии.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8" w:name="sub_1576"/>
      <w:bookmarkEnd w:id="77"/>
      <w:r w:rsidRPr="00CE2DDD">
        <w:rPr>
          <w:rFonts w:eastAsia="Times New Roman" w:cs="Times New Roman"/>
          <w:sz w:val="27"/>
          <w:szCs w:val="27"/>
          <w:lang w:eastAsia="ru-RU"/>
        </w:rPr>
        <w:t xml:space="preserve">7.6. Пропуск членом комиссии более чем половины заседаний комиссии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CE2DDD">
        <w:rPr>
          <w:rFonts w:eastAsia="Times New Roman" w:cs="Times New Roman"/>
          <w:sz w:val="27"/>
          <w:szCs w:val="27"/>
          <w:lang w:eastAsia="ru-RU"/>
        </w:rPr>
        <w:t>в течение трех месяцев без уважительных причин.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79" w:name="sub_1577"/>
      <w:bookmarkEnd w:id="78"/>
      <w:r w:rsidRPr="00CE2DDD">
        <w:rPr>
          <w:rFonts w:eastAsia="Times New Roman" w:cs="Times New Roman"/>
          <w:sz w:val="27"/>
          <w:szCs w:val="27"/>
          <w:lang w:eastAsia="ru-RU"/>
        </w:rPr>
        <w:t>7.7. В иных случаях в соответствии с действующим законодательством.</w:t>
      </w:r>
    </w:p>
    <w:bookmarkEnd w:id="79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80" w:name="sub_1006"/>
      <w:r w:rsidRPr="00CE2DDD">
        <w:rPr>
          <w:rFonts w:eastAsia="Times New Roman" w:cs="Times New Roman"/>
          <w:sz w:val="27"/>
          <w:szCs w:val="27"/>
          <w:lang w:eastAsia="ru-RU"/>
        </w:rPr>
        <w:t xml:space="preserve">Раздел </w:t>
      </w:r>
      <w:r w:rsidRPr="00CE2DDD">
        <w:rPr>
          <w:rFonts w:eastAsia="Times New Roman" w:cs="Times New Roman"/>
          <w:sz w:val="27"/>
          <w:szCs w:val="27"/>
          <w:lang w:val="en-US" w:eastAsia="ru-RU"/>
        </w:rPr>
        <w:t>VI</w:t>
      </w:r>
      <w:r w:rsidRPr="00CE2DDD">
        <w:rPr>
          <w:rFonts w:eastAsia="Times New Roman" w:cs="Times New Roman"/>
          <w:sz w:val="27"/>
          <w:szCs w:val="27"/>
          <w:lang w:eastAsia="ru-RU"/>
        </w:rPr>
        <w:t>. Отчетность комиссии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bookmarkEnd w:id="80"/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Отчет о деятельности административной комиссии представляется Главой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города в исполнительный орган государственной власти автономного округа, уполномоченный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Правительством Ханты-Мансийского автономного округа – Югры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CE2DDD">
        <w:rPr>
          <w:rFonts w:eastAsia="Times New Roman" w:cs="Times New Roman"/>
          <w:spacing w:val="-4"/>
          <w:sz w:val="27"/>
          <w:szCs w:val="27"/>
          <w:lang w:eastAsia="ru-RU"/>
        </w:rPr>
        <w:t>на осуществление контроля за исполнением переданных органам местного самоуправле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ния отдельных государственных полномочий по созданию административных </w:t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CE2DDD">
        <w:rPr>
          <w:rFonts w:eastAsia="Times New Roman" w:cs="Times New Roman"/>
          <w:sz w:val="27"/>
          <w:szCs w:val="27"/>
          <w:lang w:eastAsia="ru-RU"/>
        </w:rPr>
        <w:t>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«Об административных правонарушениях», в сроки и по форме в установленном порядке.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bookmarkStart w:id="81" w:name="sub_1007"/>
      <w:r w:rsidRPr="00CE2DDD">
        <w:rPr>
          <w:rFonts w:eastAsia="Times New Roman" w:cs="Times New Roman"/>
          <w:sz w:val="27"/>
          <w:szCs w:val="27"/>
          <w:lang w:eastAsia="ru-RU"/>
        </w:rPr>
        <w:t xml:space="preserve">Раздел </w:t>
      </w:r>
      <w:r w:rsidRPr="00CE2DDD">
        <w:rPr>
          <w:rFonts w:eastAsia="Times New Roman" w:cs="Times New Roman"/>
          <w:sz w:val="27"/>
          <w:szCs w:val="27"/>
          <w:lang w:val="en-US" w:eastAsia="ru-RU"/>
        </w:rPr>
        <w:t>VII</w:t>
      </w:r>
      <w:r w:rsidRPr="00CE2DDD">
        <w:rPr>
          <w:rFonts w:eastAsia="Times New Roman" w:cs="Times New Roman"/>
          <w:sz w:val="27"/>
          <w:szCs w:val="27"/>
          <w:lang w:eastAsia="ru-RU"/>
        </w:rPr>
        <w:t>. Ответственность комиссии</w:t>
      </w:r>
    </w:p>
    <w:bookmarkEnd w:id="81"/>
    <w:p w:rsid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Председатель, заместители председателя, секретари и другие члены комиссии несут ответственность в соответствии с действующим законодательством.</w:t>
      </w:r>
    </w:p>
    <w:p w:rsidR="00CE2DDD" w:rsidRDefault="00CE2DDD" w:rsidP="00CE2DD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br w:type="page"/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CE2DDD">
        <w:rPr>
          <w:rFonts w:eastAsia="Times New Roman" w:cs="Times New Roman"/>
          <w:bCs/>
          <w:sz w:val="27"/>
          <w:szCs w:val="27"/>
          <w:lang w:eastAsia="ru-RU"/>
        </w:rPr>
        <w:t>Приложение 2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CE2DDD">
        <w:rPr>
          <w:rFonts w:eastAsia="Times New Roman" w:cs="Times New Roman"/>
          <w:bCs/>
          <w:sz w:val="27"/>
          <w:szCs w:val="27"/>
          <w:lang w:eastAsia="ru-RU"/>
        </w:rPr>
        <w:t>к</w:t>
      </w:r>
      <w:r w:rsidRPr="00CE2DDD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Pr="00CE2DDD">
        <w:rPr>
          <w:rFonts w:eastAsia="Times New Roman" w:cs="Times New Roman"/>
          <w:sz w:val="27"/>
          <w:szCs w:val="27"/>
          <w:lang w:eastAsia="ru-RU"/>
        </w:rPr>
        <w:t>постановлению</w:t>
      </w:r>
      <w:r w:rsidRPr="00CE2DDD">
        <w:rPr>
          <w:rFonts w:eastAsia="Times New Roman" w:cs="Times New Roman"/>
          <w:bCs/>
          <w:sz w:val="27"/>
          <w:szCs w:val="27"/>
          <w:lang w:eastAsia="ru-RU"/>
        </w:rPr>
        <w:t xml:space="preserve"> </w:t>
      </w:r>
    </w:p>
    <w:p w:rsid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CE2DDD">
        <w:rPr>
          <w:rFonts w:eastAsia="Times New Roman" w:cs="Times New Roman"/>
          <w:bCs/>
          <w:sz w:val="27"/>
          <w:szCs w:val="27"/>
          <w:lang w:eastAsia="ru-RU"/>
        </w:rPr>
        <w:t>Админ</w:t>
      </w:r>
      <w:r>
        <w:rPr>
          <w:rFonts w:eastAsia="Times New Roman" w:cs="Times New Roman"/>
          <w:bCs/>
          <w:sz w:val="27"/>
          <w:szCs w:val="27"/>
          <w:lang w:eastAsia="ru-RU"/>
        </w:rPr>
        <w:t>истрации города</w:t>
      </w:r>
    </w:p>
    <w:p w:rsid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от ____________</w:t>
      </w:r>
      <w:r w:rsidRPr="00CE2DDD">
        <w:rPr>
          <w:rFonts w:eastAsia="Times New Roman" w:cs="Times New Roman"/>
          <w:bCs/>
          <w:sz w:val="27"/>
          <w:szCs w:val="27"/>
          <w:lang w:eastAsia="ru-RU"/>
        </w:rPr>
        <w:t xml:space="preserve"> № </w:t>
      </w:r>
      <w:r>
        <w:rPr>
          <w:rFonts w:eastAsia="Times New Roman" w:cs="Times New Roman"/>
          <w:bCs/>
          <w:sz w:val="27"/>
          <w:szCs w:val="27"/>
          <w:lang w:eastAsia="ru-RU"/>
        </w:rPr>
        <w:t>_______</w:t>
      </w:r>
    </w:p>
    <w:p w:rsid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</w:p>
    <w:p w:rsid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</w:p>
    <w:p w:rsid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Состав</w:t>
      </w:r>
    </w:p>
    <w:p w:rsid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административной комиссии города Сургута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hanging="284"/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933"/>
        <w:gridCol w:w="531"/>
        <w:gridCol w:w="6317"/>
      </w:tblGrid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Киричек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Роза Еркеновна</w:t>
            </w: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17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председатель административной комиссии,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начальник отдела по организации работы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административной комиссии управления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 вопросам общественной безопасности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Галиуллин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Рифат </w:t>
            </w: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Ринатович</w:t>
            </w:r>
            <w:proofErr w:type="spellEnd"/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17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заместитель председателя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комиссии, начальник отдела административного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контроля контрольного управления Администрации города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82" w:name="sub_203"/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Бисекенов</w:t>
            </w:r>
            <w:bookmarkEnd w:id="82"/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Андрей Михайлович</w:t>
            </w: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17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заместитель председателя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комиссии, главный специалист отдела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административного контроля контрольного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управления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27"/>
                <w:lang w:eastAsia="ru-RU"/>
              </w:rPr>
            </w:pP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17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Дубинина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Лилия Анатольевна</w:t>
            </w: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17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секретарь комиссии, специалист-эксперт отдела                 по организации работы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 управления по вопросам общественной безопасности Администрации города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Жернаков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Павел Геннадьевич</w:t>
            </w: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17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секретарь комиссии, специалист-эксперт отдела               по организации работы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 управления по вопросам общественной безопасности Администрации города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Жогно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Жанна Николаевна</w:t>
            </w: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17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секретарь комиссии, специалист-эксперт отдела              по организации работы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 управления по вопросам общественной безопасности Администрации города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Сельменских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Татьяна</w:t>
            </w:r>
            <w:r w:rsidRPr="00CE2DDD">
              <w:rPr>
                <w:rFonts w:eastAsia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Александровна</w:t>
            </w: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17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секретарь комиссии, специалист-эксперт отдела                 по организации работы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 управления по вопросам общественной безопасности Администрации города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Чичина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Любовь Алексеевна</w:t>
            </w: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17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секретарь комиссии, специалист-эксперт отдела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 организации работы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 управления по вопросам общественной безопасности Администрации города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CE2DDD" w:rsidRDefault="00CE2DDD"/>
    <w:tbl>
      <w:tblPr>
        <w:tblW w:w="0" w:type="auto"/>
        <w:tblLook w:val="04A0" w:firstRow="1" w:lastRow="0" w:firstColumn="1" w:lastColumn="0" w:noHBand="0" w:noVBand="1"/>
      </w:tblPr>
      <w:tblGrid>
        <w:gridCol w:w="2933"/>
        <w:gridCol w:w="531"/>
        <w:gridCol w:w="6174"/>
      </w:tblGrid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ind w:right="-154"/>
              <w:jc w:val="left"/>
              <w:rPr>
                <w:rFonts w:eastAsia="Times New Roman" w:cs="Times New Roman"/>
                <w:spacing w:val="-4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pacing w:val="-4"/>
                <w:sz w:val="27"/>
                <w:szCs w:val="27"/>
                <w:lang w:eastAsia="ru-RU"/>
              </w:rPr>
              <w:t>Большаков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ind w:right="-154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pacing w:val="-4"/>
                <w:sz w:val="27"/>
                <w:szCs w:val="27"/>
                <w:lang w:eastAsia="ru-RU"/>
              </w:rPr>
              <w:t>Александр Анатольевич</w:t>
            </w: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174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специалист-эксперт отдела административного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контроля контрольного управления Администрации города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Бехтин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Михаил Михайлович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174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депутат Думы города </w:t>
            </w:r>
            <w:r w:rsidRPr="00CE2DDD">
              <w:rPr>
                <w:rFonts w:eastAsia="Times New Roman" w:cs="Times New Roman"/>
                <w:sz w:val="27"/>
                <w:szCs w:val="27"/>
                <w:lang w:val="en-US" w:eastAsia="ru-RU"/>
              </w:rPr>
              <w:t>VII</w:t>
            </w: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созыва</w:t>
            </w:r>
          </w:p>
        </w:tc>
      </w:tr>
      <w:tr w:rsidR="00CE2DDD" w:rsidRPr="00CE2DDD" w:rsidTr="00CE2DDD">
        <w:tc>
          <w:tcPr>
            <w:tcW w:w="2933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Шаплова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Карима</w:t>
            </w:r>
            <w:proofErr w:type="spellEnd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Ягфаровна</w:t>
            </w:r>
            <w:proofErr w:type="spellEnd"/>
          </w:p>
        </w:tc>
        <w:tc>
          <w:tcPr>
            <w:tcW w:w="531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174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старший инспектор отдела по исполнению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административного законодательства Управления Министерства внутренних дел России по городу Сургуту (по согласованию)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CE2DDD" w:rsidRDefault="00CE2DDD">
      <w:pPr>
        <w:spacing w:after="160" w:line="259" w:lineRule="auto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br w:type="page"/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CE2DDD">
        <w:rPr>
          <w:rFonts w:eastAsia="Times New Roman" w:cs="Times New Roman"/>
          <w:bCs/>
          <w:sz w:val="27"/>
          <w:szCs w:val="27"/>
          <w:lang w:eastAsia="ru-RU"/>
        </w:rPr>
        <w:t>Приложение 3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CE2DDD">
        <w:rPr>
          <w:rFonts w:eastAsia="Times New Roman" w:cs="Times New Roman"/>
          <w:bCs/>
          <w:sz w:val="27"/>
          <w:szCs w:val="27"/>
          <w:lang w:eastAsia="ru-RU"/>
        </w:rPr>
        <w:t>к</w:t>
      </w:r>
      <w:r w:rsidRPr="00CE2DDD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Pr="00CE2DDD">
        <w:rPr>
          <w:rFonts w:eastAsia="Times New Roman" w:cs="Times New Roman"/>
          <w:sz w:val="27"/>
          <w:szCs w:val="27"/>
          <w:lang w:eastAsia="ru-RU"/>
        </w:rPr>
        <w:t>постановлению</w:t>
      </w:r>
      <w:r w:rsidRPr="00CE2DDD">
        <w:rPr>
          <w:rFonts w:eastAsia="Times New Roman" w:cs="Times New Roman"/>
          <w:bCs/>
          <w:sz w:val="27"/>
          <w:szCs w:val="27"/>
          <w:lang w:eastAsia="ru-RU"/>
        </w:rPr>
        <w:t xml:space="preserve"> </w:t>
      </w:r>
    </w:p>
    <w:p w:rsid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CE2DDD">
        <w:rPr>
          <w:rFonts w:eastAsia="Times New Roman" w:cs="Times New Roman"/>
          <w:bCs/>
          <w:sz w:val="27"/>
          <w:szCs w:val="27"/>
          <w:lang w:eastAsia="ru-RU"/>
        </w:rPr>
        <w:t>Админ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истрации города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от ____________</w:t>
      </w:r>
      <w:r w:rsidRPr="00CE2DDD">
        <w:rPr>
          <w:rFonts w:eastAsia="Times New Roman" w:cs="Times New Roman"/>
          <w:bCs/>
          <w:sz w:val="27"/>
          <w:szCs w:val="27"/>
          <w:lang w:eastAsia="ru-RU"/>
        </w:rPr>
        <w:t xml:space="preserve"> № </w:t>
      </w:r>
      <w:r>
        <w:rPr>
          <w:rFonts w:eastAsia="Times New Roman" w:cs="Times New Roman"/>
          <w:bCs/>
          <w:sz w:val="27"/>
          <w:szCs w:val="27"/>
          <w:lang w:eastAsia="ru-RU"/>
        </w:rPr>
        <w:t>_______</w:t>
      </w:r>
    </w:p>
    <w:p w:rsidR="00CE2DDD" w:rsidRDefault="00CE2DDD" w:rsidP="00CE2DDD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7"/>
          <w:szCs w:val="27"/>
          <w:lang w:eastAsia="ru-RU"/>
        </w:rPr>
      </w:pPr>
    </w:p>
    <w:p w:rsidR="00CE2DDD" w:rsidRPr="00CE2DDD" w:rsidRDefault="00CE2DDD" w:rsidP="00CE2DDD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7"/>
          <w:szCs w:val="27"/>
          <w:lang w:eastAsia="ru-RU"/>
        </w:rPr>
      </w:pPr>
    </w:p>
    <w:p w:rsid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Перечень </w:t>
      </w:r>
    </w:p>
    <w:p w:rsid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членов административной комиссии, уполномоченных </w:t>
      </w:r>
    </w:p>
    <w:p w:rsid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 xml:space="preserve">составлять протоколы об административных правонарушениях, </w:t>
      </w:r>
    </w:p>
    <w:p w:rsid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предусмотренны</w:t>
      </w:r>
      <w:r w:rsidR="00356E05">
        <w:rPr>
          <w:rFonts w:eastAsia="Times New Roman" w:cs="Times New Roman"/>
          <w:sz w:val="27"/>
          <w:szCs w:val="27"/>
          <w:lang w:eastAsia="ru-RU"/>
        </w:rPr>
        <w:t>е</w:t>
      </w:r>
      <w:r w:rsidRPr="00CE2DDD">
        <w:rPr>
          <w:rFonts w:eastAsia="Times New Roman" w:cs="Times New Roman"/>
          <w:sz w:val="27"/>
          <w:szCs w:val="27"/>
          <w:lang w:eastAsia="ru-RU"/>
        </w:rPr>
        <w:t xml:space="preserve"> частью 1 статьи 20.25 Кодекса Российской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CE2DDD">
        <w:rPr>
          <w:rFonts w:eastAsia="Times New Roman" w:cs="Times New Roman"/>
          <w:sz w:val="27"/>
          <w:szCs w:val="27"/>
          <w:lang w:eastAsia="ru-RU"/>
        </w:rPr>
        <w:t>Федерации об административных правонарушениях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2DDD" w:rsidRPr="00CE2DDD" w:rsidRDefault="00CE2DDD" w:rsidP="00CE2DD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0"/>
        <w:gridCol w:w="417"/>
        <w:gridCol w:w="6122"/>
      </w:tblGrid>
      <w:tr w:rsidR="00CE2DDD" w:rsidRPr="00CE2DDD" w:rsidTr="00CE2DDD">
        <w:tc>
          <w:tcPr>
            <w:tcW w:w="3256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Дубинина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Лилия Анатольевна</w:t>
            </w:r>
          </w:p>
        </w:tc>
        <w:tc>
          <w:tcPr>
            <w:tcW w:w="425" w:type="dxa"/>
            <w:shd w:val="clear" w:color="auto" w:fill="auto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508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специалист-эксперт отдела по организации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работы административной комиссии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управления по вопросам общественной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безопасности, секретарь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CE2DDD">
        <w:tc>
          <w:tcPr>
            <w:tcW w:w="3256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Жернаков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Павел Геннадьевич</w:t>
            </w:r>
          </w:p>
        </w:tc>
        <w:tc>
          <w:tcPr>
            <w:tcW w:w="425" w:type="dxa"/>
            <w:shd w:val="clear" w:color="auto" w:fill="auto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508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специалист-эксперт отдела по организации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работы административной комиссии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управления по вопросам общественной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безопасности, секретарь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3C5C8C">
        <w:tc>
          <w:tcPr>
            <w:tcW w:w="3256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Жогно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Жанна Николаевна</w:t>
            </w:r>
          </w:p>
        </w:tc>
        <w:tc>
          <w:tcPr>
            <w:tcW w:w="425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508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специалист-эксперт отдела по организации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работы административной комиссии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управления по вопросам общественной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безопасности, секретарь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3C5C8C">
        <w:tc>
          <w:tcPr>
            <w:tcW w:w="3256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Сельменских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Татьяна Александровна</w:t>
            </w:r>
          </w:p>
        </w:tc>
        <w:tc>
          <w:tcPr>
            <w:tcW w:w="425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508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специалист-эксперт отдела по организации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работы административной комиссии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управления по вопросам общественной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безопасности, секретарь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E2DDD" w:rsidRPr="00CE2DDD" w:rsidTr="003C5C8C">
        <w:tc>
          <w:tcPr>
            <w:tcW w:w="3256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Чичина</w:t>
            </w:r>
            <w:proofErr w:type="spellEnd"/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Любовь Алексеевна</w:t>
            </w:r>
          </w:p>
        </w:tc>
        <w:tc>
          <w:tcPr>
            <w:tcW w:w="425" w:type="dxa"/>
          </w:tcPr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508" w:type="dxa"/>
          </w:tcPr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специалист-эксперт отдела по организации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работы административной комиссии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управления по вопросам общественной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безопасности, секретарь административной </w:t>
            </w:r>
          </w:p>
          <w:p w:rsid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CE2DDD">
              <w:rPr>
                <w:rFonts w:eastAsia="Times New Roman" w:cs="Times New Roman"/>
                <w:sz w:val="27"/>
                <w:szCs w:val="27"/>
                <w:lang w:eastAsia="ru-RU"/>
              </w:rPr>
              <w:t>комиссии</w:t>
            </w:r>
          </w:p>
          <w:p w:rsidR="00CE2DDD" w:rsidRPr="00CE2DDD" w:rsidRDefault="00CE2DDD" w:rsidP="00CE2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15356F" w:rsidRPr="00CE2DDD" w:rsidRDefault="005D5DA5" w:rsidP="00CE2DDD"/>
    <w:sectPr w:rsidR="0015356F" w:rsidRPr="00CE2DDD" w:rsidSect="00CE2DDD">
      <w:headerReference w:type="default" r:id="rId16"/>
      <w:pgSz w:w="11906" w:h="16838"/>
      <w:pgMar w:top="1134" w:right="566" w:bottom="993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9F" w:rsidRDefault="005A339F" w:rsidP="00CE2DDD">
      <w:r>
        <w:separator/>
      </w:r>
    </w:p>
  </w:endnote>
  <w:endnote w:type="continuationSeparator" w:id="0">
    <w:p w:rsidR="005A339F" w:rsidRDefault="005A339F" w:rsidP="00CE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9F" w:rsidRDefault="005A339F" w:rsidP="00CE2DDD">
      <w:r>
        <w:separator/>
      </w:r>
    </w:p>
  </w:footnote>
  <w:footnote w:type="continuationSeparator" w:id="0">
    <w:p w:rsidR="005A339F" w:rsidRDefault="005A339F" w:rsidP="00CE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A11E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D5DA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D5DA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D5DA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DD"/>
    <w:rsid w:val="000A11E1"/>
    <w:rsid w:val="00130E3D"/>
    <w:rsid w:val="00324444"/>
    <w:rsid w:val="00356E05"/>
    <w:rsid w:val="005750BD"/>
    <w:rsid w:val="005A339F"/>
    <w:rsid w:val="005D5DA5"/>
    <w:rsid w:val="0083485F"/>
    <w:rsid w:val="00974D7D"/>
    <w:rsid w:val="00B824A3"/>
    <w:rsid w:val="00C03913"/>
    <w:rsid w:val="00CE2DDD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329333-3C98-4A7E-A099-B5787197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D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2D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E2D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2DDD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CE2D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7.0" TargetMode="External"/><Relationship Id="rId13" Type="http://schemas.openxmlformats.org/officeDocument/2006/relationships/hyperlink" Target="garantF1://12025267.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18828935.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garantF1://12025267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25267.0" TargetMode="External"/><Relationship Id="rId10" Type="http://schemas.openxmlformats.org/officeDocument/2006/relationships/hyperlink" Target="garantF1://12025267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8826229.0" TargetMode="External"/><Relationship Id="rId14" Type="http://schemas.openxmlformats.org/officeDocument/2006/relationships/hyperlink" Target="garantF1://120252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3243</Words>
  <Characters>18490</Characters>
  <Application>Microsoft Office Word</Application>
  <DocSecurity>0</DocSecurity>
  <Lines>154</Lines>
  <Paragraphs>43</Paragraphs>
  <ScaleCrop>false</ScaleCrop>
  <Company/>
  <LinksUpToDate>false</LinksUpToDate>
  <CharactersWithSpaces>21690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2025-10-17T06:05:00Z</cp:lastPrinted>
  <dcterms:created xsi:type="dcterms:W3CDTF">2025-10-27T05:26:00Z</dcterms:created>
  <dcterms:modified xsi:type="dcterms:W3CDTF">2025-10-27T05:26:00Z</dcterms:modified>
</cp:coreProperties>
</file>