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206D0" w:rsidRPr="00D206D0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92742" w:rsidRPr="00D206D0" w:rsidRDefault="00492742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206D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4" o:title="" gain="1.5625" blacklevel="3932f" grayscale="t"/>
                </v:shape>
                <o:OLEObject Type="Embed" ProgID="CorelDRAW.Graphic.11" ShapeID="_x0000_i1025" DrawAspect="Content" ObjectID="_1848722527" r:id="rId5"/>
              </w:object>
            </w:r>
          </w:p>
          <w:p w:rsidR="00492742" w:rsidRPr="00D206D0" w:rsidRDefault="00492742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492742" w:rsidRPr="00D206D0" w:rsidRDefault="0049274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D206D0">
              <w:rPr>
                <w:sz w:val="26"/>
                <w:szCs w:val="24"/>
              </w:rPr>
              <w:t>МУНИЦИПАЛЬНОЕ ОБРАЗОВАНИЕ</w:t>
            </w:r>
          </w:p>
          <w:p w:rsidR="00492742" w:rsidRPr="00D206D0" w:rsidRDefault="0049274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D206D0">
              <w:rPr>
                <w:sz w:val="26"/>
                <w:szCs w:val="24"/>
              </w:rPr>
              <w:t>ГОРОДСКОЙ ОКРУГ СУРГУТ</w:t>
            </w:r>
          </w:p>
          <w:p w:rsidR="00492742" w:rsidRPr="00D206D0" w:rsidRDefault="0049274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D206D0">
              <w:rPr>
                <w:sz w:val="26"/>
              </w:rPr>
              <w:t>ХАНТЫ-МАНСИЙСКОГО АВТОНОМНОГО ОКРУГА – ЮГРЫ</w:t>
            </w:r>
          </w:p>
          <w:p w:rsidR="00492742" w:rsidRPr="00D206D0" w:rsidRDefault="0049274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92742" w:rsidRPr="00D206D0" w:rsidRDefault="00492742" w:rsidP="008D1F3C">
            <w:pPr>
              <w:jc w:val="center"/>
              <w:rPr>
                <w:b/>
                <w:sz w:val="26"/>
                <w:szCs w:val="26"/>
              </w:rPr>
            </w:pPr>
            <w:r w:rsidRPr="00D206D0">
              <w:rPr>
                <w:b/>
                <w:sz w:val="26"/>
                <w:szCs w:val="26"/>
              </w:rPr>
              <w:t>АДМИНИСТРАЦИЯ ГОРОДА</w:t>
            </w:r>
          </w:p>
          <w:p w:rsidR="00492742" w:rsidRPr="00D206D0" w:rsidRDefault="0049274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92742" w:rsidRPr="00D206D0" w:rsidRDefault="00492742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92742" w:rsidRPr="00D206D0" w:rsidRDefault="00492742" w:rsidP="008D1F3C">
            <w:pPr>
              <w:jc w:val="center"/>
              <w:rPr>
                <w:b/>
                <w:sz w:val="30"/>
                <w:szCs w:val="30"/>
              </w:rPr>
            </w:pPr>
            <w:r w:rsidRPr="00D206D0">
              <w:rPr>
                <w:b/>
                <w:sz w:val="30"/>
                <w:szCs w:val="30"/>
              </w:rPr>
              <w:t>РАСПОРЯЖЕНИЕ</w:t>
            </w:r>
          </w:p>
          <w:p w:rsidR="00492742" w:rsidRPr="00D206D0" w:rsidRDefault="0049274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92742" w:rsidRPr="00D206D0" w:rsidRDefault="00492742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206D0" w:rsidRPr="00D206D0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92742" w:rsidRPr="00D206D0" w:rsidRDefault="00492742" w:rsidP="00520F32">
            <w:pPr>
              <w:rPr>
                <w:sz w:val="24"/>
                <w:szCs w:val="24"/>
              </w:rPr>
            </w:pPr>
            <w:r w:rsidRPr="00D206D0"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2742" w:rsidRPr="003D0F00" w:rsidRDefault="003D0F0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92742" w:rsidRPr="00D206D0" w:rsidRDefault="00492742" w:rsidP="00520F32">
            <w:pPr>
              <w:rPr>
                <w:sz w:val="24"/>
                <w:szCs w:val="24"/>
              </w:rPr>
            </w:pPr>
            <w:r w:rsidRPr="00D206D0"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2742" w:rsidRPr="003D0F00" w:rsidRDefault="003D0F0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92742" w:rsidRPr="00D206D0" w:rsidRDefault="00492742" w:rsidP="00520F32">
            <w:pPr>
              <w:jc w:val="center"/>
              <w:rPr>
                <w:sz w:val="24"/>
                <w:szCs w:val="24"/>
                <w:lang w:val="en-US"/>
              </w:rPr>
            </w:pPr>
            <w:r w:rsidRPr="00D206D0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2742" w:rsidRPr="003D0F00" w:rsidRDefault="003D0F00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92742" w:rsidRPr="00D206D0" w:rsidRDefault="0049274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92742" w:rsidRPr="00D206D0" w:rsidRDefault="00492742" w:rsidP="00520F32">
            <w:pPr>
              <w:rPr>
                <w:sz w:val="24"/>
                <w:szCs w:val="24"/>
              </w:rPr>
            </w:pPr>
            <w:r w:rsidRPr="00D206D0"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2742" w:rsidRPr="003D0F00" w:rsidRDefault="003D0F0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643</w:t>
            </w:r>
          </w:p>
        </w:tc>
      </w:tr>
    </w:tbl>
    <w:p w:rsidR="00492742" w:rsidRPr="00D206D0" w:rsidRDefault="00492742" w:rsidP="001E4F0B">
      <w:pPr>
        <w:rPr>
          <w:rFonts w:eastAsia="Times New Roman"/>
          <w:bCs/>
          <w:szCs w:val="24"/>
          <w:lang w:eastAsia="ru-RU"/>
        </w:rPr>
      </w:pP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bookmarkStart w:id="4" w:name="_GoBack"/>
      <w:r w:rsidRPr="00D206D0">
        <w:rPr>
          <w:rFonts w:eastAsia="Times New Roman"/>
          <w:szCs w:val="26"/>
          <w:lang w:eastAsia="ru-RU"/>
        </w:rPr>
        <w:t xml:space="preserve">О внесении изменения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в распоряжение Администрации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города от 16.12.2025 № 4229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«Об утверждении плана создания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объектов инвестиционной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инфраструктуры в муниципальном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образовании городской округ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Сургут Ханты-Мансийского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автономного округа – Югры </w:t>
      </w:r>
    </w:p>
    <w:p w:rsidR="0002632F" w:rsidRPr="00D206D0" w:rsidRDefault="0002632F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на 2026 год и плановый </w:t>
      </w:r>
    </w:p>
    <w:p w:rsidR="0002632F" w:rsidRPr="00D206D0" w:rsidRDefault="00674B7D" w:rsidP="0002632F">
      <w:pPr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>период 2027 – 2028 годов»</w:t>
      </w:r>
    </w:p>
    <w:bookmarkEnd w:id="4"/>
    <w:p w:rsidR="0002632F" w:rsidRPr="00D206D0" w:rsidRDefault="0002632F" w:rsidP="0002632F">
      <w:pPr>
        <w:rPr>
          <w:rFonts w:eastAsia="Times New Roman"/>
          <w:sz w:val="24"/>
          <w:szCs w:val="26"/>
          <w:lang w:eastAsia="ru-RU"/>
        </w:rPr>
      </w:pPr>
    </w:p>
    <w:p w:rsidR="0002632F" w:rsidRPr="00D206D0" w:rsidRDefault="0002632F" w:rsidP="0002632F">
      <w:pPr>
        <w:spacing w:line="264" w:lineRule="auto"/>
        <w:ind w:firstLine="709"/>
        <w:rPr>
          <w:rFonts w:eastAsia="Times New Roman"/>
          <w:sz w:val="24"/>
          <w:szCs w:val="26"/>
          <w:lang w:eastAsia="ru-RU"/>
        </w:rPr>
      </w:pPr>
    </w:p>
    <w:p w:rsidR="0002632F" w:rsidRPr="00D206D0" w:rsidRDefault="0002632F" w:rsidP="0002632F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Cs w:val="28"/>
        </w:rPr>
      </w:pPr>
      <w:r w:rsidRPr="00D206D0">
        <w:rPr>
          <w:rFonts w:eastAsiaTheme="minorEastAsia"/>
          <w:szCs w:val="28"/>
          <w:lang w:eastAsia="ru-RU"/>
        </w:rPr>
        <w:t xml:space="preserve">В соответствии с Законом Ханты-Мансийского автономного округа – Югры от 26.06.2020 № 59-оз «О государственной поддержке инвестиционной деятельности, защите и поощрении капиталовложений в Ханты-Мансийском автономном округе – Югре», постановлением Правительства Ханты-Мансийского автономного округа – Югры от 05.04.2013 № 106-п «О плане создания объектов инвестиционной инфраструктуры в Ханты-Мансийском автономном округе – Югре», </w:t>
      </w:r>
      <w:r w:rsidRPr="00D206D0">
        <w:rPr>
          <w:rFonts w:eastAsia="Times New Roman"/>
          <w:szCs w:val="28"/>
          <w:lang w:eastAsia="ru-RU"/>
        </w:rPr>
        <w:t xml:space="preserve">распоряжениями </w:t>
      </w:r>
      <w:r w:rsidRPr="00D206D0">
        <w:rPr>
          <w:rFonts w:eastAsiaTheme="minorEastAsia"/>
          <w:szCs w:val="28"/>
          <w:lang w:eastAsia="ru-RU"/>
        </w:rPr>
        <w:t xml:space="preserve">Администрации города </w:t>
      </w:r>
      <w:r w:rsidRPr="00D206D0">
        <w:rPr>
          <w:rFonts w:eastAsiaTheme="minorEastAsia"/>
          <w:szCs w:val="28"/>
          <w:lang w:eastAsia="ru-RU"/>
        </w:rPr>
        <w:br/>
        <w:t xml:space="preserve">от 30.12.2005 № 3686 «Об утверждении Регламента Администрации города», </w:t>
      </w:r>
      <w:r w:rsidRPr="00D206D0">
        <w:rPr>
          <w:rFonts w:eastAsiaTheme="minorEastAsia"/>
          <w:szCs w:val="28"/>
          <w:lang w:eastAsia="ru-RU"/>
        </w:rPr>
        <w:br/>
        <w:t xml:space="preserve">от 29.12.2018 № 2463 «Об утверждении порядка формирования плана создания объектов инвестиционной инфраструктуры в муниципальном образовании городской округ Сургут Хаты-Мансийского автономного округа – Югры </w:t>
      </w:r>
      <w:r w:rsidRPr="00D206D0">
        <w:rPr>
          <w:rFonts w:eastAsiaTheme="minorEastAsia"/>
          <w:szCs w:val="28"/>
          <w:lang w:eastAsia="ru-RU"/>
        </w:rPr>
        <w:br/>
        <w:t xml:space="preserve">и отчета о его реализации», от 23.12.2024 № 8525 «О распределении отдельных полномочий Главы города между высшими должностными лицами </w:t>
      </w:r>
      <w:proofErr w:type="spellStart"/>
      <w:r w:rsidRPr="00D206D0">
        <w:rPr>
          <w:rFonts w:eastAsiaTheme="minorEastAsia"/>
          <w:szCs w:val="28"/>
          <w:lang w:eastAsia="ru-RU"/>
        </w:rPr>
        <w:t>Админи</w:t>
      </w:r>
      <w:r w:rsidR="00674B7D" w:rsidRPr="00D206D0">
        <w:rPr>
          <w:rFonts w:eastAsiaTheme="minorEastAsia"/>
          <w:szCs w:val="28"/>
          <w:lang w:eastAsia="ru-RU"/>
        </w:rPr>
        <w:t>-</w:t>
      </w:r>
      <w:r w:rsidRPr="00D206D0">
        <w:rPr>
          <w:rFonts w:eastAsiaTheme="minorEastAsia"/>
          <w:szCs w:val="28"/>
          <w:lang w:eastAsia="ru-RU"/>
        </w:rPr>
        <w:t>страции</w:t>
      </w:r>
      <w:proofErr w:type="spellEnd"/>
      <w:r w:rsidRPr="00D206D0">
        <w:rPr>
          <w:rFonts w:eastAsiaTheme="minorEastAsia"/>
          <w:szCs w:val="28"/>
          <w:lang w:eastAsia="ru-RU"/>
        </w:rPr>
        <w:t xml:space="preserve"> города»:</w:t>
      </w:r>
    </w:p>
    <w:p w:rsidR="0002632F" w:rsidRPr="00D206D0" w:rsidRDefault="0002632F" w:rsidP="0002632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1. Внести в распоряжение Администрации города от 16.12.2025 № 4229 «Об утверждении плана создания объектов инвестиционной инфраструктуры </w:t>
      </w:r>
      <w:r w:rsidRPr="00D206D0">
        <w:rPr>
          <w:rFonts w:eastAsia="Times New Roman"/>
          <w:szCs w:val="26"/>
          <w:lang w:eastAsia="ru-RU"/>
        </w:rPr>
        <w:br/>
        <w:t>в муниципальном образовании городской округ Сургут Ханты-Мансийского автономного округа – Югры на 2026 год и плановый период 2027</w:t>
      </w:r>
      <w:r w:rsidR="00D206D0">
        <w:rPr>
          <w:rFonts w:eastAsia="Times New Roman"/>
          <w:szCs w:val="26"/>
          <w:lang w:eastAsia="ru-RU"/>
        </w:rPr>
        <w:t xml:space="preserve"> </w:t>
      </w:r>
      <w:r w:rsidRPr="00D206D0">
        <w:rPr>
          <w:rFonts w:eastAsia="Times New Roman"/>
          <w:szCs w:val="26"/>
          <w:lang w:eastAsia="ru-RU"/>
        </w:rPr>
        <w:t>– 2028 годов» (с изменениями от 13.03.2026 № 162, 20.05.2026 № 369, 08.06.2026 № 447) следующее изменение:</w:t>
      </w:r>
    </w:p>
    <w:p w:rsidR="0002632F" w:rsidRPr="00D206D0" w:rsidRDefault="00E42D4F" w:rsidP="0002632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lastRenderedPageBreak/>
        <w:t>в</w:t>
      </w:r>
      <w:r w:rsidR="0002632F" w:rsidRPr="00D206D0">
        <w:rPr>
          <w:rFonts w:eastAsia="Times New Roman"/>
          <w:szCs w:val="26"/>
          <w:lang w:eastAsia="ru-RU"/>
        </w:rPr>
        <w:t xml:space="preserve"> графе 1 пункта 34 приложения 1 </w:t>
      </w:r>
      <w:r w:rsidR="009E4776" w:rsidRPr="00D206D0">
        <w:rPr>
          <w:rFonts w:eastAsia="Times New Roman"/>
          <w:szCs w:val="26"/>
          <w:lang w:eastAsia="ru-RU"/>
        </w:rPr>
        <w:t xml:space="preserve">к распоряжению </w:t>
      </w:r>
      <w:r w:rsidR="0002632F" w:rsidRPr="00D206D0">
        <w:rPr>
          <w:rFonts w:eastAsia="Times New Roman"/>
          <w:szCs w:val="26"/>
          <w:lang w:eastAsia="ru-RU"/>
        </w:rPr>
        <w:t xml:space="preserve">слова «Улица 4 «ЗР» </w:t>
      </w:r>
      <w:r w:rsidR="00A40F2C" w:rsidRPr="00D206D0">
        <w:rPr>
          <w:rFonts w:eastAsia="Times New Roman"/>
          <w:szCs w:val="26"/>
          <w:lang w:eastAsia="ru-RU"/>
        </w:rPr>
        <w:br/>
      </w:r>
      <w:r w:rsidR="0002632F" w:rsidRPr="00D206D0">
        <w:rPr>
          <w:rFonts w:eastAsia="Times New Roman"/>
          <w:szCs w:val="26"/>
          <w:lang w:eastAsia="ru-RU"/>
        </w:rPr>
        <w:t xml:space="preserve">от ул. Восточной до ул. 6 «ЗР» в г. Сургуте» заменить словами «Улица 4 «ЗР» </w:t>
      </w:r>
      <w:r w:rsidR="00A40F2C" w:rsidRPr="00D206D0">
        <w:rPr>
          <w:rFonts w:eastAsia="Times New Roman"/>
          <w:szCs w:val="26"/>
          <w:lang w:eastAsia="ru-RU"/>
        </w:rPr>
        <w:br/>
      </w:r>
      <w:r w:rsidR="0002632F" w:rsidRPr="00D206D0">
        <w:rPr>
          <w:rFonts w:eastAsia="Times New Roman"/>
          <w:szCs w:val="26"/>
          <w:lang w:eastAsia="ru-RU"/>
        </w:rPr>
        <w:t>от ул. Восточной до ДНТ «Алтай» в г. Сургуте».</w:t>
      </w:r>
    </w:p>
    <w:p w:rsidR="0002632F" w:rsidRPr="00D206D0" w:rsidRDefault="0002632F" w:rsidP="0002632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</w:t>
      </w:r>
      <w:r w:rsidRPr="00D206D0">
        <w:rPr>
          <w:rFonts w:eastAsia="Times New Roman"/>
          <w:szCs w:val="26"/>
          <w:lang w:val="en-US" w:eastAsia="ru-RU"/>
        </w:rPr>
        <w:t>www</w:t>
      </w:r>
      <w:r w:rsidRPr="00D206D0">
        <w:rPr>
          <w:rFonts w:eastAsia="Times New Roman"/>
          <w:szCs w:val="26"/>
          <w:lang w:eastAsia="ru-RU"/>
        </w:rPr>
        <w:t>.</w:t>
      </w:r>
      <w:proofErr w:type="spellStart"/>
      <w:r w:rsidRPr="00D206D0">
        <w:rPr>
          <w:rFonts w:eastAsia="Times New Roman"/>
          <w:szCs w:val="26"/>
          <w:lang w:val="en-US" w:eastAsia="ru-RU"/>
        </w:rPr>
        <w:t>admsurgut</w:t>
      </w:r>
      <w:proofErr w:type="spellEnd"/>
      <w:r w:rsidRPr="00D206D0">
        <w:rPr>
          <w:rFonts w:eastAsia="Times New Roman"/>
          <w:szCs w:val="26"/>
          <w:lang w:eastAsia="ru-RU"/>
        </w:rPr>
        <w:t>.</w:t>
      </w:r>
      <w:proofErr w:type="spellStart"/>
      <w:r w:rsidRPr="00D206D0">
        <w:rPr>
          <w:rFonts w:eastAsia="Times New Roman"/>
          <w:szCs w:val="26"/>
          <w:lang w:val="en-US" w:eastAsia="ru-RU"/>
        </w:rPr>
        <w:t>ru</w:t>
      </w:r>
      <w:proofErr w:type="spellEnd"/>
      <w:r w:rsidRPr="00D206D0">
        <w:rPr>
          <w:rFonts w:eastAsia="Times New Roman"/>
          <w:szCs w:val="26"/>
          <w:lang w:eastAsia="ru-RU"/>
        </w:rPr>
        <w:t>.</w:t>
      </w:r>
    </w:p>
    <w:p w:rsidR="0002632F" w:rsidRPr="00D206D0" w:rsidRDefault="0002632F" w:rsidP="0002632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206D0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02632F" w:rsidRPr="00D206D0" w:rsidRDefault="0002632F" w:rsidP="0002632F">
      <w:pPr>
        <w:tabs>
          <w:tab w:val="left" w:pos="1134"/>
        </w:tabs>
        <w:ind w:firstLine="709"/>
        <w:jc w:val="both"/>
        <w:rPr>
          <w:rFonts w:eastAsia="Times New Roman"/>
          <w:szCs w:val="26"/>
          <w:lang w:eastAsia="ru-RU"/>
        </w:rPr>
      </w:pPr>
      <w:r w:rsidRPr="00D206D0">
        <w:rPr>
          <w:rFonts w:eastAsia="Times New Roman"/>
          <w:szCs w:val="26"/>
          <w:lang w:eastAsia="ru-RU"/>
        </w:rPr>
        <w:t>4. Настоящее распоряжение вступает в силу с даты подписания.</w:t>
      </w:r>
    </w:p>
    <w:p w:rsidR="00516AF7" w:rsidRDefault="0002632F" w:rsidP="00516AF7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D206D0">
        <w:rPr>
          <w:rFonts w:eastAsia="Times New Roman"/>
          <w:szCs w:val="26"/>
          <w:lang w:eastAsia="ru-RU"/>
        </w:rPr>
        <w:t xml:space="preserve">5. Контроль за выполнением распоряжения </w:t>
      </w:r>
      <w:r w:rsidR="00516AF7">
        <w:rPr>
          <w:szCs w:val="28"/>
        </w:rPr>
        <w:t>возложить на заместителя Главы города, курирующего сферу экономики.</w:t>
      </w:r>
    </w:p>
    <w:p w:rsidR="00516AF7" w:rsidRDefault="00516AF7" w:rsidP="00516AF7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516AF7" w:rsidRDefault="00516AF7" w:rsidP="00516AF7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516AF7" w:rsidRDefault="00516AF7" w:rsidP="00516AF7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516AF7" w:rsidRDefault="00516AF7" w:rsidP="00516AF7">
      <w:pPr>
        <w:jc w:val="both"/>
        <w:rPr>
          <w:bCs/>
          <w:szCs w:val="28"/>
        </w:rPr>
      </w:pPr>
      <w:r>
        <w:rPr>
          <w:rFonts w:eastAsia="Calibri"/>
        </w:rPr>
        <w:t xml:space="preserve">Заместитель Главы города                                                                         </w:t>
      </w:r>
      <w:r>
        <w:rPr>
          <w:bCs/>
          <w:szCs w:val="28"/>
        </w:rPr>
        <w:t xml:space="preserve">И.В. </w:t>
      </w:r>
      <w:proofErr w:type="spellStart"/>
      <w:r>
        <w:rPr>
          <w:bCs/>
          <w:szCs w:val="28"/>
        </w:rPr>
        <w:t>Пустовая</w:t>
      </w:r>
      <w:proofErr w:type="spellEnd"/>
    </w:p>
    <w:p w:rsidR="0002632F" w:rsidRPr="00D206D0" w:rsidRDefault="0002632F" w:rsidP="00516AF7">
      <w:pPr>
        <w:tabs>
          <w:tab w:val="left" w:pos="1134"/>
        </w:tabs>
        <w:ind w:firstLine="709"/>
        <w:jc w:val="both"/>
        <w:rPr>
          <w:rFonts w:eastAsia="Times New Roman"/>
          <w:szCs w:val="26"/>
          <w:lang w:eastAsia="ru-RU"/>
        </w:rPr>
      </w:pPr>
    </w:p>
    <w:sectPr w:rsidR="0002632F" w:rsidRPr="00D206D0" w:rsidSect="00A40F2C">
      <w:pgSz w:w="11906" w:h="16798"/>
      <w:pgMar w:top="1134" w:right="567" w:bottom="709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14"/>
    <w:rsid w:val="0002632F"/>
    <w:rsid w:val="001E3614"/>
    <w:rsid w:val="003D0F00"/>
    <w:rsid w:val="00492742"/>
    <w:rsid w:val="00516AF7"/>
    <w:rsid w:val="00674B7D"/>
    <w:rsid w:val="00814742"/>
    <w:rsid w:val="008A4EA3"/>
    <w:rsid w:val="009E4776"/>
    <w:rsid w:val="00A40F2C"/>
    <w:rsid w:val="00D206D0"/>
    <w:rsid w:val="00E4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58C6"/>
  <w15:chartTrackingRefBased/>
  <w15:docId w15:val="{AB0BE9DD-397D-4979-9FEE-594F77CE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06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Ильина Анна Андреевна</cp:lastModifiedBy>
  <cp:revision>13</cp:revision>
  <cp:lastPrinted>2026-08-18T10:07:00Z</cp:lastPrinted>
  <dcterms:created xsi:type="dcterms:W3CDTF">2026-08-18T03:20:00Z</dcterms:created>
  <dcterms:modified xsi:type="dcterms:W3CDTF">2026-08-20T04:16:00Z</dcterms:modified>
</cp:coreProperties>
</file>