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d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A07E25" w:rsidRPr="00A07E25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A07E25" w:rsidRPr="00A07E25" w:rsidRDefault="00A07E25" w:rsidP="003262E3">
            <w:pPr>
              <w:jc w:val="center"/>
              <w:rPr>
                <w:rFonts w:ascii="Times New Roman"/>
                <w:sz w:val="24"/>
                <w:lang w:eastAsia="ru-RU"/>
              </w:rPr>
            </w:pPr>
            <w:r w:rsidRPr="00A07E25">
              <w:rPr>
                <w:rFonts w:ascii="Times New Roman"/>
                <w:sz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3044196" r:id="rId9"/>
              </w:object>
            </w:r>
          </w:p>
          <w:p w:rsidR="00A07E25" w:rsidRPr="00A07E25" w:rsidRDefault="00A07E25" w:rsidP="003262E3">
            <w:pPr>
              <w:spacing w:line="120" w:lineRule="atLeast"/>
              <w:jc w:val="center"/>
              <w:rPr>
                <w:rFonts w:ascii="Times New Roman"/>
                <w:sz w:val="10"/>
                <w:szCs w:val="10"/>
                <w:lang w:eastAsia="ru-RU"/>
              </w:rPr>
            </w:pPr>
          </w:p>
          <w:p w:rsidR="00A07E25" w:rsidRPr="00A07E25" w:rsidRDefault="00A07E25" w:rsidP="003262E3">
            <w:pPr>
              <w:spacing w:line="120" w:lineRule="atLeast"/>
              <w:jc w:val="center"/>
              <w:rPr>
                <w:rFonts w:ascii="Times New Roman"/>
                <w:sz w:val="26"/>
              </w:rPr>
            </w:pPr>
            <w:r w:rsidRPr="00A07E25">
              <w:rPr>
                <w:rFonts w:ascii="Times New Roman"/>
                <w:sz w:val="26"/>
              </w:rPr>
              <w:t>МУНИЦИПАЛЬНОЕ ОБРАЗОВАНИЕ</w:t>
            </w:r>
          </w:p>
          <w:p w:rsidR="00A07E25" w:rsidRPr="00A07E25" w:rsidRDefault="00A07E25" w:rsidP="003262E3">
            <w:pPr>
              <w:spacing w:line="120" w:lineRule="atLeast"/>
              <w:jc w:val="center"/>
              <w:rPr>
                <w:rFonts w:ascii="Times New Roman"/>
                <w:sz w:val="26"/>
              </w:rPr>
            </w:pPr>
            <w:r w:rsidRPr="00A07E25">
              <w:rPr>
                <w:rFonts w:ascii="Times New Roman"/>
                <w:sz w:val="26"/>
              </w:rPr>
              <w:t>ГОРОДСКОЙ ОКРУГ СУРГУТ</w:t>
            </w:r>
          </w:p>
          <w:p w:rsidR="00A07E25" w:rsidRPr="00A07E25" w:rsidRDefault="00A07E25" w:rsidP="003262E3">
            <w:pPr>
              <w:spacing w:line="120" w:lineRule="atLeast"/>
              <w:jc w:val="center"/>
              <w:rPr>
                <w:rFonts w:ascii="Times New Roman"/>
                <w:sz w:val="26"/>
              </w:rPr>
            </w:pPr>
            <w:r w:rsidRPr="00A07E25">
              <w:rPr>
                <w:rFonts w:ascii="Times New Roman"/>
                <w:sz w:val="26"/>
              </w:rPr>
              <w:t>ХАНТЫ-МАНСИЙСКОГО АВТОНОМНОГО ОКРУГА – ЮГРЫ</w:t>
            </w:r>
          </w:p>
          <w:p w:rsidR="00A07E25" w:rsidRPr="00A07E25" w:rsidRDefault="00A07E25" w:rsidP="003262E3">
            <w:pPr>
              <w:spacing w:line="120" w:lineRule="atLeast"/>
              <w:jc w:val="center"/>
              <w:rPr>
                <w:rFonts w:ascii="Times New Roman"/>
                <w:sz w:val="18"/>
              </w:rPr>
            </w:pPr>
          </w:p>
          <w:p w:rsidR="00A07E25" w:rsidRPr="00A07E25" w:rsidRDefault="00A07E25" w:rsidP="003262E3">
            <w:pPr>
              <w:jc w:val="center"/>
              <w:rPr>
                <w:rFonts w:ascii="Times New Roman"/>
                <w:b/>
                <w:sz w:val="26"/>
                <w:szCs w:val="26"/>
              </w:rPr>
            </w:pPr>
            <w:r w:rsidRPr="00A07E25">
              <w:rPr>
                <w:rFonts w:ascii="Times New Roman"/>
                <w:b/>
                <w:sz w:val="26"/>
                <w:szCs w:val="26"/>
              </w:rPr>
              <w:t>АДМИНИСТРАЦИЯ ГОРОДА</w:t>
            </w:r>
          </w:p>
          <w:p w:rsidR="00A07E25" w:rsidRPr="00A07E25" w:rsidRDefault="00A07E25" w:rsidP="003262E3">
            <w:pPr>
              <w:spacing w:line="120" w:lineRule="atLeast"/>
              <w:jc w:val="center"/>
              <w:rPr>
                <w:rFonts w:ascii="Times New Roman"/>
                <w:sz w:val="18"/>
              </w:rPr>
            </w:pPr>
          </w:p>
          <w:p w:rsidR="00A07E25" w:rsidRPr="00A07E25" w:rsidRDefault="00A07E25" w:rsidP="003262E3">
            <w:pPr>
              <w:spacing w:line="120" w:lineRule="atLeast"/>
              <w:jc w:val="center"/>
              <w:rPr>
                <w:rFonts w:ascii="Times New Roman"/>
                <w:sz w:val="20"/>
              </w:rPr>
            </w:pPr>
          </w:p>
          <w:p w:rsidR="00A07E25" w:rsidRPr="00A07E25" w:rsidRDefault="00A07E25" w:rsidP="003262E3">
            <w:pPr>
              <w:jc w:val="center"/>
              <w:rPr>
                <w:rFonts w:ascii="Times New Roman"/>
                <w:b/>
                <w:sz w:val="30"/>
                <w:szCs w:val="30"/>
              </w:rPr>
            </w:pPr>
            <w:r w:rsidRPr="00A07E25">
              <w:rPr>
                <w:rFonts w:ascii="Times New Roman"/>
                <w:b/>
                <w:sz w:val="30"/>
                <w:szCs w:val="30"/>
              </w:rPr>
              <w:t>ПОСТАНОВЛЕНИЕ</w:t>
            </w:r>
          </w:p>
          <w:p w:rsidR="00A07E25" w:rsidRPr="00A07E25" w:rsidRDefault="00A07E25" w:rsidP="003262E3">
            <w:pPr>
              <w:spacing w:line="120" w:lineRule="atLeast"/>
              <w:jc w:val="center"/>
              <w:rPr>
                <w:rFonts w:ascii="Times New Roman"/>
                <w:sz w:val="30"/>
              </w:rPr>
            </w:pPr>
          </w:p>
          <w:p w:rsidR="00A07E25" w:rsidRPr="00A07E25" w:rsidRDefault="00A07E25" w:rsidP="003262E3">
            <w:pPr>
              <w:spacing w:line="120" w:lineRule="atLeast"/>
              <w:jc w:val="center"/>
              <w:rPr>
                <w:rFonts w:ascii="Times New Roman"/>
                <w:sz w:val="24"/>
                <w:lang w:eastAsia="ru-RU"/>
              </w:rPr>
            </w:pPr>
          </w:p>
        </w:tc>
      </w:tr>
      <w:tr w:rsidR="00A07E25" w:rsidRPr="00A07E25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A07E25" w:rsidRPr="00A07E25" w:rsidRDefault="00A07E25" w:rsidP="00520F32">
            <w:pPr>
              <w:rPr>
                <w:rFonts w:ascii="Times New Roman"/>
                <w:sz w:val="24"/>
              </w:rPr>
            </w:pPr>
            <w:r w:rsidRPr="00A07E25">
              <w:rPr>
                <w:rFonts w:ascii="Times New Roman"/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07E25" w:rsidRPr="00A07E25" w:rsidRDefault="00AE5011" w:rsidP="00520F32">
            <w:pPr>
              <w:jc w:val="center"/>
              <w:rPr>
                <w:rFonts w:ascii="Times New Roman"/>
                <w:sz w:val="24"/>
              </w:rPr>
            </w:pPr>
            <w:bookmarkStart w:id="0" w:name="dd"/>
            <w:bookmarkEnd w:id="0"/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A07E25" w:rsidRPr="00A07E25" w:rsidRDefault="00A07E25" w:rsidP="00520F32">
            <w:pPr>
              <w:rPr>
                <w:rFonts w:ascii="Times New Roman"/>
                <w:sz w:val="24"/>
              </w:rPr>
            </w:pPr>
            <w:r w:rsidRPr="00A07E25">
              <w:rPr>
                <w:rFonts w:ascii="Times New Roman"/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07E25" w:rsidRPr="00A07E25" w:rsidRDefault="00AE5011" w:rsidP="00520F32">
            <w:pPr>
              <w:jc w:val="center"/>
              <w:rPr>
                <w:rFonts w:ascii="Times New Roman"/>
                <w:sz w:val="24"/>
              </w:rPr>
            </w:pPr>
            <w:bookmarkStart w:id="1" w:name="mm"/>
            <w:bookmarkEnd w:id="1"/>
            <w:r>
              <w:rPr>
                <w:rFonts w:ascii="Times New Roman"/>
                <w:sz w:val="24"/>
              </w:rPr>
              <w:t>06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A07E25" w:rsidRPr="00A07E25" w:rsidRDefault="00A07E25" w:rsidP="00520F32">
            <w:pPr>
              <w:jc w:val="center"/>
              <w:rPr>
                <w:rFonts w:ascii="Times New Roman"/>
                <w:sz w:val="24"/>
                <w:lang w:val="en-US"/>
              </w:rPr>
            </w:pPr>
            <w:r w:rsidRPr="00A07E25">
              <w:rPr>
                <w:rFonts w:ascii="Times New Roman"/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07E25" w:rsidRPr="00A07E25" w:rsidRDefault="00AE5011" w:rsidP="00520F32">
            <w:pPr>
              <w:rPr>
                <w:rFonts w:ascii="Times New Roman"/>
                <w:sz w:val="24"/>
              </w:rPr>
            </w:pPr>
            <w:bookmarkStart w:id="2" w:name="yy"/>
            <w:bookmarkEnd w:id="2"/>
            <w:r>
              <w:rPr>
                <w:rFonts w:ascii="Times New Roman"/>
                <w:sz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A07E25" w:rsidRPr="00A07E25" w:rsidRDefault="00A07E25" w:rsidP="00520F32">
            <w:pPr>
              <w:rPr>
                <w:rFonts w:ascii="Times New Roman"/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A07E25" w:rsidRPr="00A07E25" w:rsidRDefault="00A07E25" w:rsidP="00520F32">
            <w:pPr>
              <w:rPr>
                <w:rFonts w:ascii="Times New Roman"/>
                <w:sz w:val="24"/>
              </w:rPr>
            </w:pPr>
            <w:r w:rsidRPr="00A07E25">
              <w:rPr>
                <w:rFonts w:ascii="Times New Roman"/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07E25" w:rsidRPr="00A07E25" w:rsidRDefault="00AE5011" w:rsidP="00520F32">
            <w:pPr>
              <w:jc w:val="center"/>
              <w:rPr>
                <w:rFonts w:ascii="Times New Roman"/>
                <w:sz w:val="24"/>
              </w:rPr>
            </w:pPr>
            <w:bookmarkStart w:id="3" w:name="NumDoc"/>
            <w:bookmarkEnd w:id="3"/>
            <w:r>
              <w:rPr>
                <w:rFonts w:ascii="Times New Roman"/>
                <w:sz w:val="24"/>
              </w:rPr>
              <w:t>6278</w:t>
            </w:r>
            <w:bookmarkStart w:id="4" w:name="_GoBack"/>
            <w:bookmarkEnd w:id="4"/>
          </w:p>
        </w:tc>
      </w:tr>
    </w:tbl>
    <w:p w:rsidR="00A07E25" w:rsidRPr="00A07E25" w:rsidRDefault="00A07E25" w:rsidP="009E222F"/>
    <w:p w:rsidR="009236C0" w:rsidRPr="00F54ADD" w:rsidRDefault="009236C0" w:rsidP="009236C0">
      <w:pPr>
        <w:contextualSpacing/>
        <w:rPr>
          <w:rFonts w:ascii="Times New Roman CYR" w:hAnsi="Times New Roman CYR" w:cs="Times New Roman CYR"/>
          <w:szCs w:val="28"/>
        </w:rPr>
      </w:pPr>
      <w:r w:rsidRPr="00F54ADD">
        <w:rPr>
          <w:rFonts w:ascii="Times New Roman CYR" w:hAnsi="Times New Roman CYR" w:cs="Times New Roman CYR"/>
          <w:szCs w:val="28"/>
        </w:rPr>
        <w:t>О внесении изменений</w:t>
      </w:r>
    </w:p>
    <w:p w:rsidR="009236C0" w:rsidRPr="00F54ADD" w:rsidRDefault="009236C0" w:rsidP="009236C0">
      <w:pPr>
        <w:contextualSpacing/>
        <w:rPr>
          <w:szCs w:val="28"/>
        </w:rPr>
      </w:pPr>
      <w:r w:rsidRPr="00F54ADD">
        <w:rPr>
          <w:rFonts w:ascii="Times New Roman CYR" w:hAnsi="Times New Roman CYR" w:cs="Times New Roman CYR"/>
          <w:szCs w:val="28"/>
        </w:rPr>
        <w:t xml:space="preserve">в постановление </w:t>
      </w:r>
      <w:r w:rsidRPr="00F54ADD">
        <w:rPr>
          <w:szCs w:val="28"/>
        </w:rPr>
        <w:t xml:space="preserve">Администрации </w:t>
      </w:r>
    </w:p>
    <w:p w:rsidR="009236C0" w:rsidRPr="00F54ADD" w:rsidRDefault="009236C0" w:rsidP="009236C0">
      <w:pPr>
        <w:contextualSpacing/>
        <w:rPr>
          <w:szCs w:val="28"/>
        </w:rPr>
      </w:pPr>
      <w:r w:rsidRPr="00F54ADD">
        <w:rPr>
          <w:szCs w:val="28"/>
        </w:rPr>
        <w:t xml:space="preserve">города от 12.12.2022 № 10040 </w:t>
      </w:r>
    </w:p>
    <w:p w:rsidR="009236C0" w:rsidRPr="00F54ADD" w:rsidRDefault="009236C0" w:rsidP="009236C0">
      <w:pPr>
        <w:contextualSpacing/>
        <w:rPr>
          <w:szCs w:val="28"/>
        </w:rPr>
      </w:pPr>
      <w:r w:rsidRPr="00F54ADD">
        <w:rPr>
          <w:szCs w:val="28"/>
        </w:rPr>
        <w:t xml:space="preserve">«Об утверждении административного </w:t>
      </w:r>
    </w:p>
    <w:p w:rsidR="009236C0" w:rsidRPr="00F54ADD" w:rsidRDefault="009236C0" w:rsidP="009236C0">
      <w:pPr>
        <w:contextualSpacing/>
        <w:rPr>
          <w:szCs w:val="28"/>
        </w:rPr>
      </w:pPr>
      <w:r w:rsidRPr="00F54ADD">
        <w:rPr>
          <w:szCs w:val="28"/>
        </w:rPr>
        <w:t xml:space="preserve">регламента предоставления </w:t>
      </w:r>
    </w:p>
    <w:p w:rsidR="009236C0" w:rsidRPr="00F54ADD" w:rsidRDefault="009236C0" w:rsidP="009236C0">
      <w:pPr>
        <w:contextualSpacing/>
        <w:rPr>
          <w:szCs w:val="28"/>
        </w:rPr>
      </w:pPr>
      <w:r w:rsidRPr="00F54ADD">
        <w:rPr>
          <w:szCs w:val="28"/>
        </w:rPr>
        <w:t xml:space="preserve">муниципальной услуги «Установка </w:t>
      </w:r>
    </w:p>
    <w:p w:rsidR="009236C0" w:rsidRPr="00F54ADD" w:rsidRDefault="009236C0" w:rsidP="009236C0">
      <w:pPr>
        <w:contextualSpacing/>
        <w:rPr>
          <w:szCs w:val="28"/>
        </w:rPr>
      </w:pPr>
      <w:r w:rsidRPr="00F54ADD">
        <w:rPr>
          <w:szCs w:val="28"/>
        </w:rPr>
        <w:t xml:space="preserve">информационной вывески, согласование </w:t>
      </w:r>
    </w:p>
    <w:p w:rsidR="004F729E" w:rsidRDefault="009236C0" w:rsidP="009236C0">
      <w:pPr>
        <w:pStyle w:val="a7"/>
        <w:jc w:val="both"/>
        <w:rPr>
          <w:sz w:val="28"/>
          <w:szCs w:val="28"/>
        </w:rPr>
      </w:pPr>
      <w:r w:rsidRPr="00F54ADD">
        <w:rPr>
          <w:sz w:val="28"/>
          <w:szCs w:val="28"/>
        </w:rPr>
        <w:t>дизайн-проекта размещения вывески»</w:t>
      </w:r>
    </w:p>
    <w:p w:rsidR="009236C0" w:rsidRPr="008B23B1" w:rsidRDefault="009236C0" w:rsidP="009236C0">
      <w:pPr>
        <w:pStyle w:val="a7"/>
        <w:jc w:val="both"/>
        <w:rPr>
          <w:sz w:val="28"/>
          <w:szCs w:val="28"/>
        </w:rPr>
      </w:pPr>
    </w:p>
    <w:p w:rsidR="004F729E" w:rsidRPr="008B23B1" w:rsidRDefault="004F729E" w:rsidP="004F729E">
      <w:pPr>
        <w:pStyle w:val="a7"/>
        <w:jc w:val="both"/>
        <w:rPr>
          <w:sz w:val="28"/>
          <w:szCs w:val="28"/>
        </w:rPr>
      </w:pPr>
    </w:p>
    <w:p w:rsidR="00966C0C" w:rsidRPr="008B23B1" w:rsidRDefault="007C74AE" w:rsidP="007C74AE">
      <w:pPr>
        <w:pStyle w:val="a7"/>
        <w:ind w:firstLine="709"/>
        <w:jc w:val="both"/>
        <w:rPr>
          <w:sz w:val="28"/>
          <w:szCs w:val="28"/>
        </w:rPr>
      </w:pPr>
      <w:r w:rsidRPr="009002BC">
        <w:rPr>
          <w:sz w:val="28"/>
          <w:szCs w:val="28"/>
        </w:rPr>
        <w:t xml:space="preserve">В </w:t>
      </w:r>
      <w:r w:rsidRPr="00162DC0">
        <w:rPr>
          <w:sz w:val="28"/>
          <w:szCs w:val="28"/>
        </w:rPr>
        <w:t>соответствии</w:t>
      </w:r>
      <w:r w:rsidR="00695D6D" w:rsidRPr="00162DC0">
        <w:rPr>
          <w:sz w:val="28"/>
          <w:szCs w:val="28"/>
        </w:rPr>
        <w:t xml:space="preserve"> </w:t>
      </w:r>
      <w:r w:rsidR="00A07E25">
        <w:rPr>
          <w:sz w:val="28"/>
          <w:szCs w:val="28"/>
        </w:rPr>
        <w:t xml:space="preserve">с </w:t>
      </w:r>
      <w:r w:rsidR="00A07E25" w:rsidRPr="00895195">
        <w:rPr>
          <w:sz w:val="28"/>
          <w:szCs w:val="28"/>
        </w:rPr>
        <w:t xml:space="preserve">Федеральным законом от 24.11.1995 № 181-ФЗ </w:t>
      </w:r>
      <w:r w:rsidR="00A07E25">
        <w:rPr>
          <w:sz w:val="28"/>
          <w:szCs w:val="28"/>
        </w:rPr>
        <w:t xml:space="preserve">                              </w:t>
      </w:r>
      <w:r w:rsidR="00A07E25" w:rsidRPr="00895195">
        <w:rPr>
          <w:sz w:val="28"/>
          <w:szCs w:val="28"/>
        </w:rPr>
        <w:t xml:space="preserve">«О социальной защите инвалидов в Российской Федерации», Федеральным законом от 09.02.2009 № 8-ФЗ «Об обеспечении доступа к информации </w:t>
      </w:r>
      <w:r w:rsidR="00A07E25">
        <w:rPr>
          <w:sz w:val="28"/>
          <w:szCs w:val="28"/>
        </w:rPr>
        <w:t xml:space="preserve">                              </w:t>
      </w:r>
      <w:r w:rsidR="00A07E25" w:rsidRPr="00895195">
        <w:rPr>
          <w:sz w:val="28"/>
          <w:szCs w:val="28"/>
        </w:rPr>
        <w:t xml:space="preserve">о деятельности государственных органов и органов местного самоуправления», </w:t>
      </w:r>
      <w:r w:rsidR="00B1456B" w:rsidRPr="00895195">
        <w:rPr>
          <w:sz w:val="28"/>
          <w:szCs w:val="28"/>
        </w:rPr>
        <w:t>Ф</w:t>
      </w:r>
      <w:r w:rsidRPr="00895195">
        <w:rPr>
          <w:sz w:val="28"/>
          <w:szCs w:val="28"/>
        </w:rPr>
        <w:t>едеральным закон</w:t>
      </w:r>
      <w:r w:rsidR="00B1456B" w:rsidRPr="00895195">
        <w:rPr>
          <w:sz w:val="28"/>
          <w:szCs w:val="28"/>
        </w:rPr>
        <w:t>ом</w:t>
      </w:r>
      <w:r w:rsidRPr="00895195"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услуг», </w:t>
      </w:r>
      <w:r w:rsidR="00966C0C" w:rsidRPr="00895195">
        <w:rPr>
          <w:sz w:val="28"/>
          <w:szCs w:val="28"/>
        </w:rPr>
        <w:t>постановлением Администрации города от 24.08.2021 № 7477 «О порядке разработки и утверждения админи</w:t>
      </w:r>
      <w:r w:rsidR="00A07E25">
        <w:rPr>
          <w:sz w:val="28"/>
          <w:szCs w:val="28"/>
        </w:rPr>
        <w:t>-</w:t>
      </w:r>
      <w:r w:rsidR="00966C0C" w:rsidRPr="00895195">
        <w:rPr>
          <w:sz w:val="28"/>
          <w:szCs w:val="28"/>
        </w:rPr>
        <w:t>стративных</w:t>
      </w:r>
      <w:r w:rsidR="00966C0C" w:rsidRPr="008B23B1">
        <w:rPr>
          <w:sz w:val="28"/>
          <w:szCs w:val="28"/>
        </w:rPr>
        <w:t xml:space="preserve"> регламентов предоставления муниципальных услуг», распоряже</w:t>
      </w:r>
      <w:r w:rsidR="00A07E25">
        <w:rPr>
          <w:sz w:val="28"/>
          <w:szCs w:val="28"/>
        </w:rPr>
        <w:t>-</w:t>
      </w:r>
      <w:r w:rsidR="00966C0C" w:rsidRPr="008B23B1">
        <w:rPr>
          <w:sz w:val="28"/>
          <w:szCs w:val="28"/>
        </w:rPr>
        <w:t xml:space="preserve">нием </w:t>
      </w:r>
      <w:r w:rsidR="00966C0C" w:rsidRPr="00FE60A9">
        <w:rPr>
          <w:sz w:val="28"/>
          <w:szCs w:val="28"/>
        </w:rPr>
        <w:t>Администрации города от 30.12.2005 № 3686 «Об утверждении Регламента Администрации города»:</w:t>
      </w:r>
      <w:r w:rsidR="00A07E25">
        <w:rPr>
          <w:sz w:val="28"/>
          <w:szCs w:val="28"/>
        </w:rPr>
        <w:t xml:space="preserve"> </w:t>
      </w:r>
    </w:p>
    <w:p w:rsidR="009236C0" w:rsidRPr="00EB0175" w:rsidRDefault="009236C0" w:rsidP="009236C0">
      <w:pPr>
        <w:pStyle w:val="a7"/>
        <w:ind w:firstLine="709"/>
        <w:jc w:val="both"/>
        <w:rPr>
          <w:sz w:val="28"/>
          <w:szCs w:val="28"/>
        </w:rPr>
      </w:pPr>
      <w:r w:rsidRPr="00F54ADD">
        <w:rPr>
          <w:sz w:val="28"/>
          <w:szCs w:val="28"/>
        </w:rPr>
        <w:t>1. Внести в постановление Администрации города от 12.12.2022 № 10040 «Об утверждении административного регламента предоставления муници</w:t>
      </w:r>
      <w:r w:rsidR="00A07E25">
        <w:rPr>
          <w:sz w:val="28"/>
          <w:szCs w:val="28"/>
        </w:rPr>
        <w:t>-</w:t>
      </w:r>
      <w:r w:rsidRPr="00F54ADD">
        <w:rPr>
          <w:sz w:val="28"/>
          <w:szCs w:val="28"/>
        </w:rPr>
        <w:t>пальной услуги «</w:t>
      </w:r>
      <w:r w:rsidRPr="00EB0175">
        <w:rPr>
          <w:sz w:val="28"/>
          <w:szCs w:val="28"/>
        </w:rPr>
        <w:t xml:space="preserve">Установка информационной вывески, согласование дизайн-проекта размещения вывески» (с изменениями </w:t>
      </w:r>
      <w:r w:rsidR="00F73907" w:rsidRPr="00EB0175">
        <w:rPr>
          <w:sz w:val="28"/>
          <w:szCs w:val="28"/>
        </w:rPr>
        <w:t>от 22.03.2023 № 1465, 26.06.2024 № 3314</w:t>
      </w:r>
      <w:r w:rsidR="00C6718A" w:rsidRPr="00EB0175">
        <w:rPr>
          <w:sz w:val="28"/>
          <w:szCs w:val="28"/>
        </w:rPr>
        <w:t>, 05.08.2025 № 4358</w:t>
      </w:r>
      <w:r w:rsidR="00162DC0" w:rsidRPr="00EB0175">
        <w:rPr>
          <w:sz w:val="28"/>
          <w:szCs w:val="28"/>
        </w:rPr>
        <w:t>, 11.12.2025 № 8987</w:t>
      </w:r>
      <w:r w:rsidRPr="00EB0175">
        <w:rPr>
          <w:sz w:val="28"/>
          <w:szCs w:val="28"/>
        </w:rPr>
        <w:t>) следующие изменения:</w:t>
      </w:r>
      <w:r w:rsidR="000B0E2C">
        <w:rPr>
          <w:sz w:val="28"/>
          <w:szCs w:val="28"/>
        </w:rPr>
        <w:t xml:space="preserve"> </w:t>
      </w:r>
    </w:p>
    <w:p w:rsidR="002F4E31" w:rsidRPr="00EB0175" w:rsidRDefault="002F4E31" w:rsidP="002F4E31">
      <w:pPr>
        <w:pStyle w:val="a7"/>
        <w:ind w:firstLine="709"/>
        <w:jc w:val="both"/>
        <w:rPr>
          <w:sz w:val="28"/>
          <w:szCs w:val="28"/>
        </w:rPr>
      </w:pPr>
      <w:r w:rsidRPr="00EB0175">
        <w:rPr>
          <w:sz w:val="28"/>
          <w:szCs w:val="28"/>
        </w:rPr>
        <w:t xml:space="preserve">1.1. Пункт </w:t>
      </w:r>
      <w:r w:rsidR="00162DC0" w:rsidRPr="00EB0175">
        <w:rPr>
          <w:sz w:val="28"/>
          <w:szCs w:val="28"/>
        </w:rPr>
        <w:t>5</w:t>
      </w:r>
      <w:r w:rsidRPr="00EB0175">
        <w:rPr>
          <w:sz w:val="28"/>
          <w:szCs w:val="28"/>
        </w:rPr>
        <w:t xml:space="preserve"> постановления изложить в следующей редакции:</w:t>
      </w:r>
    </w:p>
    <w:p w:rsidR="002F4E31" w:rsidRPr="00EB0175" w:rsidRDefault="002F4E31" w:rsidP="002F4E31">
      <w:pPr>
        <w:pStyle w:val="a7"/>
        <w:ind w:firstLine="709"/>
        <w:jc w:val="both"/>
        <w:rPr>
          <w:sz w:val="28"/>
          <w:szCs w:val="28"/>
        </w:rPr>
      </w:pPr>
      <w:r w:rsidRPr="00EB0175">
        <w:rPr>
          <w:sz w:val="28"/>
          <w:szCs w:val="28"/>
        </w:rPr>
        <w:t>«5. 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в муни</w:t>
      </w:r>
      <w:r w:rsidR="00A07E25">
        <w:rPr>
          <w:sz w:val="28"/>
          <w:szCs w:val="28"/>
        </w:rPr>
        <w:t>-</w:t>
      </w:r>
      <w:r w:rsidRPr="00EB0175">
        <w:rPr>
          <w:sz w:val="28"/>
          <w:szCs w:val="28"/>
        </w:rPr>
        <w:t>ципальной собственности, архитектуры и градостроительства»</w:t>
      </w:r>
      <w:r w:rsidR="00162DC0" w:rsidRPr="00EB0175">
        <w:rPr>
          <w:sz w:val="28"/>
          <w:szCs w:val="28"/>
        </w:rPr>
        <w:t>.</w:t>
      </w:r>
      <w:r w:rsidR="00A07E25">
        <w:rPr>
          <w:sz w:val="28"/>
          <w:szCs w:val="28"/>
        </w:rPr>
        <w:t xml:space="preserve"> </w:t>
      </w:r>
    </w:p>
    <w:p w:rsidR="002F4E31" w:rsidRPr="002F4E31" w:rsidRDefault="00767351" w:rsidP="002F4E31">
      <w:pPr>
        <w:pStyle w:val="a7"/>
        <w:ind w:firstLine="709"/>
        <w:jc w:val="both"/>
        <w:rPr>
          <w:sz w:val="28"/>
          <w:szCs w:val="28"/>
        </w:rPr>
      </w:pPr>
      <w:r w:rsidRPr="00EB0175">
        <w:rPr>
          <w:sz w:val="28"/>
          <w:szCs w:val="28"/>
        </w:rPr>
        <w:t>1.</w:t>
      </w:r>
      <w:r w:rsidR="002F4E31" w:rsidRPr="00EB0175">
        <w:rPr>
          <w:sz w:val="28"/>
          <w:szCs w:val="28"/>
        </w:rPr>
        <w:t>2</w:t>
      </w:r>
      <w:r w:rsidRPr="00EB0175">
        <w:rPr>
          <w:sz w:val="28"/>
          <w:szCs w:val="28"/>
        </w:rPr>
        <w:t xml:space="preserve">. </w:t>
      </w:r>
      <w:r w:rsidR="00162DC0" w:rsidRPr="00EB0175">
        <w:rPr>
          <w:sz w:val="28"/>
          <w:szCs w:val="28"/>
        </w:rPr>
        <w:t xml:space="preserve">Абзац </w:t>
      </w:r>
      <w:r w:rsidR="005F2B75" w:rsidRPr="00EB0175">
        <w:rPr>
          <w:sz w:val="28"/>
          <w:szCs w:val="28"/>
        </w:rPr>
        <w:t>четвертый</w:t>
      </w:r>
      <w:r w:rsidR="00162DC0" w:rsidRPr="00EB0175">
        <w:rPr>
          <w:sz w:val="28"/>
          <w:szCs w:val="28"/>
        </w:rPr>
        <w:t xml:space="preserve"> п</w:t>
      </w:r>
      <w:r w:rsidR="002F4E31" w:rsidRPr="00EB0175">
        <w:rPr>
          <w:sz w:val="28"/>
          <w:szCs w:val="28"/>
        </w:rPr>
        <w:t>ункт</w:t>
      </w:r>
      <w:r w:rsidR="00F8493A" w:rsidRPr="00EB0175">
        <w:rPr>
          <w:sz w:val="28"/>
          <w:szCs w:val="28"/>
        </w:rPr>
        <w:t>а</w:t>
      </w:r>
      <w:r w:rsidR="002F4E31" w:rsidRPr="00EB0175">
        <w:rPr>
          <w:sz w:val="28"/>
          <w:szCs w:val="28"/>
        </w:rPr>
        <w:t xml:space="preserve"> 16 раздела II приложения к постановлению изложить в следующей редакции:</w:t>
      </w:r>
      <w:r w:rsidR="002D2718">
        <w:rPr>
          <w:sz w:val="28"/>
          <w:szCs w:val="28"/>
        </w:rPr>
        <w:t xml:space="preserve"> </w:t>
      </w:r>
    </w:p>
    <w:p w:rsidR="00986D64" w:rsidRPr="000B0E2C" w:rsidRDefault="002F4E31" w:rsidP="00986D64">
      <w:pPr>
        <w:pStyle w:val="a7"/>
        <w:ind w:firstLine="709"/>
        <w:jc w:val="both"/>
        <w:rPr>
          <w:sz w:val="28"/>
          <w:szCs w:val="28"/>
        </w:rPr>
      </w:pPr>
      <w:r w:rsidRPr="000B0E2C">
        <w:rPr>
          <w:sz w:val="28"/>
          <w:szCs w:val="28"/>
        </w:rPr>
        <w:lastRenderedPageBreak/>
        <w:t xml:space="preserve">«На всех парковках общего пользования,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</w:t>
      </w:r>
      <w:r w:rsidR="000B0E2C" w:rsidRPr="000B0E2C">
        <w:rPr>
          <w:sz w:val="28"/>
          <w:szCs w:val="28"/>
        </w:rPr>
        <w:t xml:space="preserve">                    </w:t>
      </w:r>
      <w:r w:rsidRPr="000B0E2C">
        <w:rPr>
          <w:sz w:val="28"/>
          <w:szCs w:val="28"/>
        </w:rPr>
        <w:t xml:space="preserve">и другие организации), объектов туристской индустрии, мест отдыха, выделяется не менее 10 процентов мест (но не менее одного места) </w:t>
      </w:r>
      <w:r w:rsidR="000B0E2C" w:rsidRPr="000B0E2C">
        <w:rPr>
          <w:sz w:val="28"/>
          <w:szCs w:val="28"/>
        </w:rPr>
        <w:t xml:space="preserve">                                      </w:t>
      </w:r>
      <w:r w:rsidRPr="000B0E2C">
        <w:rPr>
          <w:sz w:val="28"/>
          <w:szCs w:val="28"/>
        </w:rPr>
        <w:t>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 настоящей части в порядке, определяемом Правительством Российской Федерации.</w:t>
      </w:r>
      <w:r w:rsidR="000B0E2C" w:rsidRPr="000B0E2C">
        <w:rPr>
          <w:sz w:val="28"/>
          <w:szCs w:val="28"/>
        </w:rPr>
        <w:t xml:space="preserve"> </w:t>
      </w:r>
      <w:r w:rsidR="00A00CAC" w:rsidRPr="000B0E2C">
        <w:rPr>
          <w:sz w:val="28"/>
          <w:szCs w:val="28"/>
        </w:rPr>
        <w:t>На указанных транспортных средствах должен быть установлен опознавательный знак «Инвалид» и информация об этих транспортных средствах должна быть размещена в государственной информационной системе «Единая централизованная цифровая платформа в социальной сфере».</w:t>
      </w:r>
      <w:r w:rsidR="000B0E2C" w:rsidRPr="000B0E2C">
        <w:rPr>
          <w:sz w:val="28"/>
          <w:szCs w:val="28"/>
        </w:rPr>
        <w:t xml:space="preserve"> </w:t>
      </w:r>
    </w:p>
    <w:p w:rsidR="00DA1A37" w:rsidRPr="000B0E2C" w:rsidRDefault="00E64FEA" w:rsidP="00DA1A37">
      <w:pPr>
        <w:pStyle w:val="a7"/>
        <w:ind w:firstLine="709"/>
        <w:jc w:val="both"/>
        <w:rPr>
          <w:sz w:val="28"/>
          <w:szCs w:val="28"/>
        </w:rPr>
      </w:pPr>
      <w:r w:rsidRPr="000B0E2C">
        <w:rPr>
          <w:sz w:val="28"/>
          <w:szCs w:val="28"/>
        </w:rPr>
        <w:t>1.3</w:t>
      </w:r>
      <w:r w:rsidR="001E636E" w:rsidRPr="000B0E2C">
        <w:rPr>
          <w:sz w:val="28"/>
          <w:szCs w:val="28"/>
        </w:rPr>
        <w:t xml:space="preserve"> Раздел</w:t>
      </w:r>
      <w:r w:rsidR="00DA1A37" w:rsidRPr="000B0E2C">
        <w:rPr>
          <w:sz w:val="28"/>
          <w:szCs w:val="28"/>
        </w:rPr>
        <w:t xml:space="preserve"> II приложения к постановлению дополнить пунктом </w:t>
      </w:r>
      <w:r w:rsidR="003001B5" w:rsidRPr="000B0E2C">
        <w:rPr>
          <w:sz w:val="28"/>
          <w:szCs w:val="28"/>
        </w:rPr>
        <w:t>19</w:t>
      </w:r>
      <w:r w:rsidR="00DA1A37" w:rsidRPr="000B0E2C">
        <w:rPr>
          <w:sz w:val="28"/>
          <w:szCs w:val="28"/>
        </w:rPr>
        <w:t xml:space="preserve"> следующего содержания:</w:t>
      </w:r>
      <w:r w:rsidR="000B0E2C" w:rsidRPr="000B0E2C">
        <w:rPr>
          <w:sz w:val="28"/>
          <w:szCs w:val="28"/>
        </w:rPr>
        <w:t xml:space="preserve"> </w:t>
      </w:r>
    </w:p>
    <w:p w:rsidR="00DA1A37" w:rsidRPr="000B0E2C" w:rsidRDefault="00DA1A37" w:rsidP="00DA1A37">
      <w:pPr>
        <w:pStyle w:val="a7"/>
        <w:ind w:firstLine="709"/>
        <w:jc w:val="both"/>
        <w:rPr>
          <w:sz w:val="28"/>
          <w:szCs w:val="28"/>
        </w:rPr>
      </w:pPr>
      <w:r w:rsidRPr="000B0E2C">
        <w:rPr>
          <w:sz w:val="28"/>
          <w:szCs w:val="28"/>
        </w:rPr>
        <w:t>«</w:t>
      </w:r>
      <w:r w:rsidR="003001B5" w:rsidRPr="000B0E2C">
        <w:rPr>
          <w:sz w:val="28"/>
          <w:szCs w:val="28"/>
        </w:rPr>
        <w:t>19</w:t>
      </w:r>
      <w:r w:rsidRPr="000B0E2C">
        <w:rPr>
          <w:sz w:val="28"/>
          <w:szCs w:val="28"/>
        </w:rPr>
        <w:t>. Муниципальная услуга не предоставляется посредством комплекс</w:t>
      </w:r>
      <w:r w:rsidR="000B0E2C" w:rsidRPr="000B0E2C">
        <w:rPr>
          <w:sz w:val="28"/>
          <w:szCs w:val="28"/>
        </w:rPr>
        <w:t>-</w:t>
      </w:r>
      <w:r w:rsidRPr="000B0E2C">
        <w:rPr>
          <w:sz w:val="28"/>
          <w:szCs w:val="28"/>
        </w:rPr>
        <w:t>ного запроса, предусмотренного статьей 15.1 Федерального закона № 210-ФЗ».</w:t>
      </w:r>
    </w:p>
    <w:p w:rsidR="00966C0C" w:rsidRPr="000B0E2C" w:rsidRDefault="00966C0C" w:rsidP="00DA1A37">
      <w:pPr>
        <w:pStyle w:val="a7"/>
        <w:ind w:firstLine="709"/>
        <w:jc w:val="both"/>
        <w:rPr>
          <w:sz w:val="28"/>
          <w:szCs w:val="28"/>
        </w:rPr>
      </w:pPr>
      <w:r w:rsidRPr="000B0E2C">
        <w:rPr>
          <w:sz w:val="28"/>
          <w:szCs w:val="28"/>
        </w:rPr>
        <w:t xml:space="preserve">2. </w:t>
      </w:r>
      <w:r w:rsidR="007443F9" w:rsidRPr="000B0E2C">
        <w:rPr>
          <w:sz w:val="28"/>
          <w:szCs w:val="28"/>
        </w:rPr>
        <w:t xml:space="preserve">Комитету информационной политики </w:t>
      </w:r>
      <w:r w:rsidRPr="000B0E2C">
        <w:rPr>
          <w:sz w:val="28"/>
          <w:szCs w:val="28"/>
        </w:rPr>
        <w:t xml:space="preserve">обнародовать (разместить) настоящее постановление на официальном портале Администрации города: </w:t>
      </w:r>
      <w:r w:rsidR="000B0E2C" w:rsidRPr="000B0E2C">
        <w:rPr>
          <w:sz w:val="28"/>
          <w:szCs w:val="28"/>
        </w:rPr>
        <w:t>www.admsurgut.ru</w:t>
      </w:r>
      <w:r w:rsidRPr="000B0E2C">
        <w:rPr>
          <w:sz w:val="28"/>
          <w:szCs w:val="28"/>
        </w:rPr>
        <w:t>.</w:t>
      </w:r>
      <w:r w:rsidR="000B0E2C" w:rsidRPr="000B0E2C">
        <w:rPr>
          <w:sz w:val="28"/>
          <w:szCs w:val="28"/>
        </w:rPr>
        <w:t xml:space="preserve"> </w:t>
      </w:r>
    </w:p>
    <w:p w:rsidR="00966C0C" w:rsidRPr="000B0E2C" w:rsidRDefault="00966C0C" w:rsidP="00966C0C">
      <w:pPr>
        <w:pStyle w:val="ae"/>
        <w:ind w:left="0" w:firstLine="709"/>
        <w:jc w:val="both"/>
        <w:rPr>
          <w:szCs w:val="28"/>
        </w:rPr>
      </w:pPr>
      <w:r w:rsidRPr="000B0E2C">
        <w:rPr>
          <w:szCs w:val="28"/>
        </w:rPr>
        <w:t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DOCSURGUT.RU.</w:t>
      </w:r>
    </w:p>
    <w:p w:rsidR="00966C0C" w:rsidRPr="000B0E2C" w:rsidRDefault="002D2718" w:rsidP="00966C0C">
      <w:pPr>
        <w:pStyle w:val="ae"/>
        <w:ind w:left="0" w:firstLine="709"/>
        <w:jc w:val="both"/>
        <w:rPr>
          <w:szCs w:val="28"/>
        </w:rPr>
      </w:pPr>
      <w:r w:rsidRPr="000B0E2C">
        <w:rPr>
          <w:szCs w:val="28"/>
        </w:rPr>
        <w:t xml:space="preserve">4. </w:t>
      </w:r>
      <w:r w:rsidR="00DA1A37" w:rsidRPr="000B0E2C">
        <w:rPr>
          <w:szCs w:val="28"/>
        </w:rPr>
        <w:t>Настоящее постановление вступает в силу после его официального опубликования,</w:t>
      </w:r>
      <w:r w:rsidR="001E636E" w:rsidRPr="000B0E2C">
        <w:rPr>
          <w:szCs w:val="28"/>
        </w:rPr>
        <w:t xml:space="preserve"> за исключением</w:t>
      </w:r>
      <w:r w:rsidR="00DA1A37" w:rsidRPr="000B0E2C">
        <w:rPr>
          <w:szCs w:val="28"/>
        </w:rPr>
        <w:t xml:space="preserve"> </w:t>
      </w:r>
      <w:r w:rsidR="001E636E" w:rsidRPr="000B0E2C">
        <w:rPr>
          <w:szCs w:val="28"/>
        </w:rPr>
        <w:t>под</w:t>
      </w:r>
      <w:r w:rsidR="00DA1A37" w:rsidRPr="000B0E2C">
        <w:rPr>
          <w:szCs w:val="28"/>
        </w:rPr>
        <w:t>пункт</w:t>
      </w:r>
      <w:r w:rsidR="001E636E" w:rsidRPr="000B0E2C">
        <w:rPr>
          <w:szCs w:val="28"/>
        </w:rPr>
        <w:t>а</w:t>
      </w:r>
      <w:r w:rsidR="00DA1A37" w:rsidRPr="000B0E2C">
        <w:rPr>
          <w:szCs w:val="28"/>
        </w:rPr>
        <w:t xml:space="preserve"> 1.2</w:t>
      </w:r>
      <w:r w:rsidR="001E636E" w:rsidRPr="000B0E2C">
        <w:rPr>
          <w:szCs w:val="28"/>
        </w:rPr>
        <w:t xml:space="preserve"> пункта 1</w:t>
      </w:r>
      <w:r w:rsidR="00DA1A37" w:rsidRPr="000B0E2C">
        <w:rPr>
          <w:szCs w:val="28"/>
        </w:rPr>
        <w:t xml:space="preserve"> настоящего постановления.</w:t>
      </w:r>
    </w:p>
    <w:p w:rsidR="001E636E" w:rsidRPr="000B0E2C" w:rsidRDefault="001E636E" w:rsidP="001E636E">
      <w:pPr>
        <w:pStyle w:val="ae"/>
        <w:ind w:left="0" w:firstLine="709"/>
        <w:jc w:val="both"/>
        <w:rPr>
          <w:strike/>
          <w:szCs w:val="28"/>
        </w:rPr>
      </w:pPr>
      <w:r w:rsidRPr="000B0E2C">
        <w:rPr>
          <w:szCs w:val="28"/>
        </w:rPr>
        <w:t>5. Подпункт 1.2 пункта 1 настоящего постановления вступает в силу</w:t>
      </w:r>
      <w:r w:rsidRPr="000B0E2C">
        <w:rPr>
          <w:szCs w:val="28"/>
        </w:rPr>
        <w:br/>
        <w:t>с 01.09.2026.</w:t>
      </w:r>
    </w:p>
    <w:p w:rsidR="00966C0C" w:rsidRPr="000B0E2C" w:rsidRDefault="001E636E" w:rsidP="00966C0C">
      <w:pPr>
        <w:ind w:firstLine="709"/>
        <w:jc w:val="both"/>
        <w:rPr>
          <w:szCs w:val="28"/>
        </w:rPr>
      </w:pPr>
      <w:r w:rsidRPr="000B0E2C">
        <w:rPr>
          <w:szCs w:val="28"/>
        </w:rPr>
        <w:t>6</w:t>
      </w:r>
      <w:r w:rsidR="00966C0C" w:rsidRPr="000B0E2C">
        <w:rPr>
          <w:szCs w:val="28"/>
        </w:rPr>
        <w:t xml:space="preserve">. </w:t>
      </w:r>
      <w:r w:rsidR="00F8493A" w:rsidRPr="000B0E2C">
        <w:rPr>
          <w:szCs w:val="28"/>
        </w:rPr>
        <w:t xml:space="preserve">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</w:t>
      </w:r>
      <w:r w:rsidR="000B0E2C" w:rsidRPr="000B0E2C">
        <w:rPr>
          <w:szCs w:val="28"/>
        </w:rPr>
        <w:t xml:space="preserve">                               </w:t>
      </w:r>
      <w:r w:rsidR="00F8493A" w:rsidRPr="000B0E2C">
        <w:rPr>
          <w:szCs w:val="28"/>
        </w:rPr>
        <w:t>в муниципальной собственности, архитектуры и градостроительства</w:t>
      </w:r>
      <w:r w:rsidR="00966C0C" w:rsidRPr="000B0E2C">
        <w:rPr>
          <w:szCs w:val="28"/>
        </w:rPr>
        <w:t>.</w:t>
      </w:r>
    </w:p>
    <w:p w:rsidR="00966C0C" w:rsidRPr="000B0E2C" w:rsidRDefault="00966C0C" w:rsidP="00966C0C">
      <w:pPr>
        <w:jc w:val="both"/>
        <w:rPr>
          <w:szCs w:val="28"/>
        </w:rPr>
      </w:pPr>
    </w:p>
    <w:p w:rsidR="00966C0C" w:rsidRPr="000B0E2C" w:rsidRDefault="00966C0C" w:rsidP="00966C0C">
      <w:pPr>
        <w:jc w:val="both"/>
        <w:rPr>
          <w:szCs w:val="28"/>
        </w:rPr>
      </w:pPr>
    </w:p>
    <w:p w:rsidR="00A07E25" w:rsidRPr="000B0E2C" w:rsidRDefault="00A07E25" w:rsidP="00966C0C">
      <w:pPr>
        <w:jc w:val="both"/>
        <w:rPr>
          <w:szCs w:val="28"/>
        </w:rPr>
      </w:pPr>
    </w:p>
    <w:p w:rsidR="00966C0C" w:rsidRPr="000B0E2C" w:rsidRDefault="00A07E25" w:rsidP="00966C0C">
      <w:pPr>
        <w:jc w:val="both"/>
        <w:rPr>
          <w:szCs w:val="28"/>
        </w:rPr>
      </w:pPr>
      <w:r w:rsidRPr="000B0E2C">
        <w:rPr>
          <w:szCs w:val="28"/>
        </w:rPr>
        <w:t>Глава города</w:t>
      </w:r>
      <w:r w:rsidR="00966C0C" w:rsidRPr="000B0E2C">
        <w:rPr>
          <w:szCs w:val="28"/>
        </w:rPr>
        <w:t xml:space="preserve">               </w:t>
      </w:r>
      <w:r w:rsidRPr="000B0E2C">
        <w:rPr>
          <w:szCs w:val="28"/>
        </w:rPr>
        <w:t xml:space="preserve">   </w:t>
      </w:r>
      <w:r w:rsidR="00654762" w:rsidRPr="000B0E2C">
        <w:rPr>
          <w:szCs w:val="28"/>
        </w:rPr>
        <w:t xml:space="preserve">            </w:t>
      </w:r>
      <w:r w:rsidR="00C75FC3" w:rsidRPr="000B0E2C">
        <w:rPr>
          <w:szCs w:val="28"/>
        </w:rPr>
        <w:t xml:space="preserve">      </w:t>
      </w:r>
      <w:r w:rsidRPr="000B0E2C">
        <w:rPr>
          <w:szCs w:val="28"/>
        </w:rPr>
        <w:t xml:space="preserve">                                                              </w:t>
      </w:r>
      <w:r w:rsidR="00966C0C" w:rsidRPr="000B0E2C">
        <w:rPr>
          <w:szCs w:val="28"/>
        </w:rPr>
        <w:t>М.Н. Слепов</w:t>
      </w:r>
    </w:p>
    <w:p w:rsidR="004969C5" w:rsidRPr="00F12B99" w:rsidRDefault="004969C5" w:rsidP="009B55D0">
      <w:pPr>
        <w:pStyle w:val="a7"/>
        <w:tabs>
          <w:tab w:val="left" w:pos="3810"/>
        </w:tabs>
        <w:ind w:left="9781"/>
        <w:jc w:val="both"/>
        <w:rPr>
          <w:sz w:val="28"/>
          <w:szCs w:val="28"/>
        </w:rPr>
      </w:pPr>
    </w:p>
    <w:sectPr w:rsidR="004969C5" w:rsidRPr="00F12B99" w:rsidSect="00A07E25">
      <w:headerReference w:type="even" r:id="rId10"/>
      <w:headerReference w:type="default" r:id="rId11"/>
      <w:pgSz w:w="11905" w:h="16798"/>
      <w:pgMar w:top="1134" w:right="567" w:bottom="1134" w:left="1701" w:header="454" w:footer="454" w:gutter="0"/>
      <w:cols w:space="6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FEA" w:rsidRDefault="00FF3FEA">
      <w:r>
        <w:separator/>
      </w:r>
    </w:p>
  </w:endnote>
  <w:endnote w:type="continuationSeparator" w:id="0">
    <w:p w:rsidR="00FF3FEA" w:rsidRDefault="00FF3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FEA" w:rsidRDefault="00FF3FEA">
      <w:r>
        <w:separator/>
      </w:r>
    </w:p>
  </w:footnote>
  <w:footnote w:type="continuationSeparator" w:id="0">
    <w:p w:rsidR="00FF3FEA" w:rsidRDefault="00FF3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7E25" w:rsidRDefault="00A07E25" w:rsidP="009F4511">
    <w:pPr>
      <w:pStyle w:val="a9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 PAGE </w:instrText>
    </w:r>
    <w:r>
      <w:rPr>
        <w:rStyle w:val="af2"/>
      </w:rPr>
      <w:fldChar w:fldCharType="end"/>
    </w:r>
  </w:p>
  <w:p w:rsidR="00A07E25" w:rsidRDefault="00A07E25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707941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A07E25" w:rsidRPr="00A07E25" w:rsidRDefault="00A07E25">
        <w:pPr>
          <w:pStyle w:val="a9"/>
          <w:jc w:val="center"/>
          <w:rPr>
            <w:sz w:val="20"/>
            <w:szCs w:val="20"/>
          </w:rPr>
        </w:pPr>
        <w:r w:rsidRPr="00A07E25">
          <w:rPr>
            <w:sz w:val="20"/>
            <w:szCs w:val="20"/>
          </w:rPr>
          <w:fldChar w:fldCharType="begin"/>
        </w:r>
        <w:r w:rsidRPr="00A07E25">
          <w:rPr>
            <w:sz w:val="20"/>
            <w:szCs w:val="20"/>
          </w:rPr>
          <w:instrText>PAGE   \* MERGEFORMAT</w:instrText>
        </w:r>
        <w:r w:rsidRPr="00A07E25">
          <w:rPr>
            <w:sz w:val="20"/>
            <w:szCs w:val="20"/>
          </w:rPr>
          <w:fldChar w:fldCharType="separate"/>
        </w:r>
        <w:r w:rsidR="00AE5011">
          <w:rPr>
            <w:noProof/>
            <w:sz w:val="20"/>
            <w:szCs w:val="20"/>
          </w:rPr>
          <w:t>2</w:t>
        </w:r>
        <w:r w:rsidRPr="00A07E25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53CF6"/>
    <w:multiLevelType w:val="singleLevel"/>
    <w:tmpl w:val="E696C52E"/>
    <w:lvl w:ilvl="0">
      <w:start w:val="1"/>
      <w:numFmt w:val="decimal"/>
      <w:lvlText w:val="%1)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51A64FA"/>
    <w:multiLevelType w:val="singleLevel"/>
    <w:tmpl w:val="D5D4E1C0"/>
    <w:lvl w:ilvl="0">
      <w:start w:val="1"/>
      <w:numFmt w:val="decimal"/>
      <w:lvlText w:val="%1)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7503B44"/>
    <w:multiLevelType w:val="singleLevel"/>
    <w:tmpl w:val="D5D4E1C0"/>
    <w:lvl w:ilvl="0">
      <w:start w:val="1"/>
      <w:numFmt w:val="decimal"/>
      <w:lvlText w:val="%1)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83457B1"/>
    <w:multiLevelType w:val="singleLevel"/>
    <w:tmpl w:val="B2E2255C"/>
    <w:lvl w:ilvl="0">
      <w:start w:val="3"/>
      <w:numFmt w:val="decimal"/>
      <w:lvlText w:val="1.3.%1."/>
      <w:legacy w:legacy="1" w:legacySpace="0" w:legacyIndent="682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C5A0AD0"/>
    <w:multiLevelType w:val="singleLevel"/>
    <w:tmpl w:val="10A84ACE"/>
    <w:lvl w:ilvl="0">
      <w:start w:val="1"/>
      <w:numFmt w:val="decimal"/>
      <w:lvlText w:val="%1)"/>
      <w:legacy w:legacy="1" w:legacySpace="0" w:legacyIndent="68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EF044C8"/>
    <w:multiLevelType w:val="hybridMultilevel"/>
    <w:tmpl w:val="CDF00ACA"/>
    <w:lvl w:ilvl="0" w:tplc="3274D78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9367492"/>
    <w:multiLevelType w:val="singleLevel"/>
    <w:tmpl w:val="9386E45E"/>
    <w:lvl w:ilvl="0">
      <w:start w:val="1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0D71B13"/>
    <w:multiLevelType w:val="singleLevel"/>
    <w:tmpl w:val="96C20C96"/>
    <w:lvl w:ilvl="0">
      <w:start w:val="2"/>
      <w:numFmt w:val="decimal"/>
      <w:lvlText w:val="%1)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4F743AB"/>
    <w:multiLevelType w:val="singleLevel"/>
    <w:tmpl w:val="52C48CA0"/>
    <w:lvl w:ilvl="0">
      <w:start w:val="1"/>
      <w:numFmt w:val="decimal"/>
      <w:lvlText w:val="%1)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5991D84"/>
    <w:multiLevelType w:val="singleLevel"/>
    <w:tmpl w:val="2C3C711C"/>
    <w:lvl w:ilvl="0">
      <w:start w:val="10"/>
      <w:numFmt w:val="decimal"/>
      <w:lvlText w:val="%1)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6E01C90"/>
    <w:multiLevelType w:val="singleLevel"/>
    <w:tmpl w:val="05B082EC"/>
    <w:lvl w:ilvl="0">
      <w:start w:val="1"/>
      <w:numFmt w:val="decimal"/>
      <w:lvlText w:val="%1)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18C7EFA"/>
    <w:multiLevelType w:val="multilevel"/>
    <w:tmpl w:val="5A725F2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cs="Times New Roman" w:hint="default"/>
      </w:rPr>
    </w:lvl>
  </w:abstractNum>
  <w:abstractNum w:abstractNumId="12" w15:restartNumberingAfterBreak="0">
    <w:nsid w:val="319C6B58"/>
    <w:multiLevelType w:val="singleLevel"/>
    <w:tmpl w:val="AE207826"/>
    <w:lvl w:ilvl="0">
      <w:start w:val="2"/>
      <w:numFmt w:val="decimal"/>
      <w:lvlText w:val="%1)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31C7C29"/>
    <w:multiLevelType w:val="singleLevel"/>
    <w:tmpl w:val="220EF06C"/>
    <w:lvl w:ilvl="0">
      <w:start w:val="6"/>
      <w:numFmt w:val="decimal"/>
      <w:lvlText w:val="%1)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61D2694"/>
    <w:multiLevelType w:val="singleLevel"/>
    <w:tmpl w:val="676025BC"/>
    <w:lvl w:ilvl="0">
      <w:start w:val="1"/>
      <w:numFmt w:val="decimal"/>
      <w:lvlText w:val="%1)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1E07C2E"/>
    <w:multiLevelType w:val="singleLevel"/>
    <w:tmpl w:val="6F4AC8BE"/>
    <w:lvl w:ilvl="0">
      <w:start w:val="1"/>
      <w:numFmt w:val="decimal"/>
      <w:lvlText w:val="%1)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7210749"/>
    <w:multiLevelType w:val="singleLevel"/>
    <w:tmpl w:val="50B2249A"/>
    <w:lvl w:ilvl="0">
      <w:start w:val="1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A973D02"/>
    <w:multiLevelType w:val="singleLevel"/>
    <w:tmpl w:val="698A424A"/>
    <w:lvl w:ilvl="0">
      <w:start w:val="2"/>
      <w:numFmt w:val="decimal"/>
      <w:lvlText w:val="2.5.%1."/>
      <w:legacy w:legacy="1" w:legacySpace="0" w:legacyIndent="682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52FB2B10"/>
    <w:multiLevelType w:val="singleLevel"/>
    <w:tmpl w:val="8FA4FCE4"/>
    <w:lvl w:ilvl="0">
      <w:start w:val="1"/>
      <w:numFmt w:val="decimal"/>
      <w:lvlText w:val="%1)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3C32F87"/>
    <w:multiLevelType w:val="singleLevel"/>
    <w:tmpl w:val="28269794"/>
    <w:lvl w:ilvl="0">
      <w:start w:val="1"/>
      <w:numFmt w:val="decimal"/>
      <w:lvlText w:val="%1)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A5663B5"/>
    <w:multiLevelType w:val="hybridMultilevel"/>
    <w:tmpl w:val="C07E441E"/>
    <w:lvl w:ilvl="0" w:tplc="AA3AF46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B1B6DB7"/>
    <w:multiLevelType w:val="singleLevel"/>
    <w:tmpl w:val="983230FA"/>
    <w:lvl w:ilvl="0">
      <w:start w:val="3"/>
      <w:numFmt w:val="decimal"/>
      <w:lvlText w:val="%1)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5E81339C"/>
    <w:multiLevelType w:val="singleLevel"/>
    <w:tmpl w:val="3C0274BA"/>
    <w:lvl w:ilvl="0">
      <w:start w:val="1"/>
      <w:numFmt w:val="decimal"/>
      <w:lvlText w:val="%1)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0BB3F50"/>
    <w:multiLevelType w:val="singleLevel"/>
    <w:tmpl w:val="1C5E96D2"/>
    <w:lvl w:ilvl="0">
      <w:start w:val="1"/>
      <w:numFmt w:val="decimal"/>
      <w:lvlText w:val="%1)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6B6301D"/>
    <w:multiLevelType w:val="singleLevel"/>
    <w:tmpl w:val="2B887FEC"/>
    <w:lvl w:ilvl="0">
      <w:start w:val="5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69A120FE"/>
    <w:multiLevelType w:val="singleLevel"/>
    <w:tmpl w:val="F23CAE1A"/>
    <w:lvl w:ilvl="0">
      <w:start w:val="2"/>
      <w:numFmt w:val="decimal"/>
      <w:lvlText w:val="2.15.%1."/>
      <w:legacy w:legacy="1" w:legacySpace="0" w:legacyIndent="898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71E23116"/>
    <w:multiLevelType w:val="singleLevel"/>
    <w:tmpl w:val="AF62D64A"/>
    <w:lvl w:ilvl="0">
      <w:start w:val="1"/>
      <w:numFmt w:val="decimal"/>
      <w:lvlText w:val="2.11.%1."/>
      <w:legacy w:legacy="1" w:legacySpace="0" w:legacyIndent="1042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3"/>
  </w:num>
  <w:num w:numId="3">
    <w:abstractNumId w:val="0"/>
  </w:num>
  <w:num w:numId="4">
    <w:abstractNumId w:val="3"/>
  </w:num>
  <w:num w:numId="5">
    <w:abstractNumId w:val="23"/>
  </w:num>
  <w:num w:numId="6">
    <w:abstractNumId w:val="17"/>
  </w:num>
  <w:num w:numId="7">
    <w:abstractNumId w:val="19"/>
  </w:num>
  <w:num w:numId="8">
    <w:abstractNumId w:val="18"/>
  </w:num>
  <w:num w:numId="9">
    <w:abstractNumId w:val="8"/>
  </w:num>
  <w:num w:numId="10">
    <w:abstractNumId w:val="10"/>
  </w:num>
  <w:num w:numId="11">
    <w:abstractNumId w:val="4"/>
  </w:num>
  <w:num w:numId="12">
    <w:abstractNumId w:val="4"/>
    <w:lvlOverride w:ilvl="0">
      <w:lvl w:ilvl="0">
        <w:start w:val="3"/>
        <w:numFmt w:val="decimal"/>
        <w:lvlText w:val="%1)"/>
        <w:legacy w:legacy="1" w:legacySpace="0" w:legacyIndent="692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7"/>
  </w:num>
  <w:num w:numId="14">
    <w:abstractNumId w:val="9"/>
  </w:num>
  <w:num w:numId="15">
    <w:abstractNumId w:val="26"/>
  </w:num>
  <w:num w:numId="16">
    <w:abstractNumId w:val="15"/>
  </w:num>
  <w:num w:numId="17">
    <w:abstractNumId w:val="21"/>
  </w:num>
  <w:num w:numId="18">
    <w:abstractNumId w:val="12"/>
  </w:num>
  <w:num w:numId="19">
    <w:abstractNumId w:val="25"/>
  </w:num>
  <w:num w:numId="20">
    <w:abstractNumId w:val="22"/>
  </w:num>
  <w:num w:numId="21">
    <w:abstractNumId w:val="14"/>
  </w:num>
  <w:num w:numId="22">
    <w:abstractNumId w:val="2"/>
  </w:num>
  <w:num w:numId="23">
    <w:abstractNumId w:val="1"/>
  </w:num>
  <w:num w:numId="24">
    <w:abstractNumId w:val="24"/>
  </w:num>
  <w:num w:numId="25">
    <w:abstractNumId w:val="16"/>
  </w:num>
  <w:num w:numId="26">
    <w:abstractNumId w:val="20"/>
  </w:num>
  <w:num w:numId="27">
    <w:abstractNumId w:val="5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EE2"/>
    <w:rsid w:val="000059C9"/>
    <w:rsid w:val="0001193A"/>
    <w:rsid w:val="00016153"/>
    <w:rsid w:val="0002175E"/>
    <w:rsid w:val="00025ED7"/>
    <w:rsid w:val="00035616"/>
    <w:rsid w:val="000366A7"/>
    <w:rsid w:val="000434F1"/>
    <w:rsid w:val="00044FF1"/>
    <w:rsid w:val="00047225"/>
    <w:rsid w:val="0005409A"/>
    <w:rsid w:val="00056543"/>
    <w:rsid w:val="00057E48"/>
    <w:rsid w:val="0006001B"/>
    <w:rsid w:val="000609F2"/>
    <w:rsid w:val="0006155C"/>
    <w:rsid w:val="00070045"/>
    <w:rsid w:val="0007177D"/>
    <w:rsid w:val="00071D89"/>
    <w:rsid w:val="000723C1"/>
    <w:rsid w:val="00072B8F"/>
    <w:rsid w:val="00076CE5"/>
    <w:rsid w:val="000A17F0"/>
    <w:rsid w:val="000B0D99"/>
    <w:rsid w:val="000B0E2C"/>
    <w:rsid w:val="000B4421"/>
    <w:rsid w:val="000B5C35"/>
    <w:rsid w:val="000C1CA0"/>
    <w:rsid w:val="000C368E"/>
    <w:rsid w:val="000D3BDC"/>
    <w:rsid w:val="000D587C"/>
    <w:rsid w:val="000E06D3"/>
    <w:rsid w:val="000E0C69"/>
    <w:rsid w:val="000E1D73"/>
    <w:rsid w:val="000E2AD1"/>
    <w:rsid w:val="000E50AC"/>
    <w:rsid w:val="000E5862"/>
    <w:rsid w:val="000E7977"/>
    <w:rsid w:val="000F2ED6"/>
    <w:rsid w:val="000F6AA3"/>
    <w:rsid w:val="000F6F36"/>
    <w:rsid w:val="00100A0C"/>
    <w:rsid w:val="00101068"/>
    <w:rsid w:val="00101243"/>
    <w:rsid w:val="00101E5E"/>
    <w:rsid w:val="001023EE"/>
    <w:rsid w:val="0010755C"/>
    <w:rsid w:val="00111AAB"/>
    <w:rsid w:val="00116EE2"/>
    <w:rsid w:val="00122133"/>
    <w:rsid w:val="00126F34"/>
    <w:rsid w:val="00127B8D"/>
    <w:rsid w:val="00137B8F"/>
    <w:rsid w:val="0014054A"/>
    <w:rsid w:val="00144690"/>
    <w:rsid w:val="00147035"/>
    <w:rsid w:val="00151138"/>
    <w:rsid w:val="0015118D"/>
    <w:rsid w:val="001514D7"/>
    <w:rsid w:val="00153113"/>
    <w:rsid w:val="0015647A"/>
    <w:rsid w:val="00156771"/>
    <w:rsid w:val="00157E0F"/>
    <w:rsid w:val="00160510"/>
    <w:rsid w:val="00162DC0"/>
    <w:rsid w:val="00164E2C"/>
    <w:rsid w:val="001650FC"/>
    <w:rsid w:val="00170C66"/>
    <w:rsid w:val="00176C10"/>
    <w:rsid w:val="0018017F"/>
    <w:rsid w:val="00180BDB"/>
    <w:rsid w:val="00180C98"/>
    <w:rsid w:val="0018176C"/>
    <w:rsid w:val="00184A7D"/>
    <w:rsid w:val="0018581A"/>
    <w:rsid w:val="00186519"/>
    <w:rsid w:val="00186DD3"/>
    <w:rsid w:val="00187942"/>
    <w:rsid w:val="00193F48"/>
    <w:rsid w:val="00197982"/>
    <w:rsid w:val="001A13FC"/>
    <w:rsid w:val="001C2BF4"/>
    <w:rsid w:val="001C2D2B"/>
    <w:rsid w:val="001C5CE1"/>
    <w:rsid w:val="001D6704"/>
    <w:rsid w:val="001D6A22"/>
    <w:rsid w:val="001D7017"/>
    <w:rsid w:val="001E547D"/>
    <w:rsid w:val="001E636E"/>
    <w:rsid w:val="001F0F85"/>
    <w:rsid w:val="001F209B"/>
    <w:rsid w:val="001F4091"/>
    <w:rsid w:val="001F4CF7"/>
    <w:rsid w:val="00200B8D"/>
    <w:rsid w:val="00201949"/>
    <w:rsid w:val="00204EE9"/>
    <w:rsid w:val="00205078"/>
    <w:rsid w:val="00207C53"/>
    <w:rsid w:val="00210184"/>
    <w:rsid w:val="00210945"/>
    <w:rsid w:val="002172CD"/>
    <w:rsid w:val="002243F5"/>
    <w:rsid w:val="00227144"/>
    <w:rsid w:val="002275DD"/>
    <w:rsid w:val="00232194"/>
    <w:rsid w:val="00241033"/>
    <w:rsid w:val="00254314"/>
    <w:rsid w:val="00254EFA"/>
    <w:rsid w:val="00255681"/>
    <w:rsid w:val="00257557"/>
    <w:rsid w:val="00265FA5"/>
    <w:rsid w:val="00266666"/>
    <w:rsid w:val="00270AC0"/>
    <w:rsid w:val="002722E3"/>
    <w:rsid w:val="002732E4"/>
    <w:rsid w:val="002744CC"/>
    <w:rsid w:val="00275C7D"/>
    <w:rsid w:val="00277B47"/>
    <w:rsid w:val="00282F36"/>
    <w:rsid w:val="0028484B"/>
    <w:rsid w:val="00286D0C"/>
    <w:rsid w:val="00290D41"/>
    <w:rsid w:val="00292E51"/>
    <w:rsid w:val="00295BF0"/>
    <w:rsid w:val="002A26F7"/>
    <w:rsid w:val="002A4537"/>
    <w:rsid w:val="002A4B0F"/>
    <w:rsid w:val="002B49FC"/>
    <w:rsid w:val="002B6250"/>
    <w:rsid w:val="002C0F71"/>
    <w:rsid w:val="002C5ACF"/>
    <w:rsid w:val="002D2718"/>
    <w:rsid w:val="002D2953"/>
    <w:rsid w:val="002D4C5B"/>
    <w:rsid w:val="002E0D95"/>
    <w:rsid w:val="002E320F"/>
    <w:rsid w:val="002E709E"/>
    <w:rsid w:val="002F4E31"/>
    <w:rsid w:val="002F6B89"/>
    <w:rsid w:val="003001B5"/>
    <w:rsid w:val="00305EBD"/>
    <w:rsid w:val="00310698"/>
    <w:rsid w:val="00311AC8"/>
    <w:rsid w:val="0031731A"/>
    <w:rsid w:val="003179BA"/>
    <w:rsid w:val="0032028E"/>
    <w:rsid w:val="00322F04"/>
    <w:rsid w:val="00323F63"/>
    <w:rsid w:val="0032564D"/>
    <w:rsid w:val="003322C1"/>
    <w:rsid w:val="00333173"/>
    <w:rsid w:val="003338D6"/>
    <w:rsid w:val="003342F1"/>
    <w:rsid w:val="0033539F"/>
    <w:rsid w:val="00335435"/>
    <w:rsid w:val="00343AFD"/>
    <w:rsid w:val="00343B43"/>
    <w:rsid w:val="00345900"/>
    <w:rsid w:val="003477FF"/>
    <w:rsid w:val="00352409"/>
    <w:rsid w:val="00355F3E"/>
    <w:rsid w:val="003578C2"/>
    <w:rsid w:val="00357D56"/>
    <w:rsid w:val="003624F5"/>
    <w:rsid w:val="003678A0"/>
    <w:rsid w:val="00373C9D"/>
    <w:rsid w:val="003828BB"/>
    <w:rsid w:val="00385AD0"/>
    <w:rsid w:val="003A18C1"/>
    <w:rsid w:val="003A2B2C"/>
    <w:rsid w:val="003A3E6F"/>
    <w:rsid w:val="003A42BA"/>
    <w:rsid w:val="003A65FC"/>
    <w:rsid w:val="003B0AF1"/>
    <w:rsid w:val="003B5FAE"/>
    <w:rsid w:val="003D134E"/>
    <w:rsid w:val="003D56F2"/>
    <w:rsid w:val="003D6F15"/>
    <w:rsid w:val="003E6A60"/>
    <w:rsid w:val="003E7D12"/>
    <w:rsid w:val="003F1D00"/>
    <w:rsid w:val="00403F68"/>
    <w:rsid w:val="00411C3D"/>
    <w:rsid w:val="00411F5B"/>
    <w:rsid w:val="00414B9E"/>
    <w:rsid w:val="00415CD6"/>
    <w:rsid w:val="004168B7"/>
    <w:rsid w:val="00417466"/>
    <w:rsid w:val="00425507"/>
    <w:rsid w:val="004259ED"/>
    <w:rsid w:val="004319A2"/>
    <w:rsid w:val="00431FF2"/>
    <w:rsid w:val="00433A00"/>
    <w:rsid w:val="00436EF4"/>
    <w:rsid w:val="004453F7"/>
    <w:rsid w:val="0044754E"/>
    <w:rsid w:val="00451006"/>
    <w:rsid w:val="004579F2"/>
    <w:rsid w:val="004618A9"/>
    <w:rsid w:val="00463D5D"/>
    <w:rsid w:val="004652EF"/>
    <w:rsid w:val="004670EB"/>
    <w:rsid w:val="00470F19"/>
    <w:rsid w:val="0047119F"/>
    <w:rsid w:val="004745FD"/>
    <w:rsid w:val="004805D0"/>
    <w:rsid w:val="004852D6"/>
    <w:rsid w:val="00487275"/>
    <w:rsid w:val="00487CFE"/>
    <w:rsid w:val="004969C5"/>
    <w:rsid w:val="004A0271"/>
    <w:rsid w:val="004A057A"/>
    <w:rsid w:val="004A0667"/>
    <w:rsid w:val="004A1D14"/>
    <w:rsid w:val="004A736F"/>
    <w:rsid w:val="004B5C3D"/>
    <w:rsid w:val="004B6B4C"/>
    <w:rsid w:val="004C4D10"/>
    <w:rsid w:val="004C5FDE"/>
    <w:rsid w:val="004C76D0"/>
    <w:rsid w:val="004D41B8"/>
    <w:rsid w:val="004D445A"/>
    <w:rsid w:val="004D58F8"/>
    <w:rsid w:val="004D5A35"/>
    <w:rsid w:val="004E0C06"/>
    <w:rsid w:val="004E2302"/>
    <w:rsid w:val="004E3B8E"/>
    <w:rsid w:val="004E3D18"/>
    <w:rsid w:val="004E446C"/>
    <w:rsid w:val="004E4AA2"/>
    <w:rsid w:val="004E5982"/>
    <w:rsid w:val="004E68D8"/>
    <w:rsid w:val="004F112C"/>
    <w:rsid w:val="004F279F"/>
    <w:rsid w:val="004F4C1A"/>
    <w:rsid w:val="004F6287"/>
    <w:rsid w:val="004F729E"/>
    <w:rsid w:val="005060B6"/>
    <w:rsid w:val="005069B9"/>
    <w:rsid w:val="0051480C"/>
    <w:rsid w:val="00520E3C"/>
    <w:rsid w:val="0052183B"/>
    <w:rsid w:val="00522C3B"/>
    <w:rsid w:val="005263E6"/>
    <w:rsid w:val="005336C2"/>
    <w:rsid w:val="005366B6"/>
    <w:rsid w:val="005447F2"/>
    <w:rsid w:val="0055746E"/>
    <w:rsid w:val="005616A8"/>
    <w:rsid w:val="005623E2"/>
    <w:rsid w:val="00563F0D"/>
    <w:rsid w:val="005679B9"/>
    <w:rsid w:val="00573954"/>
    <w:rsid w:val="00574CFE"/>
    <w:rsid w:val="00582145"/>
    <w:rsid w:val="00585C85"/>
    <w:rsid w:val="00586900"/>
    <w:rsid w:val="005915F3"/>
    <w:rsid w:val="005917FA"/>
    <w:rsid w:val="00591FB9"/>
    <w:rsid w:val="00592C12"/>
    <w:rsid w:val="00593BB7"/>
    <w:rsid w:val="0059449C"/>
    <w:rsid w:val="00594CC6"/>
    <w:rsid w:val="005A0322"/>
    <w:rsid w:val="005A0B09"/>
    <w:rsid w:val="005A20B8"/>
    <w:rsid w:val="005A5A54"/>
    <w:rsid w:val="005A6C57"/>
    <w:rsid w:val="005A6F6E"/>
    <w:rsid w:val="005B1680"/>
    <w:rsid w:val="005B323F"/>
    <w:rsid w:val="005C0E21"/>
    <w:rsid w:val="005C1BB8"/>
    <w:rsid w:val="005C74C2"/>
    <w:rsid w:val="005D3661"/>
    <w:rsid w:val="005D6CBD"/>
    <w:rsid w:val="005E018E"/>
    <w:rsid w:val="005E2563"/>
    <w:rsid w:val="005F22DF"/>
    <w:rsid w:val="005F2B75"/>
    <w:rsid w:val="00605D6B"/>
    <w:rsid w:val="006105A4"/>
    <w:rsid w:val="00612A00"/>
    <w:rsid w:val="0062515C"/>
    <w:rsid w:val="0063146E"/>
    <w:rsid w:val="0063158B"/>
    <w:rsid w:val="00633994"/>
    <w:rsid w:val="006437B9"/>
    <w:rsid w:val="0064500F"/>
    <w:rsid w:val="00647693"/>
    <w:rsid w:val="00652D1D"/>
    <w:rsid w:val="006535F7"/>
    <w:rsid w:val="00654762"/>
    <w:rsid w:val="00656525"/>
    <w:rsid w:val="0065715D"/>
    <w:rsid w:val="00662DB0"/>
    <w:rsid w:val="006671E8"/>
    <w:rsid w:val="00667A82"/>
    <w:rsid w:val="006711ED"/>
    <w:rsid w:val="00676633"/>
    <w:rsid w:val="006802AA"/>
    <w:rsid w:val="00682B9F"/>
    <w:rsid w:val="006831F0"/>
    <w:rsid w:val="00687998"/>
    <w:rsid w:val="0069052F"/>
    <w:rsid w:val="006930EA"/>
    <w:rsid w:val="00693403"/>
    <w:rsid w:val="006937AF"/>
    <w:rsid w:val="00693E77"/>
    <w:rsid w:val="00695D6D"/>
    <w:rsid w:val="00696DEA"/>
    <w:rsid w:val="006A4EE6"/>
    <w:rsid w:val="006B2489"/>
    <w:rsid w:val="006B2F83"/>
    <w:rsid w:val="006B5FDC"/>
    <w:rsid w:val="006C0B84"/>
    <w:rsid w:val="006C13C3"/>
    <w:rsid w:val="006C2E40"/>
    <w:rsid w:val="006C6338"/>
    <w:rsid w:val="006D21E9"/>
    <w:rsid w:val="006D3DF2"/>
    <w:rsid w:val="006D7D10"/>
    <w:rsid w:val="006E1877"/>
    <w:rsid w:val="006E4036"/>
    <w:rsid w:val="006E535B"/>
    <w:rsid w:val="006E79E9"/>
    <w:rsid w:val="006F0BBE"/>
    <w:rsid w:val="006F2CAA"/>
    <w:rsid w:val="006F4996"/>
    <w:rsid w:val="00702EB5"/>
    <w:rsid w:val="00702F90"/>
    <w:rsid w:val="0070389D"/>
    <w:rsid w:val="00703E91"/>
    <w:rsid w:val="00704681"/>
    <w:rsid w:val="0071014F"/>
    <w:rsid w:val="00712C3D"/>
    <w:rsid w:val="007139E5"/>
    <w:rsid w:val="00713E03"/>
    <w:rsid w:val="00716620"/>
    <w:rsid w:val="00716D45"/>
    <w:rsid w:val="0071790C"/>
    <w:rsid w:val="00724831"/>
    <w:rsid w:val="00726EE7"/>
    <w:rsid w:val="00731544"/>
    <w:rsid w:val="007343AE"/>
    <w:rsid w:val="0073692B"/>
    <w:rsid w:val="0074199E"/>
    <w:rsid w:val="007443F9"/>
    <w:rsid w:val="00745AB1"/>
    <w:rsid w:val="00746A1F"/>
    <w:rsid w:val="00747A0A"/>
    <w:rsid w:val="00751BFD"/>
    <w:rsid w:val="00756D6C"/>
    <w:rsid w:val="00760786"/>
    <w:rsid w:val="00761042"/>
    <w:rsid w:val="00761D4F"/>
    <w:rsid w:val="00763CAF"/>
    <w:rsid w:val="007647D7"/>
    <w:rsid w:val="0076725C"/>
    <w:rsid w:val="00767351"/>
    <w:rsid w:val="00767957"/>
    <w:rsid w:val="00770C17"/>
    <w:rsid w:val="007819E8"/>
    <w:rsid w:val="00782A09"/>
    <w:rsid w:val="007871F3"/>
    <w:rsid w:val="00790F1B"/>
    <w:rsid w:val="00791AD8"/>
    <w:rsid w:val="00791BDB"/>
    <w:rsid w:val="00791D57"/>
    <w:rsid w:val="007960F8"/>
    <w:rsid w:val="00797CF7"/>
    <w:rsid w:val="007A1553"/>
    <w:rsid w:val="007A45FF"/>
    <w:rsid w:val="007A4D16"/>
    <w:rsid w:val="007A7569"/>
    <w:rsid w:val="007B7ADE"/>
    <w:rsid w:val="007C74AE"/>
    <w:rsid w:val="007C7A4F"/>
    <w:rsid w:val="007D1450"/>
    <w:rsid w:val="007D6007"/>
    <w:rsid w:val="007D67E5"/>
    <w:rsid w:val="007D7949"/>
    <w:rsid w:val="007D7B2E"/>
    <w:rsid w:val="007E1D5A"/>
    <w:rsid w:val="007E5FAF"/>
    <w:rsid w:val="007E689E"/>
    <w:rsid w:val="007E71D4"/>
    <w:rsid w:val="007E78C8"/>
    <w:rsid w:val="007E7EF4"/>
    <w:rsid w:val="007F254A"/>
    <w:rsid w:val="00802DBB"/>
    <w:rsid w:val="008038E6"/>
    <w:rsid w:val="00805085"/>
    <w:rsid w:val="00806106"/>
    <w:rsid w:val="00807402"/>
    <w:rsid w:val="0081125B"/>
    <w:rsid w:val="00817042"/>
    <w:rsid w:val="00820F44"/>
    <w:rsid w:val="00824178"/>
    <w:rsid w:val="0083142E"/>
    <w:rsid w:val="0083285A"/>
    <w:rsid w:val="008354BC"/>
    <w:rsid w:val="00843ECF"/>
    <w:rsid w:val="00845B56"/>
    <w:rsid w:val="00845E4B"/>
    <w:rsid w:val="0085640D"/>
    <w:rsid w:val="00860F58"/>
    <w:rsid w:val="008628F3"/>
    <w:rsid w:val="008642FF"/>
    <w:rsid w:val="008652EB"/>
    <w:rsid w:val="00866AD1"/>
    <w:rsid w:val="00866DF1"/>
    <w:rsid w:val="00866DF2"/>
    <w:rsid w:val="00870554"/>
    <w:rsid w:val="00874BF4"/>
    <w:rsid w:val="008760D2"/>
    <w:rsid w:val="008801E3"/>
    <w:rsid w:val="0088543A"/>
    <w:rsid w:val="00886EC6"/>
    <w:rsid w:val="008872AF"/>
    <w:rsid w:val="00890308"/>
    <w:rsid w:val="008932F8"/>
    <w:rsid w:val="00893349"/>
    <w:rsid w:val="00893D08"/>
    <w:rsid w:val="0089446D"/>
    <w:rsid w:val="00895195"/>
    <w:rsid w:val="0089591A"/>
    <w:rsid w:val="008966CC"/>
    <w:rsid w:val="008A0077"/>
    <w:rsid w:val="008A19BD"/>
    <w:rsid w:val="008A2CCA"/>
    <w:rsid w:val="008A5E9B"/>
    <w:rsid w:val="008A6BEC"/>
    <w:rsid w:val="008A7406"/>
    <w:rsid w:val="008A7591"/>
    <w:rsid w:val="008A7B5C"/>
    <w:rsid w:val="008B23B1"/>
    <w:rsid w:val="008B597A"/>
    <w:rsid w:val="008B7846"/>
    <w:rsid w:val="008B7EEF"/>
    <w:rsid w:val="008C0E5F"/>
    <w:rsid w:val="008C1FA5"/>
    <w:rsid w:val="008C3595"/>
    <w:rsid w:val="008D477A"/>
    <w:rsid w:val="008D4F6D"/>
    <w:rsid w:val="008E39B1"/>
    <w:rsid w:val="008F37F2"/>
    <w:rsid w:val="009002BC"/>
    <w:rsid w:val="0090113F"/>
    <w:rsid w:val="0090329A"/>
    <w:rsid w:val="00913A78"/>
    <w:rsid w:val="00920B1F"/>
    <w:rsid w:val="00921567"/>
    <w:rsid w:val="00922DF5"/>
    <w:rsid w:val="009236C0"/>
    <w:rsid w:val="00925C4D"/>
    <w:rsid w:val="00925DF8"/>
    <w:rsid w:val="00927694"/>
    <w:rsid w:val="00930596"/>
    <w:rsid w:val="00940D56"/>
    <w:rsid w:val="00944AAA"/>
    <w:rsid w:val="0095344E"/>
    <w:rsid w:val="00956CDB"/>
    <w:rsid w:val="00957044"/>
    <w:rsid w:val="009604E6"/>
    <w:rsid w:val="00962AD8"/>
    <w:rsid w:val="00966C0C"/>
    <w:rsid w:val="00967DF2"/>
    <w:rsid w:val="009747DF"/>
    <w:rsid w:val="00974E20"/>
    <w:rsid w:val="009752F5"/>
    <w:rsid w:val="00976163"/>
    <w:rsid w:val="00977A26"/>
    <w:rsid w:val="0098261F"/>
    <w:rsid w:val="009860C2"/>
    <w:rsid w:val="00986D64"/>
    <w:rsid w:val="00987D20"/>
    <w:rsid w:val="00992206"/>
    <w:rsid w:val="0099310A"/>
    <w:rsid w:val="00993FCB"/>
    <w:rsid w:val="009940E4"/>
    <w:rsid w:val="0099548D"/>
    <w:rsid w:val="009970F4"/>
    <w:rsid w:val="009A291C"/>
    <w:rsid w:val="009A6D0F"/>
    <w:rsid w:val="009A7ACE"/>
    <w:rsid w:val="009A7CAE"/>
    <w:rsid w:val="009B0368"/>
    <w:rsid w:val="009B1757"/>
    <w:rsid w:val="009B55D0"/>
    <w:rsid w:val="009B5653"/>
    <w:rsid w:val="009B7763"/>
    <w:rsid w:val="009C1202"/>
    <w:rsid w:val="009C17D8"/>
    <w:rsid w:val="009C3E8E"/>
    <w:rsid w:val="009D02F5"/>
    <w:rsid w:val="009D0D90"/>
    <w:rsid w:val="009D0F84"/>
    <w:rsid w:val="009E1AFA"/>
    <w:rsid w:val="009E5870"/>
    <w:rsid w:val="009F04B9"/>
    <w:rsid w:val="009F39D2"/>
    <w:rsid w:val="009F5E21"/>
    <w:rsid w:val="00A00CAC"/>
    <w:rsid w:val="00A0183A"/>
    <w:rsid w:val="00A01B48"/>
    <w:rsid w:val="00A07E25"/>
    <w:rsid w:val="00A10A02"/>
    <w:rsid w:val="00A1114E"/>
    <w:rsid w:val="00A11240"/>
    <w:rsid w:val="00A14D3A"/>
    <w:rsid w:val="00A1556E"/>
    <w:rsid w:val="00A225BE"/>
    <w:rsid w:val="00A25E46"/>
    <w:rsid w:val="00A31877"/>
    <w:rsid w:val="00A336D6"/>
    <w:rsid w:val="00A36F9A"/>
    <w:rsid w:val="00A4043B"/>
    <w:rsid w:val="00A43A01"/>
    <w:rsid w:val="00A44E56"/>
    <w:rsid w:val="00A4627C"/>
    <w:rsid w:val="00A51086"/>
    <w:rsid w:val="00A51BAE"/>
    <w:rsid w:val="00A5239F"/>
    <w:rsid w:val="00A531BD"/>
    <w:rsid w:val="00A544D8"/>
    <w:rsid w:val="00A5460A"/>
    <w:rsid w:val="00A54A0A"/>
    <w:rsid w:val="00A5525B"/>
    <w:rsid w:val="00A57D42"/>
    <w:rsid w:val="00A62D47"/>
    <w:rsid w:val="00A668AF"/>
    <w:rsid w:val="00A70325"/>
    <w:rsid w:val="00A71697"/>
    <w:rsid w:val="00A71C54"/>
    <w:rsid w:val="00A73631"/>
    <w:rsid w:val="00A742B9"/>
    <w:rsid w:val="00A74B13"/>
    <w:rsid w:val="00A75CC6"/>
    <w:rsid w:val="00A81610"/>
    <w:rsid w:val="00A84F02"/>
    <w:rsid w:val="00A85AB2"/>
    <w:rsid w:val="00A85DA8"/>
    <w:rsid w:val="00A96AA8"/>
    <w:rsid w:val="00AA1931"/>
    <w:rsid w:val="00AA1A8E"/>
    <w:rsid w:val="00AA2D56"/>
    <w:rsid w:val="00AA43CA"/>
    <w:rsid w:val="00AA5675"/>
    <w:rsid w:val="00AA5B46"/>
    <w:rsid w:val="00AA73B4"/>
    <w:rsid w:val="00AB15B8"/>
    <w:rsid w:val="00AB2CFE"/>
    <w:rsid w:val="00AD3241"/>
    <w:rsid w:val="00AD51D4"/>
    <w:rsid w:val="00AD7E49"/>
    <w:rsid w:val="00AE08C5"/>
    <w:rsid w:val="00AE5011"/>
    <w:rsid w:val="00AE669D"/>
    <w:rsid w:val="00AF373A"/>
    <w:rsid w:val="00AF377B"/>
    <w:rsid w:val="00AF64D4"/>
    <w:rsid w:val="00AF6FE1"/>
    <w:rsid w:val="00AF7190"/>
    <w:rsid w:val="00B06077"/>
    <w:rsid w:val="00B07FC5"/>
    <w:rsid w:val="00B13848"/>
    <w:rsid w:val="00B13C56"/>
    <w:rsid w:val="00B1456B"/>
    <w:rsid w:val="00B161D7"/>
    <w:rsid w:val="00B22B23"/>
    <w:rsid w:val="00B31EC7"/>
    <w:rsid w:val="00B337EA"/>
    <w:rsid w:val="00B33839"/>
    <w:rsid w:val="00B34E95"/>
    <w:rsid w:val="00B35840"/>
    <w:rsid w:val="00B3743C"/>
    <w:rsid w:val="00B41478"/>
    <w:rsid w:val="00B41785"/>
    <w:rsid w:val="00B430CC"/>
    <w:rsid w:val="00B45028"/>
    <w:rsid w:val="00B46153"/>
    <w:rsid w:val="00B46CC5"/>
    <w:rsid w:val="00B47229"/>
    <w:rsid w:val="00B51BB2"/>
    <w:rsid w:val="00B56C12"/>
    <w:rsid w:val="00B608DC"/>
    <w:rsid w:val="00B60C52"/>
    <w:rsid w:val="00B60D6E"/>
    <w:rsid w:val="00B62414"/>
    <w:rsid w:val="00B62E82"/>
    <w:rsid w:val="00B65C0A"/>
    <w:rsid w:val="00B71207"/>
    <w:rsid w:val="00B73DA9"/>
    <w:rsid w:val="00B8259C"/>
    <w:rsid w:val="00B97104"/>
    <w:rsid w:val="00B9712E"/>
    <w:rsid w:val="00BA07E7"/>
    <w:rsid w:val="00BA08AB"/>
    <w:rsid w:val="00BA3959"/>
    <w:rsid w:val="00BA5D09"/>
    <w:rsid w:val="00BA6872"/>
    <w:rsid w:val="00BA7BE7"/>
    <w:rsid w:val="00BB4B40"/>
    <w:rsid w:val="00BB6C36"/>
    <w:rsid w:val="00BC1452"/>
    <w:rsid w:val="00BC39B2"/>
    <w:rsid w:val="00BC6DFB"/>
    <w:rsid w:val="00BC7A34"/>
    <w:rsid w:val="00BD0CF8"/>
    <w:rsid w:val="00BD45F7"/>
    <w:rsid w:val="00BD4915"/>
    <w:rsid w:val="00BE1D97"/>
    <w:rsid w:val="00BE47A4"/>
    <w:rsid w:val="00BE5AFF"/>
    <w:rsid w:val="00BE6E82"/>
    <w:rsid w:val="00BF2719"/>
    <w:rsid w:val="00BF29FE"/>
    <w:rsid w:val="00BF4F58"/>
    <w:rsid w:val="00C007EA"/>
    <w:rsid w:val="00C0353E"/>
    <w:rsid w:val="00C03C9F"/>
    <w:rsid w:val="00C062F0"/>
    <w:rsid w:val="00C1119F"/>
    <w:rsid w:val="00C13E9E"/>
    <w:rsid w:val="00C15D7B"/>
    <w:rsid w:val="00C20454"/>
    <w:rsid w:val="00C2402E"/>
    <w:rsid w:val="00C24610"/>
    <w:rsid w:val="00C2515F"/>
    <w:rsid w:val="00C2543E"/>
    <w:rsid w:val="00C27695"/>
    <w:rsid w:val="00C30A8B"/>
    <w:rsid w:val="00C31A1D"/>
    <w:rsid w:val="00C33ADC"/>
    <w:rsid w:val="00C36690"/>
    <w:rsid w:val="00C43382"/>
    <w:rsid w:val="00C452AB"/>
    <w:rsid w:val="00C47B3B"/>
    <w:rsid w:val="00C47F62"/>
    <w:rsid w:val="00C50C93"/>
    <w:rsid w:val="00C5208C"/>
    <w:rsid w:val="00C601C7"/>
    <w:rsid w:val="00C60D6C"/>
    <w:rsid w:val="00C61F79"/>
    <w:rsid w:val="00C63564"/>
    <w:rsid w:val="00C64454"/>
    <w:rsid w:val="00C6718A"/>
    <w:rsid w:val="00C70930"/>
    <w:rsid w:val="00C7131E"/>
    <w:rsid w:val="00C718D3"/>
    <w:rsid w:val="00C75C5C"/>
    <w:rsid w:val="00C75FC3"/>
    <w:rsid w:val="00C81A52"/>
    <w:rsid w:val="00C826C3"/>
    <w:rsid w:val="00C8280D"/>
    <w:rsid w:val="00C909CA"/>
    <w:rsid w:val="00C97BC4"/>
    <w:rsid w:val="00CA15C4"/>
    <w:rsid w:val="00CA30C3"/>
    <w:rsid w:val="00CA6D64"/>
    <w:rsid w:val="00CA6F6E"/>
    <w:rsid w:val="00CB203B"/>
    <w:rsid w:val="00CB37AC"/>
    <w:rsid w:val="00CB4C62"/>
    <w:rsid w:val="00CB799C"/>
    <w:rsid w:val="00CC30D3"/>
    <w:rsid w:val="00CD240A"/>
    <w:rsid w:val="00CD58A6"/>
    <w:rsid w:val="00CD6A6F"/>
    <w:rsid w:val="00CE36C5"/>
    <w:rsid w:val="00CE71D4"/>
    <w:rsid w:val="00CF4541"/>
    <w:rsid w:val="00CF47F2"/>
    <w:rsid w:val="00D03BB6"/>
    <w:rsid w:val="00D1218C"/>
    <w:rsid w:val="00D15145"/>
    <w:rsid w:val="00D159CE"/>
    <w:rsid w:val="00D2438B"/>
    <w:rsid w:val="00D25DC7"/>
    <w:rsid w:val="00D41061"/>
    <w:rsid w:val="00D4128D"/>
    <w:rsid w:val="00D50276"/>
    <w:rsid w:val="00D5073A"/>
    <w:rsid w:val="00D5793A"/>
    <w:rsid w:val="00D634CA"/>
    <w:rsid w:val="00D64415"/>
    <w:rsid w:val="00D67C6F"/>
    <w:rsid w:val="00D77745"/>
    <w:rsid w:val="00D77ADF"/>
    <w:rsid w:val="00D81346"/>
    <w:rsid w:val="00D82D61"/>
    <w:rsid w:val="00D837FA"/>
    <w:rsid w:val="00D96CEB"/>
    <w:rsid w:val="00D97B7F"/>
    <w:rsid w:val="00DA0A08"/>
    <w:rsid w:val="00DA1A37"/>
    <w:rsid w:val="00DA3B85"/>
    <w:rsid w:val="00DB3C84"/>
    <w:rsid w:val="00DB3F39"/>
    <w:rsid w:val="00DB48F0"/>
    <w:rsid w:val="00DB4935"/>
    <w:rsid w:val="00DB5B7D"/>
    <w:rsid w:val="00DC0537"/>
    <w:rsid w:val="00DC0874"/>
    <w:rsid w:val="00DC1390"/>
    <w:rsid w:val="00DC3B0D"/>
    <w:rsid w:val="00DD01DF"/>
    <w:rsid w:val="00DD1F31"/>
    <w:rsid w:val="00DD45DB"/>
    <w:rsid w:val="00DD77D3"/>
    <w:rsid w:val="00DE1576"/>
    <w:rsid w:val="00DE27AA"/>
    <w:rsid w:val="00DF4D30"/>
    <w:rsid w:val="00DF5B53"/>
    <w:rsid w:val="00DF7E5C"/>
    <w:rsid w:val="00E02E78"/>
    <w:rsid w:val="00E03F90"/>
    <w:rsid w:val="00E07BD9"/>
    <w:rsid w:val="00E12F09"/>
    <w:rsid w:val="00E14A63"/>
    <w:rsid w:val="00E1566A"/>
    <w:rsid w:val="00E205C5"/>
    <w:rsid w:val="00E2377F"/>
    <w:rsid w:val="00E2609F"/>
    <w:rsid w:val="00E27FD2"/>
    <w:rsid w:val="00E3144E"/>
    <w:rsid w:val="00E3275A"/>
    <w:rsid w:val="00E34BC2"/>
    <w:rsid w:val="00E35D36"/>
    <w:rsid w:val="00E3648B"/>
    <w:rsid w:val="00E36BD1"/>
    <w:rsid w:val="00E371E7"/>
    <w:rsid w:val="00E439C2"/>
    <w:rsid w:val="00E45863"/>
    <w:rsid w:val="00E472E1"/>
    <w:rsid w:val="00E524EA"/>
    <w:rsid w:val="00E53877"/>
    <w:rsid w:val="00E549C7"/>
    <w:rsid w:val="00E55980"/>
    <w:rsid w:val="00E62D48"/>
    <w:rsid w:val="00E64FEA"/>
    <w:rsid w:val="00E65213"/>
    <w:rsid w:val="00E664AB"/>
    <w:rsid w:val="00E66BE8"/>
    <w:rsid w:val="00E71031"/>
    <w:rsid w:val="00E71EEE"/>
    <w:rsid w:val="00E73E0E"/>
    <w:rsid w:val="00E74F8C"/>
    <w:rsid w:val="00E767CD"/>
    <w:rsid w:val="00E76BCB"/>
    <w:rsid w:val="00E76EB2"/>
    <w:rsid w:val="00E7751B"/>
    <w:rsid w:val="00E844C8"/>
    <w:rsid w:val="00E8498E"/>
    <w:rsid w:val="00E84CB0"/>
    <w:rsid w:val="00E868C3"/>
    <w:rsid w:val="00E9015C"/>
    <w:rsid w:val="00E90168"/>
    <w:rsid w:val="00E903C4"/>
    <w:rsid w:val="00E91CF9"/>
    <w:rsid w:val="00E92C7C"/>
    <w:rsid w:val="00E94A74"/>
    <w:rsid w:val="00E9777C"/>
    <w:rsid w:val="00E97B18"/>
    <w:rsid w:val="00EA06E8"/>
    <w:rsid w:val="00EA34EC"/>
    <w:rsid w:val="00EA77E8"/>
    <w:rsid w:val="00EB0175"/>
    <w:rsid w:val="00EB19B4"/>
    <w:rsid w:val="00EB238A"/>
    <w:rsid w:val="00EB2BF6"/>
    <w:rsid w:val="00EB6544"/>
    <w:rsid w:val="00EB6778"/>
    <w:rsid w:val="00EC61A3"/>
    <w:rsid w:val="00ED0A0A"/>
    <w:rsid w:val="00ED24CC"/>
    <w:rsid w:val="00ED2D70"/>
    <w:rsid w:val="00ED3BA3"/>
    <w:rsid w:val="00ED43CB"/>
    <w:rsid w:val="00ED5DC5"/>
    <w:rsid w:val="00EE0F22"/>
    <w:rsid w:val="00EE3CDD"/>
    <w:rsid w:val="00EE5125"/>
    <w:rsid w:val="00EF03D1"/>
    <w:rsid w:val="00EF351D"/>
    <w:rsid w:val="00EF75A0"/>
    <w:rsid w:val="00F00F25"/>
    <w:rsid w:val="00F079D2"/>
    <w:rsid w:val="00F103D1"/>
    <w:rsid w:val="00F11027"/>
    <w:rsid w:val="00F11636"/>
    <w:rsid w:val="00F12B99"/>
    <w:rsid w:val="00F12FEC"/>
    <w:rsid w:val="00F14B3E"/>
    <w:rsid w:val="00F16392"/>
    <w:rsid w:val="00F179DB"/>
    <w:rsid w:val="00F276B2"/>
    <w:rsid w:val="00F33580"/>
    <w:rsid w:val="00F33F32"/>
    <w:rsid w:val="00F41110"/>
    <w:rsid w:val="00F41169"/>
    <w:rsid w:val="00F42F5A"/>
    <w:rsid w:val="00F437D3"/>
    <w:rsid w:val="00F449B9"/>
    <w:rsid w:val="00F5347D"/>
    <w:rsid w:val="00F54ADD"/>
    <w:rsid w:val="00F55590"/>
    <w:rsid w:val="00F64FF3"/>
    <w:rsid w:val="00F66A56"/>
    <w:rsid w:val="00F710D9"/>
    <w:rsid w:val="00F73907"/>
    <w:rsid w:val="00F7455F"/>
    <w:rsid w:val="00F76651"/>
    <w:rsid w:val="00F828A9"/>
    <w:rsid w:val="00F8493A"/>
    <w:rsid w:val="00F87D3E"/>
    <w:rsid w:val="00F87D51"/>
    <w:rsid w:val="00F901B0"/>
    <w:rsid w:val="00F93AC6"/>
    <w:rsid w:val="00FA1F04"/>
    <w:rsid w:val="00FA55A1"/>
    <w:rsid w:val="00FA6F11"/>
    <w:rsid w:val="00FB08A0"/>
    <w:rsid w:val="00FB16C3"/>
    <w:rsid w:val="00FB1913"/>
    <w:rsid w:val="00FB2D30"/>
    <w:rsid w:val="00FB6C8C"/>
    <w:rsid w:val="00FC2803"/>
    <w:rsid w:val="00FC444E"/>
    <w:rsid w:val="00FC53D9"/>
    <w:rsid w:val="00FD1164"/>
    <w:rsid w:val="00FD162D"/>
    <w:rsid w:val="00FD16C4"/>
    <w:rsid w:val="00FD240D"/>
    <w:rsid w:val="00FD5544"/>
    <w:rsid w:val="00FD5C54"/>
    <w:rsid w:val="00FD60A9"/>
    <w:rsid w:val="00FD6B0E"/>
    <w:rsid w:val="00FE60A9"/>
    <w:rsid w:val="00FF3FEA"/>
    <w:rsid w:val="00FF55B4"/>
    <w:rsid w:val="00FF5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A40926"/>
  <w14:defaultImageDpi w14:val="0"/>
  <w15:docId w15:val="{59556B51-726F-4F93-BC71-06963EFF7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CD240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4F729E"/>
    <w:pPr>
      <w:keepNext/>
      <w:widowControl/>
      <w:autoSpaceDE/>
      <w:autoSpaceDN/>
      <w:adjustRightInd/>
      <w:jc w:val="center"/>
      <w:outlineLvl w:val="2"/>
    </w:pPr>
    <w:rPr>
      <w:bCs/>
    </w:rPr>
  </w:style>
  <w:style w:type="paragraph" w:styleId="4">
    <w:name w:val="heading 4"/>
    <w:basedOn w:val="a"/>
    <w:next w:val="a"/>
    <w:link w:val="40"/>
    <w:uiPriority w:val="9"/>
    <w:qFormat/>
    <w:rsid w:val="004F729E"/>
    <w:pPr>
      <w:keepNext/>
      <w:widowControl/>
      <w:autoSpaceDE/>
      <w:autoSpaceDN/>
      <w:adjustRightInd/>
      <w:ind w:left="708" w:firstLine="708"/>
      <w:outlineLvl w:val="3"/>
    </w:pPr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D240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locked/>
    <w:rsid w:val="004F729E"/>
    <w:rPr>
      <w:rFonts w:eastAsia="Times New Roman" w:hAnsi="Times New Roman" w:cs="Times New Roman"/>
      <w:sz w:val="24"/>
    </w:rPr>
  </w:style>
  <w:style w:type="character" w:customStyle="1" w:styleId="40">
    <w:name w:val="Заголовок 4 Знак"/>
    <w:basedOn w:val="a0"/>
    <w:link w:val="4"/>
    <w:uiPriority w:val="9"/>
    <w:locked/>
    <w:rsid w:val="004F729E"/>
    <w:rPr>
      <w:rFonts w:eastAsia="Times New Roman" w:hAnsi="Times New Roman" w:cs="Times New Roman"/>
      <w:sz w:val="24"/>
    </w:rPr>
  </w:style>
  <w:style w:type="paragraph" w:customStyle="1" w:styleId="Style1">
    <w:name w:val="Style1"/>
    <w:basedOn w:val="a"/>
    <w:uiPriority w:val="99"/>
    <w:pPr>
      <w:spacing w:line="309" w:lineRule="exact"/>
      <w:jc w:val="center"/>
    </w:pPr>
  </w:style>
  <w:style w:type="paragraph" w:customStyle="1" w:styleId="Style2">
    <w:name w:val="Style2"/>
    <w:basedOn w:val="a"/>
    <w:uiPriority w:val="99"/>
    <w:pPr>
      <w:spacing w:line="302" w:lineRule="exact"/>
      <w:ind w:firstLine="586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309" w:lineRule="exact"/>
      <w:ind w:firstLine="710"/>
      <w:jc w:val="both"/>
    </w:pPr>
  </w:style>
  <w:style w:type="paragraph" w:customStyle="1" w:styleId="Style5">
    <w:name w:val="Style5"/>
    <w:basedOn w:val="a"/>
    <w:uiPriority w:val="99"/>
    <w:pPr>
      <w:spacing w:line="307" w:lineRule="exact"/>
      <w:ind w:firstLine="672"/>
      <w:jc w:val="both"/>
    </w:pPr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312" w:lineRule="exact"/>
      <w:jc w:val="right"/>
    </w:pPr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  <w:pPr>
      <w:jc w:val="both"/>
    </w:pPr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  <w:pPr>
      <w:spacing w:line="306" w:lineRule="exact"/>
      <w:ind w:firstLine="710"/>
      <w:jc w:val="both"/>
    </w:pPr>
  </w:style>
  <w:style w:type="paragraph" w:customStyle="1" w:styleId="Style12">
    <w:name w:val="Style12"/>
    <w:basedOn w:val="a"/>
    <w:uiPriority w:val="99"/>
    <w:pPr>
      <w:jc w:val="both"/>
    </w:pPr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  <w:pPr>
      <w:spacing w:line="310" w:lineRule="exact"/>
      <w:jc w:val="center"/>
    </w:pPr>
  </w:style>
  <w:style w:type="paragraph" w:customStyle="1" w:styleId="Style15">
    <w:name w:val="Style15"/>
    <w:basedOn w:val="a"/>
    <w:uiPriority w:val="99"/>
    <w:pPr>
      <w:spacing w:line="307" w:lineRule="exact"/>
      <w:ind w:firstLine="974"/>
      <w:jc w:val="both"/>
    </w:pPr>
  </w:style>
  <w:style w:type="paragraph" w:customStyle="1" w:styleId="Style16">
    <w:name w:val="Style16"/>
    <w:basedOn w:val="a"/>
    <w:uiPriority w:val="99"/>
    <w:pPr>
      <w:jc w:val="right"/>
    </w:pPr>
  </w:style>
  <w:style w:type="paragraph" w:customStyle="1" w:styleId="Style17">
    <w:name w:val="Style17"/>
    <w:basedOn w:val="a"/>
    <w:uiPriority w:val="99"/>
    <w:pPr>
      <w:spacing w:line="307" w:lineRule="exact"/>
    </w:pPr>
  </w:style>
  <w:style w:type="paragraph" w:customStyle="1" w:styleId="Style18">
    <w:name w:val="Style18"/>
    <w:basedOn w:val="a"/>
    <w:uiPriority w:val="99"/>
    <w:pPr>
      <w:spacing w:line="490" w:lineRule="exact"/>
      <w:ind w:hanging="1627"/>
    </w:pPr>
  </w:style>
  <w:style w:type="paragraph" w:customStyle="1" w:styleId="Style19">
    <w:name w:val="Style19"/>
    <w:basedOn w:val="a"/>
    <w:uiPriority w:val="99"/>
  </w:style>
  <w:style w:type="paragraph" w:customStyle="1" w:styleId="Style20">
    <w:name w:val="Style20"/>
    <w:basedOn w:val="a"/>
    <w:uiPriority w:val="99"/>
    <w:pPr>
      <w:spacing w:line="307" w:lineRule="exact"/>
      <w:ind w:firstLine="442"/>
    </w:pPr>
  </w:style>
  <w:style w:type="paragraph" w:customStyle="1" w:styleId="Style21">
    <w:name w:val="Style21"/>
    <w:basedOn w:val="a"/>
    <w:uiPriority w:val="99"/>
  </w:style>
  <w:style w:type="paragraph" w:customStyle="1" w:styleId="Style22">
    <w:name w:val="Style22"/>
    <w:basedOn w:val="a"/>
    <w:uiPriority w:val="99"/>
    <w:pPr>
      <w:spacing w:line="266" w:lineRule="exact"/>
    </w:pPr>
  </w:style>
  <w:style w:type="paragraph" w:customStyle="1" w:styleId="Style23">
    <w:name w:val="Style23"/>
    <w:basedOn w:val="a"/>
    <w:uiPriority w:val="99"/>
  </w:style>
  <w:style w:type="paragraph" w:customStyle="1" w:styleId="Style24">
    <w:name w:val="Style24"/>
    <w:basedOn w:val="a"/>
    <w:uiPriority w:val="99"/>
    <w:pPr>
      <w:spacing w:line="186" w:lineRule="exact"/>
      <w:ind w:firstLine="202"/>
    </w:pPr>
  </w:style>
  <w:style w:type="paragraph" w:customStyle="1" w:styleId="Style25">
    <w:name w:val="Style25"/>
    <w:basedOn w:val="a"/>
    <w:uiPriority w:val="99"/>
  </w:style>
  <w:style w:type="paragraph" w:customStyle="1" w:styleId="Style26">
    <w:name w:val="Style26"/>
    <w:basedOn w:val="a"/>
    <w:uiPriority w:val="99"/>
    <w:pPr>
      <w:spacing w:line="185" w:lineRule="exact"/>
      <w:jc w:val="center"/>
    </w:pPr>
  </w:style>
  <w:style w:type="paragraph" w:customStyle="1" w:styleId="Style27">
    <w:name w:val="Style27"/>
    <w:basedOn w:val="a"/>
    <w:uiPriority w:val="99"/>
    <w:pPr>
      <w:spacing w:line="187" w:lineRule="exact"/>
    </w:pPr>
  </w:style>
  <w:style w:type="paragraph" w:customStyle="1" w:styleId="Style28">
    <w:name w:val="Style28"/>
    <w:basedOn w:val="a"/>
    <w:uiPriority w:val="99"/>
    <w:pPr>
      <w:spacing w:line="307" w:lineRule="exact"/>
      <w:ind w:firstLine="264"/>
    </w:pPr>
  </w:style>
  <w:style w:type="paragraph" w:customStyle="1" w:styleId="Style29">
    <w:name w:val="Style29"/>
    <w:basedOn w:val="a"/>
    <w:uiPriority w:val="99"/>
    <w:pPr>
      <w:spacing w:line="182" w:lineRule="exact"/>
      <w:ind w:firstLine="278"/>
    </w:pPr>
  </w:style>
  <w:style w:type="paragraph" w:customStyle="1" w:styleId="Style30">
    <w:name w:val="Style30"/>
    <w:basedOn w:val="a"/>
    <w:uiPriority w:val="99"/>
    <w:pPr>
      <w:spacing w:line="312" w:lineRule="exact"/>
      <w:ind w:firstLine="1195"/>
    </w:pPr>
  </w:style>
  <w:style w:type="paragraph" w:customStyle="1" w:styleId="Style31">
    <w:name w:val="Style31"/>
    <w:basedOn w:val="a"/>
    <w:uiPriority w:val="99"/>
  </w:style>
  <w:style w:type="paragraph" w:customStyle="1" w:styleId="Style32">
    <w:name w:val="Style32"/>
    <w:basedOn w:val="a"/>
    <w:uiPriority w:val="99"/>
    <w:pPr>
      <w:spacing w:line="216" w:lineRule="exact"/>
      <w:jc w:val="center"/>
    </w:pPr>
  </w:style>
  <w:style w:type="paragraph" w:customStyle="1" w:styleId="Style33">
    <w:name w:val="Style33"/>
    <w:basedOn w:val="a"/>
    <w:uiPriority w:val="99"/>
  </w:style>
  <w:style w:type="paragraph" w:customStyle="1" w:styleId="Style34">
    <w:name w:val="Style34"/>
    <w:basedOn w:val="a"/>
    <w:uiPriority w:val="99"/>
    <w:pPr>
      <w:spacing w:line="307" w:lineRule="exact"/>
      <w:ind w:firstLine="427"/>
      <w:jc w:val="both"/>
    </w:pPr>
  </w:style>
  <w:style w:type="paragraph" w:customStyle="1" w:styleId="Style35">
    <w:name w:val="Style35"/>
    <w:basedOn w:val="a"/>
    <w:uiPriority w:val="99"/>
    <w:pPr>
      <w:spacing w:line="221" w:lineRule="exact"/>
    </w:pPr>
  </w:style>
  <w:style w:type="paragraph" w:customStyle="1" w:styleId="Style36">
    <w:name w:val="Style36"/>
    <w:basedOn w:val="a"/>
    <w:uiPriority w:val="99"/>
    <w:pPr>
      <w:spacing w:line="307" w:lineRule="exact"/>
      <w:ind w:firstLine="1810"/>
    </w:pPr>
  </w:style>
  <w:style w:type="character" w:customStyle="1" w:styleId="FontStyle38">
    <w:name w:val="Font Style38"/>
    <w:uiPriority w:val="99"/>
    <w:rPr>
      <w:rFonts w:ascii="Times New Roman" w:hAnsi="Times New Roman"/>
      <w:b/>
      <w:sz w:val="24"/>
    </w:rPr>
  </w:style>
  <w:style w:type="character" w:customStyle="1" w:styleId="FontStyle39">
    <w:name w:val="Font Style39"/>
    <w:uiPriority w:val="99"/>
    <w:rPr>
      <w:rFonts w:ascii="Times New Roman" w:hAnsi="Times New Roman"/>
      <w:sz w:val="24"/>
    </w:rPr>
  </w:style>
  <w:style w:type="character" w:customStyle="1" w:styleId="FontStyle40">
    <w:name w:val="Font Style40"/>
    <w:uiPriority w:val="99"/>
    <w:rPr>
      <w:rFonts w:ascii="Times New Roman" w:hAnsi="Times New Roman"/>
      <w:sz w:val="20"/>
    </w:rPr>
  </w:style>
  <w:style w:type="character" w:customStyle="1" w:styleId="FontStyle41">
    <w:name w:val="Font Style41"/>
    <w:uiPriority w:val="99"/>
    <w:rPr>
      <w:rFonts w:ascii="Times New Roman" w:hAnsi="Times New Roman"/>
      <w:i/>
      <w:sz w:val="24"/>
    </w:rPr>
  </w:style>
  <w:style w:type="character" w:customStyle="1" w:styleId="FontStyle42">
    <w:name w:val="Font Style42"/>
    <w:uiPriority w:val="99"/>
    <w:rPr>
      <w:rFonts w:ascii="Times New Roman" w:hAnsi="Times New Roman"/>
      <w:i/>
      <w:sz w:val="18"/>
    </w:rPr>
  </w:style>
  <w:style w:type="character" w:customStyle="1" w:styleId="FontStyle43">
    <w:name w:val="Font Style43"/>
    <w:uiPriority w:val="99"/>
    <w:rPr>
      <w:rFonts w:ascii="Times New Roman" w:hAnsi="Times New Roman"/>
      <w:sz w:val="22"/>
    </w:rPr>
  </w:style>
  <w:style w:type="character" w:customStyle="1" w:styleId="FontStyle44">
    <w:name w:val="Font Style44"/>
    <w:uiPriority w:val="99"/>
    <w:rPr>
      <w:rFonts w:ascii="Times New Roman" w:hAnsi="Times New Roman"/>
      <w:sz w:val="20"/>
    </w:rPr>
  </w:style>
  <w:style w:type="character" w:customStyle="1" w:styleId="FontStyle45">
    <w:name w:val="Font Style45"/>
    <w:uiPriority w:val="99"/>
    <w:rPr>
      <w:rFonts w:ascii="Times New Roman" w:hAnsi="Times New Roman"/>
      <w:i/>
      <w:sz w:val="20"/>
    </w:rPr>
  </w:style>
  <w:style w:type="character" w:customStyle="1" w:styleId="FontStyle46">
    <w:name w:val="Font Style46"/>
    <w:uiPriority w:val="99"/>
    <w:rPr>
      <w:rFonts w:ascii="Times New Roman" w:hAnsi="Times New Roman"/>
      <w:sz w:val="18"/>
    </w:rPr>
  </w:style>
  <w:style w:type="character" w:customStyle="1" w:styleId="FontStyle47">
    <w:name w:val="Font Style47"/>
    <w:uiPriority w:val="99"/>
    <w:rPr>
      <w:rFonts w:ascii="Times New Roman" w:hAnsi="Times New Roman"/>
      <w:b/>
      <w:sz w:val="14"/>
    </w:rPr>
  </w:style>
  <w:style w:type="character" w:customStyle="1" w:styleId="FontStyle48">
    <w:name w:val="Font Style48"/>
    <w:uiPriority w:val="99"/>
    <w:rPr>
      <w:rFonts w:ascii="Times New Roman" w:hAnsi="Times New Roman"/>
      <w:sz w:val="16"/>
    </w:rPr>
  </w:style>
  <w:style w:type="character" w:customStyle="1" w:styleId="FontStyle49">
    <w:name w:val="Font Style49"/>
    <w:uiPriority w:val="99"/>
    <w:rPr>
      <w:rFonts w:ascii="Times New Roman" w:hAnsi="Times New Roman"/>
      <w:b/>
      <w:sz w:val="12"/>
    </w:rPr>
  </w:style>
  <w:style w:type="character" w:customStyle="1" w:styleId="FontStyle50">
    <w:name w:val="Font Style50"/>
    <w:uiPriority w:val="99"/>
    <w:rPr>
      <w:rFonts w:ascii="Times New Roman" w:hAnsi="Times New Roman"/>
      <w:sz w:val="14"/>
    </w:rPr>
  </w:style>
  <w:style w:type="character" w:customStyle="1" w:styleId="FontStyle51">
    <w:name w:val="Font Style51"/>
    <w:uiPriority w:val="99"/>
    <w:rPr>
      <w:rFonts w:ascii="Bookman Old Style" w:hAnsi="Bookman Old Style"/>
      <w:sz w:val="14"/>
    </w:rPr>
  </w:style>
  <w:style w:type="character" w:styleId="a3">
    <w:name w:val="Hyperlink"/>
    <w:basedOn w:val="a0"/>
    <w:uiPriority w:val="99"/>
    <w:unhideWhenUsed/>
    <w:rsid w:val="00193F48"/>
    <w:rPr>
      <w:rFonts w:cs="Times New Roman"/>
      <w:color w:val="0563C1"/>
      <w:u w:val="single"/>
    </w:rPr>
  </w:style>
  <w:style w:type="character" w:customStyle="1" w:styleId="a4">
    <w:name w:val="Гипертекстовая ссылка"/>
    <w:uiPriority w:val="99"/>
    <w:rsid w:val="00F103D1"/>
    <w:rPr>
      <w:rFonts w:ascii="Times New Roman" w:hAnsi="Times New Roman"/>
      <w:color w:val="106BBE"/>
    </w:rPr>
  </w:style>
  <w:style w:type="paragraph" w:styleId="a5">
    <w:name w:val="Balloon Text"/>
    <w:basedOn w:val="a"/>
    <w:link w:val="a6"/>
    <w:uiPriority w:val="99"/>
    <w:semiHidden/>
    <w:unhideWhenUsed/>
    <w:rsid w:val="00F449B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F449B9"/>
    <w:rPr>
      <w:rFonts w:ascii="Segoe UI" w:hAnsi="Segoe UI" w:cs="Times New Roman"/>
      <w:sz w:val="18"/>
    </w:rPr>
  </w:style>
  <w:style w:type="paragraph" w:styleId="2">
    <w:name w:val="Body Text 2"/>
    <w:basedOn w:val="a"/>
    <w:link w:val="20"/>
    <w:uiPriority w:val="99"/>
    <w:rsid w:val="004F729E"/>
    <w:pPr>
      <w:widowControl/>
      <w:autoSpaceDE/>
      <w:autoSpaceDN/>
      <w:adjustRightInd/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4F729E"/>
    <w:rPr>
      <w:rFonts w:eastAsia="Times New Roman" w:hAnsi="Times New Roman" w:cs="Times New Roman"/>
      <w:sz w:val="24"/>
    </w:rPr>
  </w:style>
  <w:style w:type="paragraph" w:styleId="a7">
    <w:name w:val="No Spacing"/>
    <w:aliases w:val="Кр. строка"/>
    <w:link w:val="a8"/>
    <w:uiPriority w:val="1"/>
    <w:qFormat/>
    <w:rsid w:val="004F729E"/>
    <w:rPr>
      <w:rFonts w:hAnsi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F729E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4F729E"/>
    <w:rPr>
      <w:rFonts w:eastAsia="Times New Roman" w:hAnsi="Times New Roman" w:cs="Times New Roman"/>
      <w:sz w:val="24"/>
    </w:rPr>
  </w:style>
  <w:style w:type="character" w:customStyle="1" w:styleId="a8">
    <w:name w:val="Без интервала Знак"/>
    <w:aliases w:val="Кр. строка Знак"/>
    <w:link w:val="a7"/>
    <w:uiPriority w:val="1"/>
    <w:locked/>
    <w:rsid w:val="004F729E"/>
    <w:rPr>
      <w:rFonts w:eastAsia="Times New Roman" w:hAnsi="Times New Roman"/>
      <w:sz w:val="24"/>
    </w:rPr>
  </w:style>
  <w:style w:type="paragraph" w:styleId="ab">
    <w:name w:val="footer"/>
    <w:basedOn w:val="a"/>
    <w:link w:val="ac"/>
    <w:uiPriority w:val="99"/>
    <w:unhideWhenUsed/>
    <w:rsid w:val="004E598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4E5982"/>
    <w:rPr>
      <w:rFonts w:hAnsi="Times New Roman" w:cs="Times New Roman"/>
      <w:sz w:val="24"/>
      <w:szCs w:val="24"/>
    </w:rPr>
  </w:style>
  <w:style w:type="paragraph" w:customStyle="1" w:styleId="Style103">
    <w:name w:val="Style103"/>
    <w:basedOn w:val="a"/>
    <w:uiPriority w:val="99"/>
    <w:rsid w:val="00411F5B"/>
    <w:pPr>
      <w:spacing w:line="322" w:lineRule="exact"/>
      <w:jc w:val="center"/>
    </w:pPr>
    <w:rPr>
      <w:rFonts w:eastAsiaTheme="minorEastAsia"/>
    </w:rPr>
  </w:style>
  <w:style w:type="paragraph" w:customStyle="1" w:styleId="Style113">
    <w:name w:val="Style113"/>
    <w:basedOn w:val="a"/>
    <w:uiPriority w:val="99"/>
    <w:rsid w:val="00411F5B"/>
    <w:pPr>
      <w:spacing w:line="322" w:lineRule="exact"/>
      <w:jc w:val="center"/>
    </w:pPr>
    <w:rPr>
      <w:rFonts w:eastAsiaTheme="minorEastAsia"/>
    </w:rPr>
  </w:style>
  <w:style w:type="character" w:customStyle="1" w:styleId="FontStyle327">
    <w:name w:val="Font Style327"/>
    <w:basedOn w:val="a0"/>
    <w:uiPriority w:val="99"/>
    <w:rsid w:val="00411F5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28">
    <w:name w:val="Font Style328"/>
    <w:basedOn w:val="a0"/>
    <w:uiPriority w:val="99"/>
    <w:rsid w:val="00411F5B"/>
    <w:rPr>
      <w:rFonts w:ascii="Times New Roman" w:hAnsi="Times New Roman" w:cs="Times New Roman"/>
      <w:sz w:val="26"/>
      <w:szCs w:val="26"/>
    </w:rPr>
  </w:style>
  <w:style w:type="paragraph" w:customStyle="1" w:styleId="s1">
    <w:name w:val="s_1"/>
    <w:basedOn w:val="a"/>
    <w:rsid w:val="00CB37AC"/>
    <w:pPr>
      <w:widowControl/>
      <w:autoSpaceDE/>
      <w:autoSpaceDN/>
      <w:adjustRightInd/>
      <w:spacing w:before="100" w:beforeAutospacing="1" w:after="100" w:afterAutospacing="1"/>
    </w:pPr>
  </w:style>
  <w:style w:type="table" w:styleId="ad">
    <w:name w:val="Table Grid"/>
    <w:basedOn w:val="a1"/>
    <w:uiPriority w:val="39"/>
    <w:rsid w:val="00B65C0A"/>
    <w:rPr>
      <w:rFonts w:asci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link w:val="af"/>
    <w:uiPriority w:val="34"/>
    <w:qFormat/>
    <w:rsid w:val="00966C0C"/>
    <w:pPr>
      <w:widowControl/>
      <w:autoSpaceDE/>
      <w:autoSpaceDN/>
      <w:adjustRightInd/>
      <w:ind w:left="720"/>
      <w:contextualSpacing/>
    </w:pPr>
  </w:style>
  <w:style w:type="character" w:customStyle="1" w:styleId="af">
    <w:name w:val="Абзац списка Знак"/>
    <w:link w:val="ae"/>
    <w:uiPriority w:val="34"/>
    <w:locked/>
    <w:rsid w:val="00966C0C"/>
    <w:rPr>
      <w:rFonts w:hAnsi="Times New Roman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10755C"/>
    <w:pPr>
      <w:jc w:val="both"/>
    </w:pPr>
    <w:rPr>
      <w:rFonts w:ascii="Arial" w:hAnsi="Arial" w:cs="Arial"/>
    </w:rPr>
  </w:style>
  <w:style w:type="paragraph" w:customStyle="1" w:styleId="af1">
    <w:name w:val="Прижатый влево"/>
    <w:basedOn w:val="a"/>
    <w:next w:val="a"/>
    <w:uiPriority w:val="99"/>
    <w:rsid w:val="003322C1"/>
    <w:pPr>
      <w:widowControl/>
    </w:pPr>
    <w:rPr>
      <w:rFonts w:ascii="Arial" w:hAnsi="Arial" w:cs="Arial"/>
    </w:rPr>
  </w:style>
  <w:style w:type="character" w:styleId="af2">
    <w:name w:val="page number"/>
    <w:basedOn w:val="a0"/>
    <w:uiPriority w:val="99"/>
    <w:semiHidden/>
    <w:unhideWhenUsed/>
    <w:rsid w:val="00A07E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8292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2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2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2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2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F8089-4BF0-4CDB-9248-5C1C449EB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2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Горх Ольга Ивановна</dc:creator>
  <cp:keywords/>
  <dc:description/>
  <cp:lastModifiedBy>Гордеев Сергей Викторович</cp:lastModifiedBy>
  <cp:revision>144</cp:revision>
  <cp:lastPrinted>2026-06-09T11:57:00Z</cp:lastPrinted>
  <dcterms:created xsi:type="dcterms:W3CDTF">2025-03-21T04:00:00Z</dcterms:created>
  <dcterms:modified xsi:type="dcterms:W3CDTF">2026-06-15T10:57:00Z</dcterms:modified>
</cp:coreProperties>
</file>