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90C3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90C37" w:rsidRDefault="00290C3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312823" r:id="rId8"/>
              </w:object>
            </w:r>
          </w:p>
          <w:p w:rsidR="00290C37" w:rsidRDefault="00290C3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90C37" w:rsidRPr="005541F0" w:rsidRDefault="00290C3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90C37" w:rsidRDefault="00290C3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90C37" w:rsidRPr="005541F0" w:rsidRDefault="00290C3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90C37" w:rsidRPr="005649E4" w:rsidRDefault="00290C3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0C37" w:rsidRPr="00656C1A" w:rsidRDefault="00290C3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90C37" w:rsidRPr="005541F0" w:rsidRDefault="00290C3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0C37" w:rsidRPr="005541F0" w:rsidRDefault="00290C3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90C37" w:rsidRPr="00656C1A" w:rsidRDefault="00290C3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90C37" w:rsidRDefault="00290C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90C37" w:rsidRPr="003262E3" w:rsidRDefault="00290C3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90C3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0C37" w:rsidRPr="00F8214F" w:rsidRDefault="00290C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0C37" w:rsidRPr="002E2DAA" w:rsidRDefault="002E2DA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0C37" w:rsidRPr="00F8214F" w:rsidRDefault="00290C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0C37" w:rsidRPr="002E2DAA" w:rsidRDefault="002E2DA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90C37" w:rsidRPr="00A63FB0" w:rsidRDefault="00290C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0C37" w:rsidRPr="002E2DAA" w:rsidRDefault="002E2DAA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90C37" w:rsidRPr="00F8214F" w:rsidRDefault="00290C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90C37" w:rsidRPr="00AB4194" w:rsidRDefault="00290C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0C37" w:rsidRPr="002E2DAA" w:rsidRDefault="002E2DA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388</w:t>
            </w:r>
          </w:p>
        </w:tc>
      </w:tr>
    </w:tbl>
    <w:p w:rsidR="00290C37" w:rsidRDefault="00290C37" w:rsidP="001E4F0B">
      <w:pPr>
        <w:rPr>
          <w:rFonts w:eastAsia="Times New Roman"/>
          <w:bCs/>
          <w:szCs w:val="24"/>
          <w:lang w:eastAsia="ru-RU"/>
        </w:rPr>
      </w:pPr>
    </w:p>
    <w:p w:rsidR="0019478D" w:rsidRDefault="00A53D45" w:rsidP="00E331F5">
      <w:r>
        <w:t xml:space="preserve">О внесении изменений </w:t>
      </w:r>
      <w:bookmarkStart w:id="4" w:name="_GoBack"/>
      <w:bookmarkEnd w:id="4"/>
    </w:p>
    <w:p w:rsidR="0019478D" w:rsidRDefault="00A53D45" w:rsidP="00E331F5">
      <w:r>
        <w:t xml:space="preserve">в распоряжение Администрации </w:t>
      </w:r>
    </w:p>
    <w:p w:rsidR="0019478D" w:rsidRDefault="00A53D45" w:rsidP="00E331F5">
      <w:r>
        <w:t xml:space="preserve">города от 19.05.2025 № 2984 </w:t>
      </w:r>
    </w:p>
    <w:p w:rsidR="00A53D45" w:rsidRDefault="00A53D45" w:rsidP="00E331F5">
      <w:r>
        <w:t xml:space="preserve">«Об утверждении нормативных </w:t>
      </w:r>
    </w:p>
    <w:p w:rsidR="00A53D45" w:rsidRDefault="00A53D45" w:rsidP="00E331F5">
      <w:r>
        <w:t xml:space="preserve">затрат на обеспечение функций </w:t>
      </w:r>
    </w:p>
    <w:p w:rsidR="00A53D45" w:rsidRDefault="00A53D45" w:rsidP="00E331F5">
      <w:r>
        <w:t xml:space="preserve">департамента образования, </w:t>
      </w:r>
    </w:p>
    <w:p w:rsidR="00A53D45" w:rsidRDefault="00A53D45" w:rsidP="00E331F5">
      <w:r>
        <w:t xml:space="preserve">функций муниципальных казенных </w:t>
      </w:r>
    </w:p>
    <w:p w:rsidR="00A53D45" w:rsidRDefault="00A53D45" w:rsidP="00E331F5">
      <w:r>
        <w:t xml:space="preserve">учреждений, находящихся в ведении </w:t>
      </w:r>
    </w:p>
    <w:p w:rsidR="00A53D45" w:rsidRDefault="00A53D45" w:rsidP="00E331F5">
      <w:r>
        <w:t xml:space="preserve">департамента образования, </w:t>
      </w:r>
    </w:p>
    <w:p w:rsidR="00A53D45" w:rsidRDefault="00A53D45" w:rsidP="00E331F5">
      <w:r>
        <w:t xml:space="preserve">на 2026 год и плановый период </w:t>
      </w:r>
    </w:p>
    <w:p w:rsidR="00A53D45" w:rsidRDefault="00A53D45" w:rsidP="00E331F5">
      <w:r>
        <w:t>2027, 2028 годов»</w:t>
      </w:r>
    </w:p>
    <w:p w:rsidR="00A53D45" w:rsidRPr="0019478D" w:rsidRDefault="00A53D45" w:rsidP="00E331F5">
      <w:pPr>
        <w:tabs>
          <w:tab w:val="left" w:pos="993"/>
        </w:tabs>
        <w:jc w:val="both"/>
        <w:rPr>
          <w:rFonts w:eastAsia="Times New Roman"/>
          <w:szCs w:val="28"/>
          <w:highlight w:val="yellow"/>
          <w:lang w:eastAsia="ru-RU"/>
        </w:rPr>
      </w:pPr>
    </w:p>
    <w:p w:rsidR="00A53D45" w:rsidRPr="0019478D" w:rsidRDefault="00A53D45" w:rsidP="00E331F5">
      <w:pPr>
        <w:tabs>
          <w:tab w:val="left" w:pos="993"/>
        </w:tabs>
        <w:jc w:val="both"/>
        <w:rPr>
          <w:rFonts w:eastAsia="Times New Roman"/>
          <w:szCs w:val="28"/>
          <w:highlight w:val="yellow"/>
          <w:lang w:eastAsia="ru-RU"/>
        </w:rPr>
      </w:pPr>
    </w:p>
    <w:p w:rsidR="00A53D45" w:rsidRDefault="00A53D45" w:rsidP="00E331F5">
      <w:pPr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В соответствии с Федеральным законом от 05.04.2013 № 44-ФЗ                                    «О контрактной системе в сфере закупок товаров, работ, услуг для обеспечения государственных и муниципальных нужд», Уставом города Сургута, постанов-</w:t>
      </w:r>
      <w:proofErr w:type="spellStart"/>
      <w:r>
        <w:rPr>
          <w:rFonts w:eastAsia="Times New Roman"/>
          <w:szCs w:val="28"/>
          <w:lang w:eastAsia="x-none"/>
        </w:rPr>
        <w:t>лениями</w:t>
      </w:r>
      <w:proofErr w:type="spellEnd"/>
      <w:r>
        <w:rPr>
          <w:rFonts w:eastAsia="Times New Roman"/>
          <w:szCs w:val="28"/>
          <w:lang w:eastAsia="x-none"/>
        </w:rPr>
        <w:t xml:space="preserve"> Администрации города от 08.10.2015 № 7084 «Об утверждении требований к порядку разработки и принятия правовых актов о нормировании </w:t>
      </w:r>
      <w:r>
        <w:rPr>
          <w:rFonts w:eastAsia="Times New Roman"/>
          <w:szCs w:val="28"/>
          <w:lang w:eastAsia="x-none"/>
        </w:rPr>
        <w:br/>
        <w:t xml:space="preserve">в сфере закупок, содержанию указанных актов и обеспечению их исполнения», от 23.12.2024 № 6964 «Об утверждении правил определения нормативных затрат на обеспечение функций муниципальных органов, в том числе </w:t>
      </w:r>
      <w:proofErr w:type="spellStart"/>
      <w:r>
        <w:rPr>
          <w:rFonts w:eastAsia="Times New Roman"/>
          <w:szCs w:val="28"/>
          <w:lang w:eastAsia="x-none"/>
        </w:rPr>
        <w:t>подведомст</w:t>
      </w:r>
      <w:proofErr w:type="spellEnd"/>
      <w:r>
        <w:rPr>
          <w:rFonts w:eastAsia="Times New Roman"/>
          <w:szCs w:val="28"/>
          <w:lang w:eastAsia="x-none"/>
        </w:rPr>
        <w:t xml:space="preserve">-венных им казенных учреждений и о признании утратившим силу </w:t>
      </w:r>
      <w:proofErr w:type="spellStart"/>
      <w:r>
        <w:rPr>
          <w:rFonts w:eastAsia="Times New Roman"/>
          <w:szCs w:val="28"/>
          <w:lang w:eastAsia="x-none"/>
        </w:rPr>
        <w:t>муниципаль-ного</w:t>
      </w:r>
      <w:proofErr w:type="spellEnd"/>
      <w:r>
        <w:rPr>
          <w:rFonts w:eastAsia="Times New Roman"/>
          <w:szCs w:val="28"/>
          <w:lang w:eastAsia="x-none"/>
        </w:rPr>
        <w:t xml:space="preserve"> правового акта», распоряжениями Администрации города от 30.12.2005 </w:t>
      </w:r>
      <w:r>
        <w:rPr>
          <w:rFonts w:eastAsia="Times New Roman"/>
          <w:szCs w:val="28"/>
          <w:lang w:eastAsia="x-none"/>
        </w:rPr>
        <w:br/>
        <w:t xml:space="preserve">№ 3686 «Об утверждении Регламента Администрации города», от 23.12.2024 </w:t>
      </w:r>
      <w:r>
        <w:rPr>
          <w:rFonts w:eastAsia="Times New Roman"/>
          <w:szCs w:val="28"/>
          <w:lang w:eastAsia="x-none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B50581" w:rsidRDefault="00A53D45" w:rsidP="00E331F5">
      <w:pPr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 Внести в распоряжение Администрации города от 19.05.2025 № 2984 «Об утверждении нормативных затрат на обеспечение функций департамента образования, функций муниципальных казенных учреждений, находящихся введении департамента образования, на 2026 год и плановый период 2027, </w:t>
      </w:r>
      <w:r>
        <w:rPr>
          <w:rFonts w:eastAsia="Times New Roman"/>
          <w:szCs w:val="28"/>
          <w:lang w:eastAsia="x-none"/>
        </w:rPr>
        <w:br/>
        <w:t xml:space="preserve">2028 годов» </w:t>
      </w:r>
      <w:r w:rsidR="00B50581">
        <w:rPr>
          <w:rFonts w:eastAsia="Times New Roman"/>
          <w:szCs w:val="28"/>
          <w:lang w:eastAsia="x-none"/>
        </w:rPr>
        <w:t>(с изменениями от 21</w:t>
      </w:r>
      <w:r w:rsidR="00B50581" w:rsidRPr="00B50581">
        <w:rPr>
          <w:rFonts w:eastAsia="Times New Roman"/>
          <w:szCs w:val="28"/>
          <w:lang w:eastAsia="x-none"/>
        </w:rPr>
        <w:t>.0</w:t>
      </w:r>
      <w:r w:rsidR="00B50581">
        <w:rPr>
          <w:rFonts w:eastAsia="Times New Roman"/>
          <w:szCs w:val="28"/>
          <w:lang w:eastAsia="x-none"/>
        </w:rPr>
        <w:t>1</w:t>
      </w:r>
      <w:r w:rsidR="00B50581" w:rsidRPr="00B50581">
        <w:rPr>
          <w:rFonts w:eastAsia="Times New Roman"/>
          <w:szCs w:val="28"/>
          <w:lang w:eastAsia="x-none"/>
        </w:rPr>
        <w:t>.202</w:t>
      </w:r>
      <w:r w:rsidR="00B50581">
        <w:rPr>
          <w:rFonts w:eastAsia="Times New Roman"/>
          <w:szCs w:val="28"/>
          <w:lang w:eastAsia="x-none"/>
        </w:rPr>
        <w:t>6</w:t>
      </w:r>
      <w:r w:rsidR="00B50581" w:rsidRPr="00B50581">
        <w:rPr>
          <w:rFonts w:eastAsia="Times New Roman"/>
          <w:szCs w:val="28"/>
          <w:lang w:eastAsia="x-none"/>
        </w:rPr>
        <w:t xml:space="preserve"> № </w:t>
      </w:r>
      <w:r w:rsidR="00B50581">
        <w:rPr>
          <w:rFonts w:eastAsia="Times New Roman"/>
          <w:szCs w:val="28"/>
          <w:lang w:eastAsia="x-none"/>
        </w:rPr>
        <w:t>16</w:t>
      </w:r>
      <w:r w:rsidR="00B50581" w:rsidRPr="00B50581">
        <w:rPr>
          <w:rFonts w:eastAsia="Times New Roman"/>
          <w:szCs w:val="28"/>
          <w:lang w:eastAsia="x-none"/>
        </w:rPr>
        <w:t xml:space="preserve">) </w:t>
      </w:r>
      <w:r w:rsidR="00042228">
        <w:rPr>
          <w:rFonts w:eastAsia="Times New Roman"/>
          <w:szCs w:val="28"/>
          <w:lang w:eastAsia="x-none"/>
        </w:rPr>
        <w:t>следующие изменения:</w:t>
      </w:r>
    </w:p>
    <w:p w:rsidR="00E331F5" w:rsidRDefault="00E331F5" w:rsidP="00E331F5">
      <w:pPr>
        <w:ind w:firstLine="709"/>
        <w:jc w:val="both"/>
        <w:rPr>
          <w:rFonts w:eastAsia="Times New Roman"/>
          <w:szCs w:val="28"/>
          <w:lang w:eastAsia="x-none"/>
        </w:rPr>
      </w:pPr>
    </w:p>
    <w:p w:rsidR="00042228" w:rsidRDefault="00042228" w:rsidP="00E331F5">
      <w:pPr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lastRenderedPageBreak/>
        <w:t>в приложении 2 к распоряжению:</w:t>
      </w:r>
    </w:p>
    <w:p w:rsidR="00042228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r w:rsidRPr="00BD57AC">
        <w:rPr>
          <w:rFonts w:eastAsia="Times New Roman"/>
          <w:szCs w:val="28"/>
          <w:lang w:eastAsia="ru-RU"/>
        </w:rPr>
        <w:t xml:space="preserve">. </w:t>
      </w:r>
      <w:r w:rsidR="008C4F67" w:rsidRPr="00BD57AC">
        <w:rPr>
          <w:rFonts w:eastAsia="Times New Roman"/>
          <w:szCs w:val="28"/>
          <w:lang w:eastAsia="ru-RU"/>
        </w:rPr>
        <w:t>Подпункт</w:t>
      </w:r>
      <w:r w:rsidR="0019478D" w:rsidRPr="00BD57AC">
        <w:rPr>
          <w:rFonts w:eastAsia="Times New Roman"/>
          <w:szCs w:val="28"/>
          <w:lang w:eastAsia="ru-RU"/>
        </w:rPr>
        <w:t xml:space="preserve"> 1.1</w:t>
      </w:r>
      <w:r w:rsidR="008C4F67" w:rsidRPr="00BD57AC">
        <w:rPr>
          <w:rFonts w:eastAsia="Times New Roman"/>
          <w:szCs w:val="28"/>
          <w:lang w:eastAsia="ru-RU"/>
        </w:rPr>
        <w:t xml:space="preserve"> пункта 1</w:t>
      </w:r>
      <w:r w:rsidRPr="00BD57AC">
        <w:rPr>
          <w:rFonts w:eastAsia="Times New Roman"/>
          <w:szCs w:val="28"/>
          <w:lang w:eastAsia="ru-RU"/>
        </w:rPr>
        <w:t xml:space="preserve"> изложить </w:t>
      </w:r>
      <w:r>
        <w:rPr>
          <w:rFonts w:eastAsia="Times New Roman"/>
          <w:szCs w:val="28"/>
          <w:lang w:eastAsia="ru-RU"/>
        </w:rPr>
        <w:t>в следующей редакции:</w:t>
      </w:r>
    </w:p>
    <w:p w:rsidR="00042228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«1.1. </w:t>
      </w:r>
      <w:r>
        <w:rPr>
          <w:rFonts w:eastAsiaTheme="minorEastAsia"/>
          <w:szCs w:val="28"/>
          <w:lang w:eastAsia="ru-RU"/>
        </w:rPr>
        <w:t>Нормативы, применяемые при расчете затрат на абонентскую плату:</w:t>
      </w:r>
    </w:p>
    <w:p w:rsidR="00042228" w:rsidRPr="0019478D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1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4"/>
        <w:gridCol w:w="283"/>
      </w:tblGrid>
      <w:tr w:rsidR="00042228" w:rsidTr="00BD57AC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228" w:rsidRPr="00E331F5" w:rsidRDefault="00042228" w:rsidP="00E331F5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2228" w:rsidRPr="00E331F5" w:rsidRDefault="00042228" w:rsidP="00E331F5">
            <w:pPr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Бюджетополучатель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228" w:rsidRP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31F5" w:rsidRDefault="00042228" w:rsidP="00E331F5">
            <w:pPr>
              <w:ind w:left="-101" w:right="-101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 xml:space="preserve">муниципальное казенное учреждение «Управление учёта </w:t>
            </w:r>
          </w:p>
          <w:p w:rsidR="00BD57AC" w:rsidRDefault="00042228" w:rsidP="00E331F5">
            <w:pPr>
              <w:ind w:left="-101" w:right="-101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 xml:space="preserve">и отчётности образовательных учреждений» </w:t>
            </w:r>
          </w:p>
          <w:p w:rsidR="00042228" w:rsidRPr="00E331F5" w:rsidRDefault="00042228" w:rsidP="00BD57AC">
            <w:pPr>
              <w:ind w:left="-101" w:right="-101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(далее – МКУ «</w:t>
            </w:r>
            <w:proofErr w:type="spellStart"/>
            <w:r w:rsidRPr="00E331F5">
              <w:rPr>
                <w:rFonts w:eastAsia="Times New Roman"/>
                <w:szCs w:val="27"/>
                <w:lang w:eastAsia="ru-RU"/>
              </w:rPr>
              <w:t>УУиООУ</w:t>
            </w:r>
            <w:proofErr w:type="spellEnd"/>
            <w:r w:rsidRPr="00E331F5">
              <w:rPr>
                <w:rFonts w:eastAsia="Times New Roman"/>
                <w:szCs w:val="27"/>
                <w:lang w:eastAsia="ru-RU"/>
              </w:rPr>
              <w:t>»)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ind w:left="-101" w:right="-101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228" w:rsidRP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 xml:space="preserve">Количество абонентских номеров </w:t>
            </w:r>
          </w:p>
          <w:p w:rsidR="00042228" w:rsidRP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 xml:space="preserve">для передачи голосовой информации </w:t>
            </w:r>
          </w:p>
          <w:p w:rsidR="00042228" w:rsidRP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с абонентской платой</w:t>
            </w:r>
            <w:r w:rsidRPr="00E331F5">
              <w:rPr>
                <w:rFonts w:eastAsia="Times New Roman"/>
                <w:color w:val="000000"/>
                <w:szCs w:val="27"/>
                <w:lang w:eastAsia="ru-RU"/>
              </w:rPr>
              <w:t>, не более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51 единица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228" w:rsidRPr="00BD57AC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BD57AC">
              <w:rPr>
                <w:rFonts w:eastAsia="Times New Roman"/>
                <w:szCs w:val="27"/>
                <w:lang w:eastAsia="ru-RU"/>
              </w:rPr>
              <w:t>Ежемесячная абонентская плата</w:t>
            </w:r>
          </w:p>
          <w:p w:rsidR="00042228" w:rsidRPr="00BD57AC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BD57AC">
              <w:rPr>
                <w:rFonts w:eastAsia="Times New Roman"/>
                <w:szCs w:val="27"/>
                <w:lang w:eastAsia="ru-RU"/>
              </w:rPr>
              <w:t xml:space="preserve">в расчете на один абонентский номер для передачи голосовой информации, </w:t>
            </w:r>
          </w:p>
          <w:p w:rsidR="00042228" w:rsidRPr="00BD57AC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BD57AC">
              <w:rPr>
                <w:rFonts w:eastAsia="Times New Roman"/>
                <w:szCs w:val="27"/>
                <w:lang w:eastAsia="ru-RU"/>
              </w:rPr>
              <w:t>не более:</w:t>
            </w:r>
          </w:p>
          <w:p w:rsidR="00042228" w:rsidRPr="00BD57AC" w:rsidRDefault="0019478D" w:rsidP="00E331F5">
            <w:pPr>
              <w:rPr>
                <w:rFonts w:eastAsia="Times New Roman"/>
                <w:szCs w:val="27"/>
                <w:lang w:eastAsia="ru-RU"/>
              </w:rPr>
            </w:pPr>
            <w:r w:rsidRPr="00BD57AC">
              <w:rPr>
                <w:rFonts w:eastAsia="Times New Roman"/>
                <w:szCs w:val="27"/>
                <w:lang w:eastAsia="ru-RU"/>
              </w:rPr>
              <w:t>-</w:t>
            </w:r>
            <w:r w:rsidR="00042228" w:rsidRPr="00BD57AC">
              <w:rPr>
                <w:rFonts w:eastAsia="Times New Roman"/>
                <w:szCs w:val="27"/>
                <w:lang w:eastAsia="ru-RU"/>
              </w:rPr>
              <w:t xml:space="preserve"> до 28.02.2026</w:t>
            </w:r>
          </w:p>
          <w:p w:rsidR="00042228" w:rsidRPr="00BD57AC" w:rsidRDefault="0019478D" w:rsidP="00E331F5">
            <w:pPr>
              <w:rPr>
                <w:rFonts w:eastAsia="Times New Roman"/>
                <w:szCs w:val="27"/>
                <w:lang w:eastAsia="ru-RU"/>
              </w:rPr>
            </w:pPr>
            <w:r w:rsidRPr="00BD57AC">
              <w:rPr>
                <w:rFonts w:eastAsia="Times New Roman"/>
                <w:szCs w:val="27"/>
                <w:lang w:eastAsia="ru-RU"/>
              </w:rPr>
              <w:t>-</w:t>
            </w:r>
            <w:r w:rsidR="00042228" w:rsidRPr="00BD57AC">
              <w:rPr>
                <w:rFonts w:eastAsia="Times New Roman"/>
                <w:szCs w:val="27"/>
                <w:lang w:eastAsia="ru-RU"/>
              </w:rPr>
              <w:t xml:space="preserve"> с 01.03.2026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</w:p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</w:p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</w:p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</w:p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927,20 руб.</w:t>
            </w:r>
          </w:p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963,80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E331F5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228" w:rsidRPr="00BD57AC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BD57AC">
              <w:rPr>
                <w:rFonts w:eastAsia="Times New Roman"/>
                <w:szCs w:val="27"/>
                <w:lang w:eastAsia="ru-RU"/>
              </w:rPr>
              <w:t>Количество месяцев предоставления услуги, не более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12 месяцев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2228" w:rsidRPr="00042228" w:rsidRDefault="00042228" w:rsidP="00BD57AC">
            <w:pPr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042228">
              <w:rPr>
                <w:rFonts w:eastAsia="Times New Roman"/>
                <w:szCs w:val="28"/>
                <w:lang w:eastAsia="ru-RU"/>
              </w:rPr>
              <w:t>»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</w:tbl>
    <w:p w:rsidR="00042228" w:rsidRPr="0019478D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8"/>
          <w:lang w:eastAsia="ru-RU"/>
        </w:rPr>
      </w:pPr>
    </w:p>
    <w:p w:rsidR="00042228" w:rsidRPr="00BD57AC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D57AC">
        <w:rPr>
          <w:rFonts w:eastAsia="Times New Roman"/>
          <w:szCs w:val="28"/>
          <w:lang w:eastAsia="ru-RU"/>
        </w:rPr>
        <w:t xml:space="preserve">1.2. </w:t>
      </w:r>
      <w:r w:rsidR="008C4F67" w:rsidRPr="00BD57AC">
        <w:rPr>
          <w:rFonts w:eastAsia="Times New Roman"/>
          <w:szCs w:val="28"/>
          <w:lang w:eastAsia="ru-RU"/>
        </w:rPr>
        <w:t xml:space="preserve">Подпункт 1.3 пункта 1 </w:t>
      </w:r>
      <w:r w:rsidRPr="00BD57AC">
        <w:rPr>
          <w:rFonts w:eastAsia="Times New Roman"/>
          <w:szCs w:val="28"/>
          <w:lang w:eastAsia="ru-RU"/>
        </w:rPr>
        <w:t>изложить в следующей редакции:</w:t>
      </w:r>
    </w:p>
    <w:p w:rsidR="00042228" w:rsidRPr="00BD57AC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D57AC">
        <w:rPr>
          <w:rFonts w:eastAsia="Times New Roman"/>
          <w:szCs w:val="28"/>
          <w:lang w:eastAsia="ru-RU"/>
        </w:rPr>
        <w:t xml:space="preserve">«1.3. Нормативы, применяемые при расчете затрат на оплату </w:t>
      </w:r>
      <w:proofErr w:type="gramStart"/>
      <w:r w:rsidRPr="00BD57AC">
        <w:rPr>
          <w:rFonts w:eastAsia="Times New Roman"/>
          <w:szCs w:val="28"/>
          <w:lang w:eastAsia="ru-RU"/>
        </w:rPr>
        <w:t>внутри-</w:t>
      </w:r>
      <w:proofErr w:type="spellStart"/>
      <w:r w:rsidRPr="00BD57AC">
        <w:rPr>
          <w:rFonts w:eastAsia="Times New Roman"/>
          <w:szCs w:val="28"/>
          <w:lang w:eastAsia="ru-RU"/>
        </w:rPr>
        <w:t>зоновых</w:t>
      </w:r>
      <w:proofErr w:type="spellEnd"/>
      <w:proofErr w:type="gramEnd"/>
      <w:r w:rsidRPr="00BD57AC">
        <w:rPr>
          <w:rFonts w:eastAsia="Times New Roman"/>
          <w:szCs w:val="28"/>
          <w:lang w:eastAsia="ru-RU"/>
        </w:rPr>
        <w:t xml:space="preserve"> телефонных соединений:</w:t>
      </w:r>
    </w:p>
    <w:p w:rsidR="00042228" w:rsidRPr="0019478D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6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693"/>
        <w:gridCol w:w="354"/>
        <w:gridCol w:w="71"/>
      </w:tblGrid>
      <w:tr w:rsidR="00042228" w:rsidTr="00BD57AC">
        <w:trPr>
          <w:gridAfter w:val="1"/>
          <w:wAfter w:w="71" w:type="dxa"/>
          <w:trHeight w:val="36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E331F5" w:rsidRDefault="00042228" w:rsidP="00E331F5">
            <w:pPr>
              <w:ind w:left="-120"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E331F5" w:rsidRDefault="00042228" w:rsidP="00E331F5">
            <w:pPr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Бюджетополучатель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rPr>
          <w:gridAfter w:val="1"/>
          <w:wAfter w:w="71" w:type="dxa"/>
          <w:trHeight w:val="142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28" w:rsidRP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E331F5" w:rsidRDefault="00042228" w:rsidP="00E331F5">
            <w:pPr>
              <w:ind w:left="-108"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МКУ «УУиООУ»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rPr>
          <w:gridAfter w:val="1"/>
          <w:wAfter w:w="71" w:type="dxa"/>
          <w:trHeight w:val="9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 xml:space="preserve">Количество абонентских номеров для передачи голосовой информации, используемых </w:t>
            </w:r>
          </w:p>
          <w:p w:rsidR="00E331F5" w:rsidRDefault="00E331F5" w:rsidP="00E331F5">
            <w:pPr>
              <w:rPr>
                <w:rFonts w:eastAsia="Times New Roman"/>
                <w:color w:val="000000"/>
                <w:szCs w:val="27"/>
                <w:lang w:eastAsia="ru-RU"/>
              </w:rPr>
            </w:pPr>
            <w:r>
              <w:rPr>
                <w:rFonts w:eastAsia="Times New Roman"/>
                <w:szCs w:val="27"/>
                <w:lang w:eastAsia="ru-RU"/>
              </w:rPr>
              <w:t>для внутризо</w:t>
            </w:r>
            <w:r w:rsidR="00042228" w:rsidRPr="00E331F5">
              <w:rPr>
                <w:rFonts w:eastAsia="Times New Roman"/>
                <w:szCs w:val="27"/>
                <w:lang w:eastAsia="ru-RU"/>
              </w:rPr>
              <w:t>новых телефонных соединений</w:t>
            </w:r>
            <w:r w:rsidR="00042228" w:rsidRPr="00E331F5">
              <w:rPr>
                <w:rFonts w:eastAsia="Times New Roman"/>
                <w:color w:val="000000"/>
                <w:szCs w:val="27"/>
                <w:lang w:eastAsia="ru-RU"/>
              </w:rPr>
              <w:t xml:space="preserve">, </w:t>
            </w:r>
          </w:p>
          <w:p w:rsidR="00042228" w:rsidRP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color w:val="000000"/>
                <w:szCs w:val="27"/>
                <w:lang w:eastAsia="ru-RU"/>
              </w:rPr>
              <w:t>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2 единицы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rPr>
          <w:gridAfter w:val="1"/>
          <w:wAfter w:w="71" w:type="dxa"/>
          <w:trHeight w:val="7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Продолжительность внутризоновых телефонных соединений в месяц в расчете на один абонентский телефонный номер для передачи голосовой информации</w:t>
            </w:r>
            <w:r w:rsidRPr="00E331F5">
              <w:rPr>
                <w:rFonts w:eastAsia="Times New Roman"/>
                <w:color w:val="000000"/>
                <w:szCs w:val="27"/>
                <w:lang w:eastAsia="ru-RU"/>
              </w:rPr>
              <w:t>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15 минут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rPr>
          <w:gridAfter w:val="1"/>
          <w:wAfter w:w="71" w:type="dxa"/>
          <w:trHeight w:val="62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BD57AC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pacing w:val="-4"/>
                <w:szCs w:val="27"/>
                <w:lang w:eastAsia="ru-RU"/>
              </w:rPr>
              <w:t xml:space="preserve">Цена минуты разговора при внутризоновых </w:t>
            </w:r>
            <w:r w:rsidRPr="00BD57AC">
              <w:rPr>
                <w:rFonts w:eastAsia="Times New Roman"/>
                <w:spacing w:val="-4"/>
                <w:szCs w:val="27"/>
                <w:lang w:eastAsia="ru-RU"/>
              </w:rPr>
              <w:t>телефонных соединениях, не более</w:t>
            </w:r>
            <w:r w:rsidRPr="00BD57AC">
              <w:rPr>
                <w:rFonts w:eastAsia="Times New Roman"/>
                <w:szCs w:val="27"/>
                <w:lang w:eastAsia="ru-RU"/>
              </w:rPr>
              <w:t>:</w:t>
            </w:r>
          </w:p>
          <w:p w:rsidR="00042228" w:rsidRPr="00BD57AC" w:rsidRDefault="0019478D" w:rsidP="00E331F5">
            <w:pPr>
              <w:rPr>
                <w:rFonts w:eastAsia="Times New Roman"/>
                <w:szCs w:val="27"/>
                <w:lang w:eastAsia="ru-RU"/>
              </w:rPr>
            </w:pPr>
            <w:r w:rsidRPr="00BD57AC">
              <w:rPr>
                <w:rFonts w:eastAsia="Times New Roman"/>
                <w:szCs w:val="27"/>
                <w:lang w:eastAsia="ru-RU"/>
              </w:rPr>
              <w:t>-</w:t>
            </w:r>
            <w:r w:rsidR="00042228" w:rsidRPr="00BD57AC">
              <w:rPr>
                <w:rFonts w:eastAsia="Times New Roman"/>
                <w:szCs w:val="27"/>
                <w:lang w:eastAsia="ru-RU"/>
              </w:rPr>
              <w:t xml:space="preserve"> до 28.02.2026</w:t>
            </w:r>
          </w:p>
          <w:p w:rsidR="00042228" w:rsidRPr="00E331F5" w:rsidRDefault="0019478D" w:rsidP="00E331F5">
            <w:pPr>
              <w:rPr>
                <w:rFonts w:eastAsia="Times New Roman"/>
                <w:szCs w:val="27"/>
                <w:lang w:eastAsia="ru-RU"/>
              </w:rPr>
            </w:pPr>
            <w:r w:rsidRPr="00BD57AC">
              <w:rPr>
                <w:rFonts w:eastAsia="Times New Roman"/>
                <w:szCs w:val="27"/>
                <w:lang w:eastAsia="ru-RU"/>
              </w:rPr>
              <w:t>-</w:t>
            </w:r>
            <w:r w:rsidR="00042228" w:rsidRPr="00BD57AC">
              <w:rPr>
                <w:rFonts w:eastAsia="Times New Roman"/>
                <w:szCs w:val="27"/>
                <w:lang w:eastAsia="ru-RU"/>
              </w:rPr>
              <w:t xml:space="preserve"> с 01.03.2026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</w:p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</w:p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9,47 руб.</w:t>
            </w:r>
          </w:p>
          <w:p w:rsidR="00042228" w:rsidRPr="00E331F5" w:rsidRDefault="00042228" w:rsidP="00BD57AC">
            <w:pPr>
              <w:ind w:right="-108"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9,83 руб.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E331F5">
            <w:pPr>
              <w:ind w:left="-107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BD57AC">
        <w:trPr>
          <w:trHeight w:val="67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8D" w:rsidRPr="00E331F5" w:rsidRDefault="00042228" w:rsidP="00E331F5">
            <w:pPr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Количеств</w:t>
            </w:r>
            <w:r w:rsidR="0019478D" w:rsidRPr="00E331F5">
              <w:rPr>
                <w:rFonts w:eastAsia="Times New Roman"/>
                <w:szCs w:val="27"/>
                <w:lang w:eastAsia="ru-RU"/>
              </w:rPr>
              <w:t xml:space="preserve">о месяцев предоставления услуги </w:t>
            </w:r>
          </w:p>
          <w:p w:rsidR="00042228" w:rsidRPr="00E331F5" w:rsidRDefault="0019478D" w:rsidP="00E331F5">
            <w:pPr>
              <w:rPr>
                <w:rFonts w:eastAsia="Times New Roman"/>
                <w:color w:val="000000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внутри</w:t>
            </w:r>
            <w:r w:rsidR="00042228" w:rsidRPr="00E331F5">
              <w:rPr>
                <w:rFonts w:eastAsia="Times New Roman"/>
                <w:szCs w:val="27"/>
                <w:lang w:eastAsia="ru-RU"/>
              </w:rPr>
              <w:t>зоновой телефонной связи,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Pr="00E331F5" w:rsidRDefault="00042228" w:rsidP="00BD57AC">
            <w:pPr>
              <w:ind w:right="-108"/>
              <w:contextualSpacing/>
              <w:jc w:val="center"/>
              <w:rPr>
                <w:rFonts w:eastAsia="Times New Roman"/>
                <w:szCs w:val="27"/>
                <w:lang w:eastAsia="ru-RU"/>
              </w:rPr>
            </w:pPr>
            <w:r w:rsidRPr="00E331F5">
              <w:rPr>
                <w:rFonts w:eastAsia="Times New Roman"/>
                <w:szCs w:val="27"/>
                <w:lang w:eastAsia="ru-RU"/>
              </w:rPr>
              <w:t>12 месяцев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2228" w:rsidRPr="00042228" w:rsidRDefault="00042228" w:rsidP="00BD57AC">
            <w:pPr>
              <w:ind w:left="-108" w:right="-135"/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042228">
              <w:rPr>
                <w:rFonts w:eastAsia="Times New Roman"/>
                <w:szCs w:val="28"/>
                <w:lang w:eastAsia="ru-RU"/>
              </w:rPr>
              <w:t>».</w:t>
            </w:r>
          </w:p>
        </w:tc>
      </w:tr>
    </w:tbl>
    <w:p w:rsidR="00042228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BD57AC" w:rsidRDefault="00BD57AC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042228" w:rsidRPr="00BD57AC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D57AC">
        <w:rPr>
          <w:rFonts w:eastAsia="Times New Roman"/>
          <w:szCs w:val="28"/>
          <w:lang w:eastAsia="ru-RU"/>
        </w:rPr>
        <w:lastRenderedPageBreak/>
        <w:t xml:space="preserve">1.3. </w:t>
      </w:r>
      <w:r w:rsidR="008C4F67" w:rsidRPr="00BD57AC">
        <w:rPr>
          <w:rFonts w:eastAsia="Times New Roman"/>
          <w:szCs w:val="28"/>
          <w:lang w:eastAsia="ru-RU"/>
        </w:rPr>
        <w:t xml:space="preserve">Подпункт 1.4 пункта 1 </w:t>
      </w:r>
      <w:r w:rsidRPr="00BD57AC">
        <w:rPr>
          <w:rFonts w:eastAsia="Times New Roman"/>
          <w:szCs w:val="28"/>
          <w:lang w:eastAsia="ru-RU"/>
        </w:rPr>
        <w:t>изложить в следующей редакции:</w:t>
      </w:r>
    </w:p>
    <w:p w:rsidR="00042228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BD57AC">
        <w:rPr>
          <w:rFonts w:eastAsia="Times New Roman"/>
          <w:szCs w:val="28"/>
          <w:lang w:eastAsia="ru-RU"/>
        </w:rPr>
        <w:t xml:space="preserve">«1.4. </w:t>
      </w:r>
      <w:r w:rsidRPr="00BD57AC">
        <w:rPr>
          <w:rFonts w:eastAsiaTheme="minorEastAsia"/>
          <w:szCs w:val="28"/>
          <w:lang w:eastAsia="ru-RU"/>
        </w:rPr>
        <w:t>Нормативы, применяемые при расчете затрат на предоставление телефонных линий связи в постоянное пользование:</w:t>
      </w:r>
    </w:p>
    <w:p w:rsidR="00042228" w:rsidRDefault="00042228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3118"/>
        <w:gridCol w:w="284"/>
      </w:tblGrid>
      <w:tr w:rsidR="00042228" w:rsidTr="00042228">
        <w:trPr>
          <w:trHeight w:val="36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E331F5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E331F5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042228">
        <w:trPr>
          <w:trHeight w:val="62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E331F5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МКУ «УУиООУ»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E331F5">
            <w:pPr>
              <w:ind w:left="-102" w:right="-109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муниципальное </w:t>
            </w:r>
          </w:p>
          <w:p w:rsidR="00042228" w:rsidRDefault="00042228" w:rsidP="00E331F5">
            <w:pPr>
              <w:ind w:left="-102" w:right="-109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казенное учреждение </w:t>
            </w:r>
          </w:p>
          <w:p w:rsidR="00042228" w:rsidRDefault="00042228" w:rsidP="00E331F5">
            <w:pPr>
              <w:ind w:left="-102" w:right="-109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для детей, нуждающихся </w:t>
            </w:r>
          </w:p>
          <w:p w:rsidR="00042228" w:rsidRDefault="00042228" w:rsidP="00E331F5">
            <w:pPr>
              <w:ind w:left="-102" w:right="-109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в психолого-педагогической и медико-социальной помощи «Центр диагностики </w:t>
            </w:r>
          </w:p>
          <w:p w:rsidR="00042228" w:rsidRDefault="00042228" w:rsidP="00E331F5">
            <w:pPr>
              <w:ind w:left="-102" w:right="-109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и консультирования» </w:t>
            </w:r>
          </w:p>
          <w:p w:rsidR="00042228" w:rsidRDefault="00042228" w:rsidP="00E331F5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(далее – МКУ «ЦДиК»)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E331F5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042228">
        <w:trPr>
          <w:trHeight w:val="7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Количество телефонных линий связи, предоставленных </w:t>
            </w:r>
          </w:p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в постоянное пользование, </w:t>
            </w:r>
          </w:p>
          <w:p w:rsidR="00042228" w:rsidRDefault="00042228" w:rsidP="00E331F5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51 единица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13 единиц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042228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Ежемесячная плата в расчете </w:t>
            </w:r>
          </w:p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на одну телефонную линию связи, предоставленную </w:t>
            </w:r>
          </w:p>
          <w:p w:rsidR="00042228" w:rsidRPr="00BD57AC" w:rsidRDefault="00042228" w:rsidP="00E331F5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BD57AC">
              <w:rPr>
                <w:rFonts w:eastAsia="Times New Roman"/>
                <w:sz w:val="27"/>
                <w:szCs w:val="27"/>
                <w:lang w:eastAsia="ru-RU"/>
              </w:rPr>
              <w:t>в постоянное пользование</w:t>
            </w:r>
            <w:r w:rsidRPr="00BD57A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042228" w:rsidRPr="00BD57AC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BD57A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 более</w:t>
            </w:r>
            <w:r w:rsidRPr="00BD57AC">
              <w:rPr>
                <w:rFonts w:eastAsia="Times New Roman"/>
                <w:sz w:val="27"/>
                <w:szCs w:val="27"/>
                <w:lang w:eastAsia="ru-RU"/>
              </w:rPr>
              <w:t>:</w:t>
            </w:r>
          </w:p>
          <w:p w:rsidR="00042228" w:rsidRPr="00BD57AC" w:rsidRDefault="0019478D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BD57AC">
              <w:rPr>
                <w:rFonts w:eastAsia="Times New Roman"/>
                <w:sz w:val="27"/>
                <w:szCs w:val="27"/>
                <w:lang w:eastAsia="ru-RU"/>
              </w:rPr>
              <w:t>-</w:t>
            </w:r>
            <w:r w:rsidR="00042228" w:rsidRPr="00BD57AC">
              <w:rPr>
                <w:rFonts w:eastAsia="Times New Roman"/>
                <w:sz w:val="27"/>
                <w:szCs w:val="27"/>
                <w:lang w:eastAsia="ru-RU"/>
              </w:rPr>
              <w:t xml:space="preserve"> до 28.02.2026</w:t>
            </w:r>
          </w:p>
          <w:p w:rsidR="00042228" w:rsidRDefault="0019478D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BD57AC">
              <w:rPr>
                <w:rFonts w:eastAsia="Times New Roman"/>
                <w:sz w:val="27"/>
                <w:szCs w:val="27"/>
                <w:lang w:eastAsia="ru-RU"/>
              </w:rPr>
              <w:t>-</w:t>
            </w:r>
            <w:r w:rsidR="00042228" w:rsidRPr="00BD57AC">
              <w:rPr>
                <w:rFonts w:eastAsia="Times New Roman"/>
                <w:sz w:val="27"/>
                <w:szCs w:val="27"/>
                <w:lang w:eastAsia="ru-RU"/>
              </w:rPr>
              <w:t xml:space="preserve"> с 01.03.2026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450,18 руб.</w:t>
            </w: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467,26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1 000 руб.</w:t>
            </w:r>
          </w:p>
          <w:p w:rsidR="00042228" w:rsidRDefault="00042228" w:rsidP="00BD57AC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1 000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  <w:p w:rsidR="00042228" w:rsidRDefault="00042228" w:rsidP="00E331F5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042228" w:rsidTr="00042228">
        <w:trPr>
          <w:trHeight w:val="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E331F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Количество месяцев предоставления телефонных линий связи в постоянное пользование,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BD57AC">
            <w:pPr>
              <w:ind w:right="-108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28" w:rsidRDefault="00042228" w:rsidP="00BD57AC">
            <w:pPr>
              <w:ind w:right="-108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2228" w:rsidRPr="00042228" w:rsidRDefault="00042228" w:rsidP="00E331F5">
            <w:pPr>
              <w:ind w:left="-100" w:right="-119"/>
              <w:contextualSpacing/>
              <w:jc w:val="right"/>
              <w:rPr>
                <w:rFonts w:eastAsia="Times New Roman"/>
                <w:szCs w:val="28"/>
                <w:lang w:eastAsia="ru-RU"/>
              </w:rPr>
            </w:pPr>
            <w:r w:rsidRPr="00042228">
              <w:rPr>
                <w:rFonts w:eastAsia="Times New Roman"/>
                <w:szCs w:val="28"/>
                <w:lang w:eastAsia="ru-RU"/>
              </w:rPr>
              <w:t>».</w:t>
            </w:r>
          </w:p>
        </w:tc>
      </w:tr>
    </w:tbl>
    <w:p w:rsidR="00042228" w:rsidRPr="0019478D" w:rsidRDefault="00042228" w:rsidP="00E331F5">
      <w:pPr>
        <w:jc w:val="both"/>
        <w:rPr>
          <w:rFonts w:eastAsia="Times New Roman"/>
          <w:sz w:val="20"/>
          <w:szCs w:val="28"/>
          <w:lang w:eastAsia="x-none"/>
        </w:rPr>
      </w:pPr>
    </w:p>
    <w:p w:rsidR="00A53D45" w:rsidRDefault="00A53D45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>
        <w:rPr>
          <w:rFonts w:eastAsia="Calibri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Calibri"/>
          <w:szCs w:val="28"/>
          <w:lang w:val="en-US"/>
        </w:rPr>
        <w:t>www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.</w:t>
      </w:r>
    </w:p>
    <w:p w:rsidR="00A53D45" w:rsidRDefault="00A53D45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53D45" w:rsidRDefault="00A53D45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Настоящее распоряжение вступает в силу с </w:t>
      </w:r>
      <w:r w:rsidR="00D429EE">
        <w:rPr>
          <w:rFonts w:eastAsia="Calibri"/>
          <w:szCs w:val="28"/>
        </w:rPr>
        <w:t>даты подписания</w:t>
      </w:r>
      <w:r w:rsidR="00BD57AC">
        <w:rPr>
          <w:rFonts w:eastAsia="Calibri"/>
          <w:szCs w:val="28"/>
        </w:rPr>
        <w:t xml:space="preserve"> </w:t>
      </w:r>
      <w:r w:rsidR="00BD57AC">
        <w:rPr>
          <w:rFonts w:eastAsia="Calibri"/>
          <w:szCs w:val="28"/>
        </w:rPr>
        <w:br/>
      </w:r>
      <w:r>
        <w:rPr>
          <w:rFonts w:eastAsia="Calibri"/>
          <w:szCs w:val="28"/>
        </w:rPr>
        <w:t>и распространяется на правоотношения, возникшие с 01.01.2026</w:t>
      </w:r>
      <w:r w:rsidR="00D429EE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и действует</w:t>
      </w:r>
      <w:r w:rsidR="00042228">
        <w:rPr>
          <w:rFonts w:eastAsia="Calibri"/>
          <w:szCs w:val="28"/>
        </w:rPr>
        <w:t xml:space="preserve"> </w:t>
      </w:r>
      <w:r w:rsidR="00042228">
        <w:rPr>
          <w:rFonts w:eastAsia="Calibri"/>
          <w:szCs w:val="28"/>
        </w:rPr>
        <w:br/>
      </w:r>
      <w:r>
        <w:rPr>
          <w:rFonts w:eastAsia="Calibri"/>
          <w:szCs w:val="28"/>
        </w:rPr>
        <w:t>по 31.12.2026.</w:t>
      </w:r>
    </w:p>
    <w:p w:rsidR="00A53D45" w:rsidRDefault="00A53D45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A53D45" w:rsidRDefault="00A53D45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highlight w:val="yellow"/>
          <w:lang w:eastAsia="ru-RU"/>
        </w:rPr>
      </w:pPr>
    </w:p>
    <w:p w:rsidR="00A53D45" w:rsidRDefault="00A53D45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highlight w:val="yellow"/>
          <w:lang w:val="x-none" w:eastAsia="ru-RU"/>
        </w:rPr>
      </w:pPr>
    </w:p>
    <w:p w:rsidR="00A53D45" w:rsidRDefault="00A53D45" w:rsidP="00E331F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highlight w:val="yellow"/>
          <w:lang w:val="x-none" w:eastAsia="ru-RU"/>
        </w:rPr>
      </w:pPr>
    </w:p>
    <w:p w:rsidR="00A53D45" w:rsidRDefault="00A53D45" w:rsidP="00E331F5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    В.П. Фризен</w:t>
      </w:r>
    </w:p>
    <w:sectPr w:rsidR="00A53D45" w:rsidSect="00290C37">
      <w:headerReference w:type="default" r:id="rId9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2B" w:rsidRDefault="00B52B2B">
      <w:r>
        <w:separator/>
      </w:r>
    </w:p>
  </w:endnote>
  <w:endnote w:type="continuationSeparator" w:id="0">
    <w:p w:rsidR="00B52B2B" w:rsidRDefault="00B5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2B" w:rsidRDefault="00B52B2B">
      <w:r>
        <w:separator/>
      </w:r>
    </w:p>
  </w:footnote>
  <w:footnote w:type="continuationSeparator" w:id="0">
    <w:p w:rsidR="00B52B2B" w:rsidRDefault="00B5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E186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2E2DA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E2DA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E2DA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separate"/>
            </w:r>
            <w:r w:rsidR="002E2DA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42228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2E2DAA">
              <w:rPr>
                <w:noProof/>
                <w:sz w:val="20"/>
                <w:lang w:val="en-US"/>
              </w:rPr>
              <w:t>2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0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45"/>
    <w:rsid w:val="00042228"/>
    <w:rsid w:val="000A4E39"/>
    <w:rsid w:val="000D3DCA"/>
    <w:rsid w:val="0019192B"/>
    <w:rsid w:val="0019478D"/>
    <w:rsid w:val="00200384"/>
    <w:rsid w:val="00290C37"/>
    <w:rsid w:val="00292518"/>
    <w:rsid w:val="002E2DAA"/>
    <w:rsid w:val="004A6574"/>
    <w:rsid w:val="00593154"/>
    <w:rsid w:val="005D3937"/>
    <w:rsid w:val="005F214B"/>
    <w:rsid w:val="00602006"/>
    <w:rsid w:val="006578B9"/>
    <w:rsid w:val="0069779D"/>
    <w:rsid w:val="006F32AF"/>
    <w:rsid w:val="00711403"/>
    <w:rsid w:val="007642F6"/>
    <w:rsid w:val="0077255B"/>
    <w:rsid w:val="008C4F67"/>
    <w:rsid w:val="009246EE"/>
    <w:rsid w:val="00924D41"/>
    <w:rsid w:val="009F304C"/>
    <w:rsid w:val="00A53D45"/>
    <w:rsid w:val="00A86C62"/>
    <w:rsid w:val="00B00E7B"/>
    <w:rsid w:val="00B50581"/>
    <w:rsid w:val="00B52B2B"/>
    <w:rsid w:val="00B8035C"/>
    <w:rsid w:val="00B93282"/>
    <w:rsid w:val="00BD4DF0"/>
    <w:rsid w:val="00BD57AC"/>
    <w:rsid w:val="00C50C6C"/>
    <w:rsid w:val="00D141D2"/>
    <w:rsid w:val="00D429EE"/>
    <w:rsid w:val="00DE186A"/>
    <w:rsid w:val="00DF3034"/>
    <w:rsid w:val="00E331F5"/>
    <w:rsid w:val="00EC2B61"/>
    <w:rsid w:val="00EC3349"/>
    <w:rsid w:val="00F20FB4"/>
    <w:rsid w:val="00F75C0B"/>
    <w:rsid w:val="00F865B3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CF91"/>
  <w15:chartTrackingRefBased/>
  <w15:docId w15:val="{D1169BCA-2376-416E-A715-1C577CFC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D4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53D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D45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D45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D4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53D4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53D4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53D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3D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53D45"/>
    <w:rPr>
      <w:rFonts w:ascii="Calibri" w:eastAsia="Times New Roman" w:hAnsi="Calibri" w:cs="Times New Roman"/>
      <w:b/>
      <w:bCs/>
      <w:lang w:eastAsia="ru-RU"/>
    </w:rPr>
  </w:style>
  <w:style w:type="character" w:styleId="a6">
    <w:name w:val="Hyperlink"/>
    <w:uiPriority w:val="99"/>
    <w:semiHidden/>
    <w:unhideWhenUsed/>
    <w:rsid w:val="00A53D4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53D4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53D4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8">
    <w:name w:val="annotation text"/>
    <w:basedOn w:val="a"/>
    <w:link w:val="11"/>
    <w:uiPriority w:val="99"/>
    <w:semiHidden/>
    <w:unhideWhenUsed/>
    <w:rsid w:val="00A53D45"/>
    <w:rPr>
      <w:sz w:val="20"/>
      <w:szCs w:val="20"/>
    </w:rPr>
  </w:style>
  <w:style w:type="character" w:customStyle="1" w:styleId="a9">
    <w:name w:val="Текст примечания Знак"/>
    <w:basedOn w:val="a0"/>
    <w:link w:val="12"/>
    <w:uiPriority w:val="99"/>
    <w:semiHidden/>
    <w:rsid w:val="00A53D45"/>
    <w:rPr>
      <w:rFonts w:ascii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3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3D45"/>
    <w:rPr>
      <w:rFonts w:ascii="Times New Roman" w:hAnsi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A53D45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53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A53D45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A53D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53D45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53D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semiHidden/>
    <w:unhideWhenUsed/>
    <w:rsid w:val="00A53D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A53D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A53D45"/>
    <w:rPr>
      <w:rFonts w:asciiTheme="minorHAnsi" w:eastAsia="Times New Roman" w:hAnsiTheme="minorHAnsi"/>
      <w:b/>
      <w:bCs/>
      <w:lang w:eastAsia="ru-RU"/>
    </w:rPr>
  </w:style>
  <w:style w:type="character" w:customStyle="1" w:styleId="af">
    <w:name w:val="Тема примечания Знак"/>
    <w:basedOn w:val="a9"/>
    <w:link w:val="ae"/>
    <w:uiPriority w:val="99"/>
    <w:semiHidden/>
    <w:rsid w:val="00A53D45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3D45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3D45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A53D45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34"/>
    <w:qFormat/>
    <w:rsid w:val="00A53D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110">
    <w:name w:val="Заголовок 11"/>
    <w:basedOn w:val="a"/>
    <w:next w:val="a"/>
    <w:uiPriority w:val="9"/>
    <w:qFormat/>
    <w:rsid w:val="00A53D4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customStyle="1" w:styleId="ConsPlusTitle">
    <w:name w:val="ConsPlusTitle"/>
    <w:uiPriority w:val="99"/>
    <w:rsid w:val="00A53D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53D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A53D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53D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Текст примечания1"/>
    <w:basedOn w:val="a"/>
    <w:next w:val="a8"/>
    <w:link w:val="a9"/>
    <w:uiPriority w:val="99"/>
    <w:semiHidden/>
    <w:rsid w:val="00A53D45"/>
    <w:pPr>
      <w:spacing w:after="200"/>
    </w:pPr>
    <w:rPr>
      <w:sz w:val="20"/>
      <w:szCs w:val="20"/>
    </w:rPr>
  </w:style>
  <w:style w:type="paragraph" w:customStyle="1" w:styleId="13">
    <w:name w:val="Тема примечания1"/>
    <w:basedOn w:val="a8"/>
    <w:next w:val="a8"/>
    <w:uiPriority w:val="99"/>
    <w:semiHidden/>
    <w:rsid w:val="00A53D45"/>
    <w:pPr>
      <w:spacing w:after="200"/>
    </w:pPr>
    <w:rPr>
      <w:rFonts w:ascii="Calibri" w:eastAsia="Times New Roman" w:hAnsi="Calibri"/>
      <w:b/>
      <w:bCs/>
      <w:lang w:eastAsia="ru-RU"/>
    </w:rPr>
  </w:style>
  <w:style w:type="paragraph" w:customStyle="1" w:styleId="af4">
    <w:name w:val="Текст (лев. подпись)"/>
    <w:basedOn w:val="a"/>
    <w:next w:val="a"/>
    <w:rsid w:val="00A53D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5">
    <w:name w:val="Текст (прав. подпись)"/>
    <w:basedOn w:val="a"/>
    <w:next w:val="a"/>
    <w:rsid w:val="00A53D4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6">
    <w:name w:val="Название Знак"/>
    <w:link w:val="14"/>
    <w:locked/>
    <w:rsid w:val="00A53D4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14">
    <w:name w:val="Название1"/>
    <w:basedOn w:val="a"/>
    <w:link w:val="af6"/>
    <w:qFormat/>
    <w:rsid w:val="00A53D45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paragraph" w:customStyle="1" w:styleId="ConsNormal">
    <w:name w:val="ConsNormal"/>
    <w:rsid w:val="00A53D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A53D4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A53D45"/>
    <w:rPr>
      <w:sz w:val="16"/>
      <w:szCs w:val="16"/>
    </w:rPr>
  </w:style>
  <w:style w:type="character" w:styleId="af8">
    <w:name w:val="Placeholder Text"/>
    <w:basedOn w:val="a0"/>
    <w:uiPriority w:val="99"/>
    <w:semiHidden/>
    <w:rsid w:val="00A53D45"/>
    <w:rPr>
      <w:color w:val="808080"/>
    </w:rPr>
  </w:style>
  <w:style w:type="character" w:customStyle="1" w:styleId="111">
    <w:name w:val="Заголовок 1 Знак1"/>
    <w:basedOn w:val="a0"/>
    <w:uiPriority w:val="9"/>
    <w:rsid w:val="00A53D4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11">
    <w:name w:val="Текст примечания Знак1"/>
    <w:basedOn w:val="a0"/>
    <w:link w:val="a8"/>
    <w:uiPriority w:val="99"/>
    <w:semiHidden/>
    <w:locked/>
    <w:rsid w:val="00A53D45"/>
    <w:rPr>
      <w:rFonts w:ascii="Times New Roman" w:hAnsi="Times New Roman"/>
      <w:sz w:val="20"/>
      <w:szCs w:val="20"/>
    </w:rPr>
  </w:style>
  <w:style w:type="character" w:customStyle="1" w:styleId="15">
    <w:name w:val="Тема примечания Знак1"/>
    <w:basedOn w:val="11"/>
    <w:uiPriority w:val="99"/>
    <w:semiHidden/>
    <w:rsid w:val="00A53D45"/>
    <w:rPr>
      <w:rFonts w:ascii="Times New Roman" w:hAnsi="Times New Roman"/>
      <w:b/>
      <w:bCs/>
      <w:sz w:val="20"/>
      <w:szCs w:val="20"/>
    </w:rPr>
  </w:style>
  <w:style w:type="character" w:customStyle="1" w:styleId="link">
    <w:name w:val="link"/>
    <w:rsid w:val="00A53D45"/>
    <w:rPr>
      <w:strike w:val="0"/>
      <w:dstrike w:val="0"/>
      <w:color w:val="008000"/>
      <w:u w:val="none"/>
      <w:effect w:val="none"/>
    </w:rPr>
  </w:style>
  <w:style w:type="table" w:customStyle="1" w:styleId="16">
    <w:name w:val="Сетка таблицы1"/>
    <w:basedOn w:val="a1"/>
    <w:uiPriority w:val="59"/>
    <w:rsid w:val="00A53D45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A53D45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59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A53D4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A53D4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A53D45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A53D45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A53D4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53D4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A53D45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59"/>
    <w:rsid w:val="00A53D45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uiPriority w:val="59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A53D4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A53D4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53D45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59"/>
    <w:rsid w:val="00A53D45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uiPriority w:val="59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uiPriority w:val="59"/>
    <w:rsid w:val="00A53D4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A5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A53D4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semiHidden/>
    <w:unhideWhenUsed/>
    <w:rsid w:val="00A53D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7</cp:revision>
  <cp:lastPrinted>2026-05-22T09:41:00Z</cp:lastPrinted>
  <dcterms:created xsi:type="dcterms:W3CDTF">2026-05-07T09:21:00Z</dcterms:created>
  <dcterms:modified xsi:type="dcterms:W3CDTF">2026-05-26T10:00:00Z</dcterms:modified>
</cp:coreProperties>
</file>