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03" w:rsidRDefault="001F6203" w:rsidP="00656C1A">
      <w:pPr>
        <w:spacing w:line="120" w:lineRule="atLeast"/>
        <w:jc w:val="center"/>
        <w:rPr>
          <w:sz w:val="24"/>
          <w:szCs w:val="24"/>
        </w:rPr>
      </w:pPr>
    </w:p>
    <w:p w:rsidR="001F6203" w:rsidRDefault="001F6203" w:rsidP="00656C1A">
      <w:pPr>
        <w:spacing w:line="120" w:lineRule="atLeast"/>
        <w:jc w:val="center"/>
        <w:rPr>
          <w:sz w:val="24"/>
          <w:szCs w:val="24"/>
        </w:rPr>
      </w:pPr>
    </w:p>
    <w:p w:rsidR="001F6203" w:rsidRPr="00852378" w:rsidRDefault="001F6203" w:rsidP="00656C1A">
      <w:pPr>
        <w:spacing w:line="120" w:lineRule="atLeast"/>
        <w:jc w:val="center"/>
        <w:rPr>
          <w:sz w:val="10"/>
          <w:szCs w:val="10"/>
        </w:rPr>
      </w:pPr>
    </w:p>
    <w:p w:rsidR="001F6203" w:rsidRDefault="001F6203" w:rsidP="00656C1A">
      <w:pPr>
        <w:spacing w:line="120" w:lineRule="atLeast"/>
        <w:jc w:val="center"/>
        <w:rPr>
          <w:sz w:val="10"/>
          <w:szCs w:val="24"/>
        </w:rPr>
      </w:pPr>
    </w:p>
    <w:p w:rsidR="001F6203" w:rsidRPr="005541F0" w:rsidRDefault="001F62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F6203" w:rsidRDefault="001F62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F6203" w:rsidRPr="005541F0" w:rsidRDefault="001F620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F6203" w:rsidRPr="005649E4" w:rsidRDefault="001F6203" w:rsidP="00656C1A">
      <w:pPr>
        <w:spacing w:line="120" w:lineRule="atLeast"/>
        <w:jc w:val="center"/>
        <w:rPr>
          <w:sz w:val="18"/>
          <w:szCs w:val="24"/>
        </w:rPr>
      </w:pPr>
    </w:p>
    <w:p w:rsidR="001F6203" w:rsidRPr="00656C1A" w:rsidRDefault="001F620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F6203" w:rsidRPr="005541F0" w:rsidRDefault="001F6203" w:rsidP="00656C1A">
      <w:pPr>
        <w:spacing w:line="120" w:lineRule="atLeast"/>
        <w:jc w:val="center"/>
        <w:rPr>
          <w:sz w:val="18"/>
          <w:szCs w:val="24"/>
        </w:rPr>
      </w:pPr>
    </w:p>
    <w:p w:rsidR="001F6203" w:rsidRPr="005541F0" w:rsidRDefault="001F6203" w:rsidP="00656C1A">
      <w:pPr>
        <w:spacing w:line="120" w:lineRule="atLeast"/>
        <w:jc w:val="center"/>
        <w:rPr>
          <w:sz w:val="20"/>
          <w:szCs w:val="24"/>
        </w:rPr>
      </w:pPr>
    </w:p>
    <w:p w:rsidR="001F6203" w:rsidRPr="00656C1A" w:rsidRDefault="001F620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F6203" w:rsidRDefault="001F6203" w:rsidP="00656C1A">
      <w:pPr>
        <w:spacing w:line="120" w:lineRule="atLeast"/>
        <w:jc w:val="center"/>
        <w:rPr>
          <w:sz w:val="30"/>
          <w:szCs w:val="24"/>
        </w:rPr>
      </w:pPr>
    </w:p>
    <w:p w:rsidR="001F6203" w:rsidRPr="00656C1A" w:rsidRDefault="001F620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F620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F6203" w:rsidRPr="00F8214F" w:rsidRDefault="001F62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F6203" w:rsidRPr="00F8214F" w:rsidRDefault="006518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F6203" w:rsidRPr="00F8214F" w:rsidRDefault="001F620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F6203" w:rsidRPr="00F8214F" w:rsidRDefault="006518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F6203" w:rsidRPr="00A63FB0" w:rsidRDefault="001F620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F6203" w:rsidRPr="00A3761A" w:rsidRDefault="006518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F6203" w:rsidRPr="00F8214F" w:rsidRDefault="001F620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F6203" w:rsidRPr="00F8214F" w:rsidRDefault="001F620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F6203" w:rsidRPr="00AB4194" w:rsidRDefault="001F62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F6203" w:rsidRPr="00F8214F" w:rsidRDefault="006518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3794</w:t>
            </w:r>
          </w:p>
        </w:tc>
      </w:tr>
    </w:tbl>
    <w:p w:rsidR="001F6203" w:rsidRPr="000C4AB5" w:rsidRDefault="001F6203" w:rsidP="00C725A6">
      <w:pPr>
        <w:rPr>
          <w:rFonts w:cs="Times New Roman"/>
          <w:szCs w:val="28"/>
          <w:lang w:val="en-US"/>
        </w:rPr>
      </w:pP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>в распоряжение Администрации</w:t>
      </w:r>
    </w:p>
    <w:p w:rsidR="001F6203" w:rsidRPr="001F6203" w:rsidRDefault="001F6203" w:rsidP="001F6203">
      <w:pPr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города от 25.03.2025 № 1728 </w:t>
      </w:r>
    </w:p>
    <w:p w:rsidR="001F6203" w:rsidRPr="001F6203" w:rsidRDefault="001F6203" w:rsidP="001F6203">
      <w:pPr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«О проверке готовности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муниципальных образовательных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учреждений, подведомственных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департаменту образования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>Администрации города, к новому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2025/26 учебному году» </w:t>
      </w:r>
    </w:p>
    <w:p w:rsidR="001F6203" w:rsidRPr="001F6203" w:rsidRDefault="001F6203" w:rsidP="001F6203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jc w:val="both"/>
        <w:rPr>
          <w:rFonts w:eastAsia="Times New Roman" w:cs="Times New Roman"/>
          <w:sz w:val="22"/>
          <w:lang w:eastAsia="ru-RU"/>
        </w:rPr>
      </w:pPr>
    </w:p>
    <w:p w:rsidR="001F6203" w:rsidRPr="001F6203" w:rsidRDefault="001F6203" w:rsidP="001F6203">
      <w:pPr>
        <w:ind w:firstLine="709"/>
        <w:contextualSpacing/>
        <w:jc w:val="both"/>
        <w:rPr>
          <w:rFonts w:cs="Times New Roman"/>
          <w:sz w:val="27"/>
          <w:szCs w:val="27"/>
          <w:shd w:val="clear" w:color="auto" w:fill="FFFFFF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№ 3686 «Об утверждении Регламента Администрации города», </w:t>
      </w:r>
      <w:r w:rsidRPr="001F6203">
        <w:rPr>
          <w:rFonts w:cs="Times New Roman"/>
          <w:sz w:val="27"/>
          <w:szCs w:val="27"/>
          <w:shd w:val="clear" w:color="auto" w:fill="FFFFFF"/>
        </w:rPr>
        <w:t xml:space="preserve">от 23.12.2024 </w:t>
      </w:r>
      <w:r>
        <w:rPr>
          <w:rFonts w:cs="Times New Roman"/>
          <w:sz w:val="27"/>
          <w:szCs w:val="27"/>
          <w:shd w:val="clear" w:color="auto" w:fill="FFFFFF"/>
        </w:rPr>
        <w:br/>
      </w:r>
      <w:r w:rsidRPr="001F6203">
        <w:rPr>
          <w:rFonts w:cs="Times New Roman"/>
          <w:sz w:val="27"/>
          <w:szCs w:val="27"/>
          <w:shd w:val="clear" w:color="auto" w:fill="FFFFFF"/>
        </w:rPr>
        <w:t>№</w:t>
      </w:r>
      <w:r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1F6203">
        <w:rPr>
          <w:rFonts w:cs="Times New Roman"/>
          <w:sz w:val="27"/>
          <w:szCs w:val="27"/>
          <w:shd w:val="clear" w:color="auto" w:fill="FFFFFF"/>
        </w:rPr>
        <w:t>8525 «О распределении отдельных полномочий Главы города между высшими должностными лицами Администрации города»</w:t>
      </w:r>
      <w:r w:rsidRPr="001F6203">
        <w:rPr>
          <w:rFonts w:eastAsia="Times New Roman" w:cs="Times New Roman"/>
          <w:sz w:val="27"/>
          <w:szCs w:val="27"/>
          <w:lang w:eastAsia="ru-RU"/>
        </w:rPr>
        <w:t>:</w:t>
      </w: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sz w:val="27"/>
          <w:szCs w:val="27"/>
        </w:rPr>
        <w:t xml:space="preserve">1. Внести в </w:t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распоряжение Администрации города от 25.03.2025 № 1728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>«О проверке готовности муниципальных образовательных учреждений, подведом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ственных департаменту образования Администрации города, к новому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>2025/26 учебному году»</w:t>
      </w:r>
      <w:r w:rsidRPr="001F6203">
        <w:rPr>
          <w:sz w:val="27"/>
          <w:szCs w:val="27"/>
        </w:rPr>
        <w:t xml:space="preserve"> </w:t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(с изменениями от 15.04.2025 № 2379, 10.06.2025 № 3469) изменение, </w:t>
      </w:r>
      <w:r w:rsidRPr="001F6203">
        <w:rPr>
          <w:bCs/>
          <w:kern w:val="32"/>
          <w:sz w:val="27"/>
          <w:szCs w:val="27"/>
        </w:rPr>
        <w:t xml:space="preserve">изложив приложение 2 к </w:t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распоряжению </w:t>
      </w:r>
      <w:r w:rsidRPr="001F6203">
        <w:rPr>
          <w:bCs/>
          <w:kern w:val="32"/>
          <w:sz w:val="27"/>
          <w:szCs w:val="27"/>
        </w:rPr>
        <w:t xml:space="preserve">в </w:t>
      </w:r>
      <w:r>
        <w:rPr>
          <w:bCs/>
          <w:kern w:val="32"/>
          <w:sz w:val="27"/>
          <w:szCs w:val="27"/>
        </w:rPr>
        <w:t xml:space="preserve">новой </w:t>
      </w:r>
      <w:r w:rsidRPr="001F6203">
        <w:rPr>
          <w:bCs/>
          <w:kern w:val="32"/>
          <w:sz w:val="27"/>
          <w:szCs w:val="27"/>
        </w:rPr>
        <w:t xml:space="preserve">редакции согласно приложению к настоящему </w:t>
      </w:r>
      <w:r w:rsidRPr="001F6203">
        <w:rPr>
          <w:rFonts w:eastAsia="Times New Roman" w:cs="Times New Roman"/>
          <w:sz w:val="27"/>
          <w:szCs w:val="27"/>
          <w:lang w:eastAsia="ru-RU"/>
        </w:rPr>
        <w:t>распоряжению.</w:t>
      </w:r>
    </w:p>
    <w:p w:rsidR="001F6203" w:rsidRPr="001F6203" w:rsidRDefault="001F6203" w:rsidP="001F6203">
      <w:pPr>
        <w:ind w:firstLine="709"/>
        <w:jc w:val="both"/>
        <w:rPr>
          <w:sz w:val="27"/>
          <w:szCs w:val="27"/>
        </w:rPr>
      </w:pPr>
      <w:r w:rsidRPr="001F6203">
        <w:rPr>
          <w:sz w:val="27"/>
          <w:szCs w:val="27"/>
        </w:rPr>
        <w:t xml:space="preserve">2. </w:t>
      </w:r>
      <w:r w:rsidRPr="001F6203">
        <w:rPr>
          <w:sz w:val="27"/>
          <w:szCs w:val="27"/>
          <w:shd w:val="clear" w:color="auto" w:fill="FFFFFF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F6203" w:rsidRPr="001F6203" w:rsidRDefault="001F6203" w:rsidP="001F6203">
      <w:pPr>
        <w:ind w:firstLine="709"/>
        <w:jc w:val="both"/>
        <w:rPr>
          <w:sz w:val="27"/>
          <w:szCs w:val="27"/>
          <w:shd w:val="clear" w:color="auto" w:fill="FFFFFF"/>
        </w:rPr>
      </w:pPr>
      <w:r w:rsidRPr="001F6203">
        <w:rPr>
          <w:sz w:val="27"/>
          <w:szCs w:val="27"/>
        </w:rPr>
        <w:t xml:space="preserve">3. </w:t>
      </w:r>
      <w:r w:rsidRPr="001F6203">
        <w:rPr>
          <w:sz w:val="27"/>
          <w:szCs w:val="27"/>
          <w:shd w:val="clear" w:color="auto" w:fill="FFFFFF"/>
        </w:rPr>
        <w:t xml:space="preserve">Муниципальному казенному учреждению «Наш город» </w:t>
      </w:r>
      <w:r w:rsidRPr="001F6203">
        <w:rPr>
          <w:sz w:val="27"/>
          <w:szCs w:val="27"/>
        </w:rPr>
        <w:t>обнародовать (разместить)</w:t>
      </w:r>
      <w:r w:rsidRPr="001F6203">
        <w:rPr>
          <w:sz w:val="27"/>
          <w:szCs w:val="27"/>
          <w:shd w:val="clear" w:color="auto" w:fill="FFFFFF"/>
        </w:rPr>
        <w:t xml:space="preserve"> настоящее распоряжение в сетевом издании «Официальные документы города Сургута»: DOCSURGUT.RU.</w:t>
      </w:r>
    </w:p>
    <w:p w:rsidR="001F6203" w:rsidRPr="001F6203" w:rsidRDefault="001F6203" w:rsidP="001F6203">
      <w:pPr>
        <w:ind w:firstLine="709"/>
        <w:jc w:val="both"/>
        <w:rPr>
          <w:sz w:val="27"/>
          <w:szCs w:val="27"/>
        </w:rPr>
      </w:pPr>
      <w:r w:rsidRPr="001F6203">
        <w:rPr>
          <w:sz w:val="27"/>
          <w:szCs w:val="27"/>
        </w:rPr>
        <w:t xml:space="preserve">4. Настоящее распоряжение вступает в силу с момента его издания </w:t>
      </w:r>
      <w:r>
        <w:rPr>
          <w:sz w:val="27"/>
          <w:szCs w:val="27"/>
        </w:rPr>
        <w:br/>
      </w:r>
      <w:r w:rsidRPr="001F6203">
        <w:rPr>
          <w:sz w:val="27"/>
          <w:szCs w:val="27"/>
        </w:rPr>
        <w:t>и распространяет свое действие на правоотношения, возникшие с 14.07.2025.</w:t>
      </w:r>
    </w:p>
    <w:p w:rsidR="001F6203" w:rsidRPr="001F6203" w:rsidRDefault="001F6203" w:rsidP="001F6203">
      <w:pPr>
        <w:ind w:firstLine="709"/>
        <w:jc w:val="both"/>
        <w:rPr>
          <w:color w:val="000000"/>
          <w:spacing w:val="-4"/>
          <w:sz w:val="27"/>
          <w:szCs w:val="27"/>
        </w:rPr>
      </w:pPr>
      <w:r w:rsidRPr="001F6203">
        <w:rPr>
          <w:sz w:val="27"/>
          <w:szCs w:val="27"/>
        </w:rPr>
        <w:t xml:space="preserve">5. </w:t>
      </w:r>
      <w:r w:rsidRPr="001F6203">
        <w:rPr>
          <w:color w:val="000000"/>
          <w:spacing w:val="-4"/>
          <w:sz w:val="27"/>
          <w:szCs w:val="27"/>
        </w:rPr>
        <w:t xml:space="preserve">Контроль за выполнением </w:t>
      </w:r>
      <w:r>
        <w:rPr>
          <w:color w:val="000000"/>
          <w:spacing w:val="-4"/>
          <w:sz w:val="27"/>
          <w:szCs w:val="27"/>
        </w:rPr>
        <w:t>распоряжения</w:t>
      </w:r>
      <w:r w:rsidRPr="001F6203">
        <w:rPr>
          <w:color w:val="000000"/>
          <w:spacing w:val="-4"/>
          <w:sz w:val="27"/>
          <w:szCs w:val="27"/>
        </w:rPr>
        <w:t xml:space="preserve"> возложить на заместителя Главы города, курирующего социальную сферу.</w:t>
      </w:r>
    </w:p>
    <w:p w:rsidR="001F6203" w:rsidRPr="001F6203" w:rsidRDefault="001F6203" w:rsidP="001F6203">
      <w:pPr>
        <w:ind w:firstLine="709"/>
        <w:jc w:val="both"/>
        <w:rPr>
          <w:color w:val="000000"/>
          <w:spacing w:val="-4"/>
          <w:sz w:val="20"/>
          <w:szCs w:val="20"/>
        </w:rPr>
      </w:pPr>
    </w:p>
    <w:p w:rsidR="001F6203" w:rsidRPr="001F6203" w:rsidRDefault="001F6203" w:rsidP="001F6203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1F6203" w:rsidRPr="001F6203" w:rsidRDefault="001F6203" w:rsidP="001F6203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1F6203" w:rsidRPr="001F6203" w:rsidRDefault="001F6203" w:rsidP="001F6203">
      <w:pPr>
        <w:jc w:val="both"/>
        <w:rPr>
          <w:bCs/>
          <w:sz w:val="27"/>
          <w:szCs w:val="27"/>
        </w:rPr>
      </w:pPr>
      <w:r w:rsidRPr="001F6203">
        <w:rPr>
          <w:rFonts w:eastAsia="Calibri"/>
          <w:sz w:val="27"/>
          <w:szCs w:val="27"/>
        </w:rPr>
        <w:t xml:space="preserve">Заместитель Главы города         </w:t>
      </w:r>
      <w:r>
        <w:rPr>
          <w:rFonts w:eastAsia="Calibri"/>
          <w:sz w:val="27"/>
          <w:szCs w:val="27"/>
        </w:rPr>
        <w:t xml:space="preserve">        </w:t>
      </w:r>
      <w:r w:rsidRPr="001F6203">
        <w:rPr>
          <w:rFonts w:eastAsia="Calibri"/>
          <w:sz w:val="27"/>
          <w:szCs w:val="27"/>
        </w:rPr>
        <w:t xml:space="preserve">                                                          В.В. Малыхин</w:t>
      </w:r>
    </w:p>
    <w:p w:rsidR="001F6203" w:rsidRPr="001F6203" w:rsidRDefault="001F6203" w:rsidP="001F6203">
      <w:pPr>
        <w:keepNext/>
        <w:overflowPunct w:val="0"/>
        <w:autoSpaceDE w:val="0"/>
        <w:autoSpaceDN w:val="0"/>
        <w:adjustRightInd w:val="0"/>
        <w:ind w:left="6237"/>
        <w:textAlignment w:val="baseline"/>
        <w:outlineLvl w:val="8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Приложение  </w:t>
      </w:r>
    </w:p>
    <w:p w:rsidR="001F6203" w:rsidRPr="001F6203" w:rsidRDefault="001F6203" w:rsidP="001F6203">
      <w:pPr>
        <w:keepNext/>
        <w:overflowPunct w:val="0"/>
        <w:autoSpaceDE w:val="0"/>
        <w:autoSpaceDN w:val="0"/>
        <w:adjustRightInd w:val="0"/>
        <w:ind w:left="6237"/>
        <w:textAlignment w:val="baseline"/>
        <w:outlineLvl w:val="8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к распоряжению </w:t>
      </w:r>
    </w:p>
    <w:p w:rsidR="001F6203" w:rsidRPr="001F6203" w:rsidRDefault="001F6203" w:rsidP="001F6203">
      <w:pPr>
        <w:ind w:left="6237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1F6203" w:rsidRPr="001F6203" w:rsidRDefault="001F6203" w:rsidP="001F6203">
      <w:pPr>
        <w:ind w:left="6237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>от ____________ № ____</w:t>
      </w:r>
      <w:r>
        <w:rPr>
          <w:rFonts w:eastAsia="Times New Roman" w:cs="Times New Roman"/>
          <w:sz w:val="27"/>
          <w:szCs w:val="27"/>
          <w:lang w:eastAsia="ru-RU"/>
        </w:rPr>
        <w:t>__</w:t>
      </w:r>
      <w:r w:rsidRPr="001F6203">
        <w:rPr>
          <w:rFonts w:eastAsia="Times New Roman" w:cs="Times New Roman"/>
          <w:sz w:val="27"/>
          <w:szCs w:val="27"/>
          <w:lang w:eastAsia="ru-RU"/>
        </w:rPr>
        <w:t xml:space="preserve">_ </w:t>
      </w:r>
    </w:p>
    <w:p w:rsidR="001F6203" w:rsidRPr="001F6203" w:rsidRDefault="001F6203" w:rsidP="001F6203">
      <w:pPr>
        <w:ind w:left="5812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ind w:left="6096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Состав комиссии </w:t>
      </w:r>
    </w:p>
    <w:p w:rsidR="001F6203" w:rsidRPr="001F6203" w:rsidRDefault="001F6203" w:rsidP="001F620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по проверке готовности муниципальных дошкольных образовательных учреждений, подведомственных департаменту образования </w:t>
      </w:r>
    </w:p>
    <w:p w:rsidR="001F6203" w:rsidRPr="001F6203" w:rsidRDefault="001F6203" w:rsidP="001F620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города, к новому 2025/26 учебному году </w:t>
      </w:r>
    </w:p>
    <w:p w:rsidR="001F6203" w:rsidRPr="001F6203" w:rsidRDefault="001F6203" w:rsidP="001F6203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498" w:type="dxa"/>
        <w:tblInd w:w="-5" w:type="dxa"/>
        <w:tblLook w:val="0000" w:firstRow="0" w:lastRow="0" w:firstColumn="0" w:lastColumn="0" w:noHBand="0" w:noVBand="0"/>
      </w:tblPr>
      <w:tblGrid>
        <w:gridCol w:w="3261"/>
        <w:gridCol w:w="425"/>
        <w:gridCol w:w="5812"/>
      </w:tblGrid>
      <w:tr w:rsidR="001F6203" w:rsidRPr="001F6203" w:rsidTr="001F6203">
        <w:trPr>
          <w:trHeight w:val="60"/>
        </w:trPr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Фризен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Владимир Петрович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заместитель Главы города, председатель комиссии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60"/>
        </w:trPr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Замятина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Ирина Павловна 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директор департамента образования,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60"/>
        </w:trPr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1F6203" w:rsidRPr="001F6203" w:rsidTr="001F6203">
        <w:trPr>
          <w:trHeight w:val="908"/>
        </w:trPr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Кадырова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Елена Петровна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директор муниципального казенного учреждения «Управление дошкольными образовательными учреждениями» </w:t>
            </w:r>
          </w:p>
          <w:p w:rsid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(далее – МКУ «УДОУ»)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Дощанова </w:t>
            </w:r>
          </w:p>
          <w:p w:rsid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Вета Анатольевна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A5109A">
            <w:pPr>
              <w:ind w:right="176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директора МКУ «УДОУ»  </w:t>
            </w:r>
          </w:p>
        </w:tc>
      </w:tr>
      <w:tr w:rsidR="001F6203" w:rsidRPr="001F6203" w:rsidTr="001F6203"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Нижегородов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Артем Олегович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заместитель директора муниципального казенного учреждения «Дирекция эксплуатации административных зданий и инженерных систем»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894"/>
        </w:trPr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Путинцев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Владимир Александрович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 энергетик муниципального казенного учреждения «Дирекция эксплуатации административных зданий и инженерных систем» 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1364"/>
        </w:trPr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Истомина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Мария Ивановна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эксперт отдела по организации дошкольного образования, работе с населением </w:t>
            </w:r>
          </w:p>
          <w:p w:rsid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образовательными учреждениями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МКУ «УДОУ» 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60"/>
        </w:trPr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Андреева 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Регина Александровна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эксперт отдела по организации дошкольного образования, работе с населением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образовательными учреждениями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МКУ «УДОУ» 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60"/>
        </w:trPr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Галь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Яна Владимировна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эксперт отдела по организации дошкольного образования, работе с населением </w:t>
            </w:r>
          </w:p>
          <w:p w:rsid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образовательными учреждениями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МКУ «УДОУ»  </w:t>
            </w:r>
          </w:p>
          <w:p w:rsid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203" w:rsidRPr="001F6203" w:rsidRDefault="001F6203" w:rsidP="00A5109A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131"/>
        </w:trPr>
        <w:tc>
          <w:tcPr>
            <w:tcW w:w="3261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 xml:space="preserve">Андриади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Любовь Ивановна 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председатель городской организации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профсоюза работников народного </w:t>
            </w:r>
          </w:p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образования и науки  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F6203" w:rsidRPr="001F6203" w:rsidTr="001F6203">
        <w:trPr>
          <w:trHeight w:val="358"/>
        </w:trPr>
        <w:tc>
          <w:tcPr>
            <w:tcW w:w="3261" w:type="dxa"/>
          </w:tcPr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Зарипова</w:t>
            </w:r>
          </w:p>
          <w:p w:rsidR="001F6203" w:rsidRPr="001F6203" w:rsidRDefault="001F6203" w:rsidP="001F62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Ирина Павловна</w:t>
            </w:r>
          </w:p>
        </w:tc>
        <w:tc>
          <w:tcPr>
            <w:tcW w:w="425" w:type="dxa"/>
          </w:tcPr>
          <w:p w:rsidR="001F6203" w:rsidRPr="001F6203" w:rsidRDefault="001F6203" w:rsidP="001F62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12" w:type="dxa"/>
          </w:tcPr>
          <w:p w:rsidR="001F6203" w:rsidRPr="001F6203" w:rsidRDefault="001F6203" w:rsidP="00A5109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F6203">
              <w:rPr>
                <w:rFonts w:eastAsia="Times New Roman" w:cs="Times New Roman"/>
                <w:sz w:val="27"/>
                <w:szCs w:val="27"/>
                <w:lang w:eastAsia="ru-RU"/>
              </w:rPr>
              <w:t>специалист по охране труда муниципального бюджетного дошкольного образовательного учреждения детского сада № 92 «Веснушка»</w:t>
            </w:r>
          </w:p>
        </w:tc>
      </w:tr>
    </w:tbl>
    <w:p w:rsidR="001F6203" w:rsidRDefault="001F6203" w:rsidP="001F6203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Представитель отдела надзорной деятельности и профилактической работы (по городу Сургуту)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</w:t>
      </w:r>
      <w:r w:rsidRPr="001F6203">
        <w:rPr>
          <w:rFonts w:eastAsia="Times New Roman" w:cs="Times New Roman"/>
          <w:sz w:val="27"/>
          <w:szCs w:val="27"/>
          <w:lang w:eastAsia="ru-RU"/>
        </w:rPr>
        <w:br/>
        <w:t>(по согласованию).</w:t>
      </w: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F6203">
        <w:rPr>
          <w:rFonts w:eastAsia="Times New Roman" w:cs="Times New Roman"/>
          <w:color w:val="000000"/>
          <w:sz w:val="27"/>
          <w:szCs w:val="27"/>
          <w:lang w:eastAsia="ru-RU"/>
        </w:rPr>
        <w:t>Представитель Управления Министерства внутренних дел Российской Федерации по городу Сургуту (по согласованию).</w:t>
      </w: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>Представитель Сургутского межведомственного отдела вневедомственной охраны – филиала Федерального государственного казенного учреждения «Управ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pacing w:val="-6"/>
          <w:sz w:val="27"/>
          <w:szCs w:val="27"/>
          <w:lang w:eastAsia="ru-RU"/>
        </w:rPr>
        <w:t>ление вневедомственной охраны войск национальной гвардии Российской Федераци</w:t>
      </w:r>
      <w:r w:rsidRPr="001F6203">
        <w:rPr>
          <w:rFonts w:eastAsia="Times New Roman" w:cs="Times New Roman"/>
          <w:sz w:val="27"/>
          <w:szCs w:val="27"/>
          <w:lang w:eastAsia="ru-RU"/>
        </w:rPr>
        <w:t>и по Ханты-Мансийскому автономному округу – Югре»</w:t>
      </w:r>
      <w:r w:rsidRPr="001F620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(по согласованию).</w:t>
      </w:r>
    </w:p>
    <w:p w:rsidR="001F6203" w:rsidRPr="001F6203" w:rsidRDefault="001F6203" w:rsidP="001F6203">
      <w:pPr>
        <w:ind w:firstLine="708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1F6203" w:rsidRPr="001F6203" w:rsidRDefault="001F6203" w:rsidP="001F620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Представитель родительского комитета образовательного учреждения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>(по согласованию).</w:t>
      </w:r>
    </w:p>
    <w:p w:rsidR="001F6203" w:rsidRPr="001F6203" w:rsidRDefault="001F6203" w:rsidP="001F620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1F6203">
        <w:rPr>
          <w:rFonts w:eastAsia="Times New Roman" w:cs="Times New Roman"/>
          <w:sz w:val="27"/>
          <w:szCs w:val="27"/>
          <w:lang w:eastAsia="ru-RU"/>
        </w:rPr>
        <w:t xml:space="preserve">Представитель управляющего совета образовательного учреждения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F6203">
        <w:rPr>
          <w:rFonts w:eastAsia="Times New Roman" w:cs="Times New Roman"/>
          <w:sz w:val="27"/>
          <w:szCs w:val="27"/>
          <w:lang w:eastAsia="ru-RU"/>
        </w:rPr>
        <w:t>(по согласованию).</w:t>
      </w:r>
    </w:p>
    <w:p w:rsidR="001F6203" w:rsidRPr="001F6203" w:rsidRDefault="001F6203" w:rsidP="001F6203">
      <w:pPr>
        <w:tabs>
          <w:tab w:val="left" w:pos="10065"/>
        </w:tabs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F6203" w:rsidRPr="001F6203" w:rsidRDefault="001F6203" w:rsidP="001F6203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sz w:val="27"/>
          <w:szCs w:val="27"/>
        </w:rPr>
      </w:pPr>
    </w:p>
    <w:p w:rsidR="00F453AA" w:rsidRPr="001F6203" w:rsidRDefault="00F453AA" w:rsidP="001F6203">
      <w:pPr>
        <w:ind w:firstLine="708"/>
        <w:rPr>
          <w:sz w:val="27"/>
          <w:szCs w:val="27"/>
        </w:rPr>
      </w:pPr>
    </w:p>
    <w:sectPr w:rsidR="00F453AA" w:rsidRPr="001F6203" w:rsidSect="001F6203">
      <w:headerReference w:type="default" r:id="rId7"/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4F" w:rsidRDefault="001D554F" w:rsidP="001F6203">
      <w:r>
        <w:separator/>
      </w:r>
    </w:p>
  </w:endnote>
  <w:endnote w:type="continuationSeparator" w:id="0">
    <w:p w:rsidR="001D554F" w:rsidRDefault="001D554F" w:rsidP="001F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4F" w:rsidRDefault="001D554F" w:rsidP="001F6203">
      <w:r>
        <w:separator/>
      </w:r>
    </w:p>
  </w:footnote>
  <w:footnote w:type="continuationSeparator" w:id="0">
    <w:p w:rsidR="001D554F" w:rsidRDefault="001D554F" w:rsidP="001F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7359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18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18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518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A7FF9"/>
    <w:multiLevelType w:val="hybridMultilevel"/>
    <w:tmpl w:val="C33C48EA"/>
    <w:lvl w:ilvl="0" w:tplc="52CAA162">
      <w:start w:val="5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3"/>
    <w:rsid w:val="001D554F"/>
    <w:rsid w:val="001F6203"/>
    <w:rsid w:val="004D34AC"/>
    <w:rsid w:val="006518A3"/>
    <w:rsid w:val="00707CCF"/>
    <w:rsid w:val="00AB2D9A"/>
    <w:rsid w:val="00B7359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C6E48E-A6D8-43F8-9F08-74DA6AF3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F6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F6203"/>
    <w:rPr>
      <w:rFonts w:ascii="Times New Roman" w:hAnsi="Times New Roman"/>
      <w:sz w:val="28"/>
    </w:rPr>
  </w:style>
  <w:style w:type="character" w:customStyle="1" w:styleId="a6">
    <w:name w:val="Абзац списка Знак"/>
    <w:link w:val="a7"/>
    <w:uiPriority w:val="99"/>
    <w:locked/>
    <w:rsid w:val="001F6203"/>
    <w:rPr>
      <w:sz w:val="28"/>
      <w:szCs w:val="28"/>
    </w:rPr>
  </w:style>
  <w:style w:type="paragraph" w:styleId="a7">
    <w:name w:val="List Paragraph"/>
    <w:basedOn w:val="a"/>
    <w:link w:val="a6"/>
    <w:uiPriority w:val="99"/>
    <w:qFormat/>
    <w:rsid w:val="001F6203"/>
    <w:pPr>
      <w:ind w:left="720"/>
      <w:contextualSpacing/>
    </w:pPr>
    <w:rPr>
      <w:rFonts w:asciiTheme="minorHAnsi" w:hAnsiTheme="minorHAnsi"/>
      <w:szCs w:val="28"/>
    </w:rPr>
  </w:style>
  <w:style w:type="character" w:styleId="a8">
    <w:name w:val="Intense Reference"/>
    <w:uiPriority w:val="32"/>
    <w:qFormat/>
    <w:rsid w:val="001F6203"/>
    <w:rPr>
      <w:b/>
      <w:bCs/>
      <w:smallCaps/>
      <w:color w:val="5B9BD5"/>
      <w:spacing w:val="5"/>
    </w:rPr>
  </w:style>
  <w:style w:type="character" w:styleId="a9">
    <w:name w:val="Hyperlink"/>
    <w:basedOn w:val="a0"/>
    <w:uiPriority w:val="99"/>
    <w:semiHidden/>
    <w:unhideWhenUsed/>
    <w:rsid w:val="001F6203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F62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2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2025-07-17T09:26:00Z</cp:lastPrinted>
  <dcterms:created xsi:type="dcterms:W3CDTF">2025-07-22T10:40:00Z</dcterms:created>
  <dcterms:modified xsi:type="dcterms:W3CDTF">2025-07-22T10:40:00Z</dcterms:modified>
</cp:coreProperties>
</file>