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DD0E02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DD0E02" w:rsidRDefault="00DD0E02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068020" r:id="rId7"/>
              </w:object>
            </w:r>
          </w:p>
          <w:p w:rsidR="00DD0E02" w:rsidRDefault="00DD0E02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DD0E02" w:rsidRPr="005541F0" w:rsidRDefault="00DD0E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DD0E02" w:rsidRDefault="00DD0E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DD0E02" w:rsidRPr="005541F0" w:rsidRDefault="00DD0E02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DD0E02" w:rsidRPr="005649E4" w:rsidRDefault="00DD0E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E02" w:rsidRPr="00656C1A" w:rsidRDefault="00DD0E02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DD0E02" w:rsidRPr="005541F0" w:rsidRDefault="00DD0E02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DD0E02" w:rsidRPr="005541F0" w:rsidRDefault="00DD0E02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DD0E02" w:rsidRPr="00656C1A" w:rsidRDefault="00DD0E02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DD0E02" w:rsidRDefault="00DD0E02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DD0E02" w:rsidRPr="003262E3" w:rsidRDefault="00DD0E02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DD0E02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E02" w:rsidRPr="00F8214F" w:rsidRDefault="00DD0E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E02" w:rsidRPr="00F8214F" w:rsidRDefault="00F26B98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DD0E02" w:rsidRPr="00F8214F" w:rsidRDefault="00DD0E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E02" w:rsidRPr="00F8214F" w:rsidRDefault="00F26B98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DD0E02" w:rsidRPr="00A63FB0" w:rsidRDefault="00DD0E02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E02" w:rsidRPr="00A3761A" w:rsidRDefault="00F26B98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DD0E02" w:rsidRPr="00F8214F" w:rsidRDefault="00DD0E02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DD0E02" w:rsidRPr="00AB4194" w:rsidRDefault="00DD0E02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DD0E02" w:rsidRPr="00F8214F" w:rsidRDefault="00F26B98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6986</w:t>
            </w:r>
          </w:p>
        </w:tc>
      </w:tr>
    </w:tbl>
    <w:p w:rsidR="00DD0E02" w:rsidRDefault="00DD0E02" w:rsidP="009E222F"/>
    <w:p w:rsidR="00DD0E02" w:rsidRP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 xml:space="preserve">О внесении изменения в постановление </w:t>
      </w:r>
    </w:p>
    <w:p w:rsidR="00DD0E02" w:rsidRP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 xml:space="preserve">Администрации города от 12.08.2022 </w:t>
      </w:r>
    </w:p>
    <w:p w:rsidR="00DD0E02" w:rsidRP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>№ 6530 «О создании совместной</w:t>
      </w:r>
    </w:p>
    <w:p w:rsidR="00DD0E02" w:rsidRP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>комиссии по обследованию дорожных</w:t>
      </w:r>
    </w:p>
    <w:p w:rsidR="00DD0E02" w:rsidRP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 xml:space="preserve">условий на маршрутах городского </w:t>
      </w:r>
    </w:p>
    <w:p w:rsidR="00DD0E02" w:rsidRP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 xml:space="preserve">пассажирского транспорта при </w:t>
      </w:r>
    </w:p>
    <w:p w:rsid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>Администрации города»</w:t>
      </w:r>
    </w:p>
    <w:p w:rsidR="00DD0E02" w:rsidRPr="00DD0E02" w:rsidRDefault="00DD0E02" w:rsidP="00DD0E02">
      <w:pPr>
        <w:pStyle w:val="a7"/>
        <w:jc w:val="both"/>
        <w:rPr>
          <w:rFonts w:ascii="Times New Roman" w:hAnsi="Times New Roman" w:cs="Times New Roman"/>
          <w:sz w:val="27"/>
          <w:szCs w:val="27"/>
        </w:rPr>
      </w:pPr>
    </w:p>
    <w:p w:rsidR="00DD0E02" w:rsidRPr="00DD0E02" w:rsidRDefault="00DD0E02" w:rsidP="00DD0E02">
      <w:pPr>
        <w:ind w:firstLine="709"/>
        <w:jc w:val="both"/>
        <w:rPr>
          <w:rFonts w:eastAsia="Calibri"/>
          <w:sz w:val="27"/>
          <w:szCs w:val="27"/>
        </w:rPr>
      </w:pPr>
    </w:p>
    <w:p w:rsidR="00DD0E02" w:rsidRPr="00DD0E02" w:rsidRDefault="00DD0E02" w:rsidP="00DD0E02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>В соответствии с Федеральным законом от 10.12.1995 №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DD0E02">
        <w:rPr>
          <w:rFonts w:ascii="Times New Roman" w:hAnsi="Times New Roman" w:cs="Times New Roman"/>
          <w:sz w:val="27"/>
          <w:szCs w:val="27"/>
        </w:rPr>
        <w:t xml:space="preserve">196-ФЗ «О </w:t>
      </w:r>
      <w:proofErr w:type="spellStart"/>
      <w:r w:rsidRPr="00DD0E02">
        <w:rPr>
          <w:rFonts w:ascii="Times New Roman" w:hAnsi="Times New Roman" w:cs="Times New Roman"/>
          <w:sz w:val="27"/>
          <w:szCs w:val="27"/>
        </w:rPr>
        <w:t>безопас</w:t>
      </w:r>
      <w:r>
        <w:rPr>
          <w:rFonts w:ascii="Times New Roman" w:hAnsi="Times New Roman" w:cs="Times New Roman"/>
          <w:sz w:val="27"/>
          <w:szCs w:val="27"/>
        </w:rPr>
        <w:t>-</w:t>
      </w:r>
      <w:r w:rsidRPr="00DD0E02">
        <w:rPr>
          <w:rFonts w:ascii="Times New Roman" w:hAnsi="Times New Roman" w:cs="Times New Roman"/>
          <w:sz w:val="27"/>
          <w:szCs w:val="27"/>
        </w:rPr>
        <w:t>ности</w:t>
      </w:r>
      <w:proofErr w:type="spellEnd"/>
      <w:r w:rsidRPr="00DD0E02">
        <w:rPr>
          <w:rFonts w:ascii="Times New Roman" w:hAnsi="Times New Roman" w:cs="Times New Roman"/>
          <w:sz w:val="27"/>
          <w:szCs w:val="27"/>
        </w:rPr>
        <w:t xml:space="preserve"> дорожного движения, Федеральным законом от 06.10.2003 № 131-ФЗ </w:t>
      </w:r>
      <w:r>
        <w:rPr>
          <w:rFonts w:ascii="Times New Roman" w:hAnsi="Times New Roman" w:cs="Times New Roman"/>
          <w:sz w:val="27"/>
          <w:szCs w:val="27"/>
        </w:rPr>
        <w:br/>
      </w:r>
      <w:r w:rsidRPr="00DD0E02">
        <w:rPr>
          <w:rFonts w:ascii="Times New Roman" w:hAnsi="Times New Roman" w:cs="Times New Roman"/>
          <w:sz w:val="27"/>
          <w:szCs w:val="27"/>
        </w:rPr>
        <w:t xml:space="preserve">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распоряжениями </w:t>
      </w:r>
      <w:proofErr w:type="spellStart"/>
      <w:r w:rsidRPr="00DD0E02">
        <w:rPr>
          <w:rFonts w:ascii="Times New Roman" w:hAnsi="Times New Roman" w:cs="Times New Roman"/>
          <w:sz w:val="27"/>
          <w:szCs w:val="27"/>
        </w:rPr>
        <w:t>Админи</w:t>
      </w:r>
      <w:r>
        <w:rPr>
          <w:rFonts w:ascii="Times New Roman" w:hAnsi="Times New Roman" w:cs="Times New Roman"/>
          <w:sz w:val="27"/>
          <w:szCs w:val="27"/>
        </w:rPr>
        <w:t>-</w:t>
      </w:r>
      <w:r w:rsidRPr="00DD0E02">
        <w:rPr>
          <w:rFonts w:ascii="Times New Roman" w:hAnsi="Times New Roman" w:cs="Times New Roman"/>
          <w:sz w:val="27"/>
          <w:szCs w:val="27"/>
        </w:rPr>
        <w:t>страции</w:t>
      </w:r>
      <w:proofErr w:type="spellEnd"/>
      <w:r w:rsidRPr="00DD0E02">
        <w:rPr>
          <w:rFonts w:ascii="Times New Roman" w:hAnsi="Times New Roman" w:cs="Times New Roman"/>
          <w:sz w:val="27"/>
          <w:szCs w:val="27"/>
        </w:rPr>
        <w:t xml:space="preserve">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DD0E02">
        <w:rPr>
          <w:rFonts w:ascii="Times New Roman" w:hAnsi="Times New Roman" w:cs="Times New Roman"/>
          <w:sz w:val="27"/>
          <w:szCs w:val="27"/>
        </w:rPr>
        <w:t>оложением о департаменте городского хозяйства, утвержденным распоряжением Администрации города от 16.04.2008 № 1081:</w:t>
      </w:r>
    </w:p>
    <w:p w:rsidR="00DD0E02" w:rsidRPr="00DD0E02" w:rsidRDefault="00DD0E02" w:rsidP="00DD0E02">
      <w:pPr>
        <w:pStyle w:val="a7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DD0E02">
        <w:rPr>
          <w:rFonts w:ascii="Times New Roman" w:hAnsi="Times New Roman" w:cs="Times New Roman"/>
          <w:sz w:val="27"/>
          <w:szCs w:val="27"/>
        </w:rPr>
        <w:t xml:space="preserve">1. Внести в постановление Администрации города от 12.08.2022 № 6530 </w:t>
      </w:r>
      <w:r>
        <w:rPr>
          <w:rFonts w:ascii="Times New Roman" w:hAnsi="Times New Roman" w:cs="Times New Roman"/>
          <w:sz w:val="27"/>
          <w:szCs w:val="27"/>
        </w:rPr>
        <w:br/>
      </w:r>
      <w:r w:rsidRPr="00DD0E02">
        <w:rPr>
          <w:rFonts w:ascii="Times New Roman" w:hAnsi="Times New Roman" w:cs="Times New Roman"/>
          <w:sz w:val="27"/>
          <w:szCs w:val="27"/>
        </w:rPr>
        <w:t xml:space="preserve">«О создании совместной комиссии по обследованию дорожных условий </w:t>
      </w:r>
      <w:r>
        <w:rPr>
          <w:rFonts w:ascii="Times New Roman" w:hAnsi="Times New Roman" w:cs="Times New Roman"/>
          <w:sz w:val="27"/>
          <w:szCs w:val="27"/>
        </w:rPr>
        <w:br/>
      </w:r>
      <w:r w:rsidRPr="00DD0E02">
        <w:rPr>
          <w:rFonts w:ascii="Times New Roman" w:hAnsi="Times New Roman" w:cs="Times New Roman"/>
          <w:sz w:val="27"/>
          <w:szCs w:val="27"/>
        </w:rPr>
        <w:t>на маршрутах городского пассажирского транспорта при Администрации города» изменение, изложив приложение 2 к постановлению в новой редакции согласно приложению к настоящему постановлению.</w:t>
      </w:r>
    </w:p>
    <w:p w:rsidR="00DD0E02" w:rsidRPr="00DD0E02" w:rsidRDefault="00DD0E02" w:rsidP="00DD0E02">
      <w:pPr>
        <w:pStyle w:val="a7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0E02">
        <w:rPr>
          <w:rFonts w:ascii="Times New Roman" w:eastAsia="Calibri" w:hAnsi="Times New Roman" w:cs="Times New Roman"/>
          <w:sz w:val="27"/>
          <w:szCs w:val="27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D0E02" w:rsidRPr="00DD0E02" w:rsidRDefault="00DD0E02" w:rsidP="00DD0E02">
      <w:pPr>
        <w:pStyle w:val="a7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0E02">
        <w:rPr>
          <w:rFonts w:ascii="Times New Roman" w:eastAsia="Calibri" w:hAnsi="Times New Roman" w:cs="Times New Roman"/>
          <w:sz w:val="27"/>
          <w:szCs w:val="27"/>
        </w:rPr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</w:t>
      </w:r>
      <w:r w:rsidRPr="00DD0E02">
        <w:rPr>
          <w:sz w:val="27"/>
          <w:szCs w:val="27"/>
        </w:rPr>
        <w:t xml:space="preserve"> </w:t>
      </w:r>
      <w:r w:rsidRPr="00DD0E02">
        <w:rPr>
          <w:rFonts w:ascii="Times New Roman" w:eastAsia="Calibri" w:hAnsi="Times New Roman" w:cs="Times New Roman"/>
          <w:sz w:val="27"/>
          <w:szCs w:val="27"/>
        </w:rPr>
        <w:t>DOCSURGUT.RU.</w:t>
      </w:r>
    </w:p>
    <w:p w:rsidR="00DD0E02" w:rsidRPr="00DD0E02" w:rsidRDefault="00DD0E02" w:rsidP="00DD0E02">
      <w:pPr>
        <w:pStyle w:val="a7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0E02">
        <w:rPr>
          <w:rFonts w:ascii="Times New Roman" w:eastAsia="Calibri" w:hAnsi="Times New Roman" w:cs="Times New Roman"/>
          <w:sz w:val="27"/>
          <w:szCs w:val="27"/>
        </w:rPr>
        <w:t>4. Настоящее постановление вступает в силу с момента его издания.</w:t>
      </w:r>
    </w:p>
    <w:p w:rsidR="00DD0E02" w:rsidRPr="00DD0E02" w:rsidRDefault="00DD0E02" w:rsidP="00DD0E02">
      <w:pPr>
        <w:pStyle w:val="a7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D0E02">
        <w:rPr>
          <w:rFonts w:ascii="Times New Roman" w:eastAsia="Calibri" w:hAnsi="Times New Roman" w:cs="Times New Roman"/>
          <w:sz w:val="27"/>
          <w:szCs w:val="27"/>
        </w:rPr>
        <w:t>5. Контроль за выполнением постановления оставляю за собой.</w:t>
      </w:r>
    </w:p>
    <w:p w:rsidR="00DD0E02" w:rsidRPr="00DD0E02" w:rsidRDefault="00DD0E02" w:rsidP="00DD0E02">
      <w:pPr>
        <w:pStyle w:val="a8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D0E02" w:rsidRPr="00DD0E02" w:rsidRDefault="00DD0E02" w:rsidP="00DD0E02">
      <w:pPr>
        <w:pStyle w:val="a7"/>
        <w:ind w:firstLine="709"/>
        <w:jc w:val="both"/>
        <w:rPr>
          <w:rFonts w:ascii="Times New Roman" w:eastAsia="Calibri" w:hAnsi="Times New Roman" w:cs="Times New Roman"/>
          <w:sz w:val="27"/>
          <w:szCs w:val="27"/>
        </w:rPr>
      </w:pPr>
    </w:p>
    <w:p w:rsidR="00DD0E02" w:rsidRPr="00DD0E02" w:rsidRDefault="00DD0E02" w:rsidP="00DD0E02">
      <w:pPr>
        <w:pStyle w:val="a7"/>
        <w:ind w:right="-568"/>
        <w:jc w:val="both"/>
        <w:rPr>
          <w:rFonts w:ascii="Times New Roman" w:eastAsia="Times New Roman" w:hAnsi="Times New Roman" w:cs="Times New Roman"/>
          <w:bCs/>
          <w:color w:val="000000" w:themeColor="text1"/>
          <w:sz w:val="27"/>
          <w:szCs w:val="27"/>
          <w:lang w:eastAsia="ru-RU"/>
        </w:rPr>
      </w:pPr>
      <w:r w:rsidRPr="00DD0E02">
        <w:rPr>
          <w:rFonts w:ascii="Times New Roman" w:eastAsia="Calibri" w:hAnsi="Times New Roman" w:cs="Times New Roman"/>
          <w:sz w:val="27"/>
          <w:szCs w:val="27"/>
        </w:rPr>
        <w:t xml:space="preserve">Заместитель Главы города                                                             </w:t>
      </w:r>
      <w:r>
        <w:rPr>
          <w:rFonts w:ascii="Times New Roman" w:eastAsia="Calibri" w:hAnsi="Times New Roman" w:cs="Times New Roman"/>
          <w:sz w:val="27"/>
          <w:szCs w:val="27"/>
        </w:rPr>
        <w:t xml:space="preserve">     </w:t>
      </w:r>
      <w:r w:rsidRPr="00DD0E02">
        <w:rPr>
          <w:rFonts w:ascii="Times New Roman" w:eastAsia="Calibri" w:hAnsi="Times New Roman" w:cs="Times New Roman"/>
          <w:sz w:val="27"/>
          <w:szCs w:val="27"/>
        </w:rPr>
        <w:t xml:space="preserve">       С.А. Агафонов</w:t>
      </w:r>
    </w:p>
    <w:p w:rsidR="00DD0E02" w:rsidRDefault="00DD0E02" w:rsidP="00DD0E02">
      <w:pPr>
        <w:shd w:val="clear" w:color="auto" w:fill="FFFFFF"/>
        <w:ind w:right="-568"/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</w:pPr>
    </w:p>
    <w:p w:rsidR="00DD0E02" w:rsidRPr="00DD0E02" w:rsidRDefault="00DD0E02" w:rsidP="00DD0E02">
      <w:pPr>
        <w:shd w:val="clear" w:color="auto" w:fill="FFFFFF"/>
        <w:ind w:right="-568"/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</w:pPr>
    </w:p>
    <w:p w:rsidR="00DD0E02" w:rsidRPr="00DD0E02" w:rsidRDefault="00DD0E02" w:rsidP="00DD0E02">
      <w:pPr>
        <w:shd w:val="clear" w:color="auto" w:fill="FFFFFF"/>
        <w:ind w:left="5670" w:right="-568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DD0E02"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  <w:t>Приложение</w:t>
      </w:r>
      <w:r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</w:p>
    <w:p w:rsidR="00DD0E02" w:rsidRPr="00DD0E02" w:rsidRDefault="00DD0E02" w:rsidP="00DD0E02">
      <w:pPr>
        <w:shd w:val="clear" w:color="auto" w:fill="FFFFFF"/>
        <w:ind w:left="5670" w:right="-568"/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</w:pPr>
      <w:r w:rsidRPr="00DD0E02"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  <w:t xml:space="preserve">к </w:t>
      </w:r>
      <w:r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  <w:t xml:space="preserve">постановлению </w:t>
      </w:r>
    </w:p>
    <w:p w:rsidR="00DD0E02" w:rsidRPr="00DD0E02" w:rsidRDefault="00DD0E02" w:rsidP="00DD0E02">
      <w:pPr>
        <w:shd w:val="clear" w:color="auto" w:fill="FFFFFF"/>
        <w:ind w:left="5670" w:right="-568"/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</w:pPr>
      <w:r w:rsidRPr="00DD0E02"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  <w:t>Администрации города</w:t>
      </w:r>
      <w:r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  <w:t xml:space="preserve"> </w:t>
      </w:r>
    </w:p>
    <w:p w:rsidR="00DD0E02" w:rsidRPr="00DD0E02" w:rsidRDefault="00DD0E02" w:rsidP="00DD0E02">
      <w:pPr>
        <w:shd w:val="clear" w:color="auto" w:fill="FFFFFF"/>
        <w:spacing w:after="120"/>
        <w:ind w:left="5670" w:right="-567"/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</w:pPr>
      <w:r>
        <w:rPr>
          <w:rFonts w:eastAsia="Times New Roman" w:cs="Times New Roman"/>
          <w:bCs/>
          <w:color w:val="000000" w:themeColor="text1"/>
          <w:sz w:val="27"/>
          <w:szCs w:val="27"/>
          <w:lang w:eastAsia="ru-RU"/>
        </w:rPr>
        <w:t>от ____________ № _________</w:t>
      </w:r>
    </w:p>
    <w:p w:rsidR="00DD0E02" w:rsidRPr="00DD0E02" w:rsidRDefault="00DD0E02" w:rsidP="00DD0E02">
      <w:pPr>
        <w:shd w:val="clear" w:color="auto" w:fill="FFFFFF"/>
        <w:tabs>
          <w:tab w:val="left" w:pos="7875"/>
        </w:tabs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</w:p>
    <w:p w:rsidR="00DD0E02" w:rsidRPr="00DD0E02" w:rsidRDefault="00DD0E02" w:rsidP="00DD0E02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="Times New Roman" w:hAnsi="Times New Roman CYR" w:cs="Times New Roman CYR"/>
          <w:sz w:val="27"/>
          <w:szCs w:val="27"/>
          <w:lang w:eastAsia="ru-RU"/>
        </w:rPr>
      </w:pPr>
    </w:p>
    <w:p w:rsidR="00DD0E02" w:rsidRDefault="00DD0E02" w:rsidP="00DD0E02">
      <w:pPr>
        <w:shd w:val="clear" w:color="auto" w:fill="FFFFFF"/>
        <w:jc w:val="center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  <w:r w:rsidRPr="00DD0E02">
        <w:rPr>
          <w:rFonts w:eastAsia="Times New Roman" w:cs="Times New Roman"/>
          <w:color w:val="000000" w:themeColor="text1"/>
          <w:sz w:val="27"/>
          <w:szCs w:val="27"/>
          <w:lang w:eastAsia="ru-RU"/>
        </w:rPr>
        <w:t>Состав</w:t>
      </w:r>
      <w:r w:rsidRPr="00DD0E02"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  <w:t>совместной комиссии по обследованию дорожных условий</w:t>
      </w:r>
      <w:r w:rsidRPr="00DD0E02">
        <w:rPr>
          <w:rFonts w:eastAsia="Times New Roman" w:cs="Times New Roman"/>
          <w:color w:val="000000" w:themeColor="text1"/>
          <w:sz w:val="27"/>
          <w:szCs w:val="27"/>
          <w:lang w:eastAsia="ru-RU"/>
        </w:rPr>
        <w:br/>
        <w:t>на маршрутах городского пассажирского транспорта</w:t>
      </w:r>
    </w:p>
    <w:p w:rsidR="00DD0E02" w:rsidRPr="00DD0E02" w:rsidRDefault="00DD0E02" w:rsidP="00DD0E02">
      <w:pPr>
        <w:shd w:val="clear" w:color="auto" w:fill="FFFFFF"/>
        <w:jc w:val="center"/>
        <w:rPr>
          <w:rFonts w:eastAsia="Times New Roman" w:cs="Times New Roman"/>
          <w:color w:val="000000" w:themeColor="text1"/>
          <w:sz w:val="27"/>
          <w:szCs w:val="27"/>
          <w:lang w:eastAsia="ru-RU"/>
        </w:rPr>
      </w:pPr>
    </w:p>
    <w:p w:rsid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  <w:r>
        <w:rPr>
          <w:rFonts w:eastAsia="Calibri" w:cs="Times New Roman"/>
          <w:sz w:val="27"/>
          <w:szCs w:val="27"/>
        </w:rPr>
        <w:t>З</w:t>
      </w:r>
      <w:r w:rsidRPr="00DD0E02">
        <w:rPr>
          <w:rFonts w:eastAsia="Calibri" w:cs="Times New Roman"/>
          <w:sz w:val="27"/>
          <w:szCs w:val="27"/>
        </w:rPr>
        <w:t>аместитель директора департамента городского хозяйства Администрации города или лицо его замещающее, председатель комиссии.</w:t>
      </w:r>
    </w:p>
    <w:p w:rsidR="00DD0E02" w:rsidRP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DD0E02" w:rsidRDefault="00DD0E02" w:rsidP="00DD0E02">
      <w:pPr>
        <w:ind w:firstLine="709"/>
        <w:rPr>
          <w:rFonts w:eastAsia="Calibri" w:cs="Times New Roman"/>
          <w:sz w:val="27"/>
          <w:szCs w:val="27"/>
        </w:rPr>
      </w:pPr>
      <w:r w:rsidRPr="00DD0E02">
        <w:rPr>
          <w:rFonts w:eastAsia="Calibri" w:cs="Times New Roman"/>
          <w:sz w:val="27"/>
          <w:szCs w:val="27"/>
        </w:rPr>
        <w:t>Члены комиссии:</w:t>
      </w:r>
    </w:p>
    <w:p w:rsidR="00DD0E02" w:rsidRPr="00DD0E02" w:rsidRDefault="00DD0E02" w:rsidP="00DD0E02">
      <w:pPr>
        <w:ind w:firstLine="709"/>
        <w:rPr>
          <w:rFonts w:eastAsia="Calibri" w:cs="Times New Roman"/>
          <w:sz w:val="27"/>
          <w:szCs w:val="27"/>
        </w:rPr>
      </w:pPr>
    </w:p>
    <w:p w:rsid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D0E02">
        <w:rPr>
          <w:rFonts w:eastAsia="Calibri" w:cs="Times New Roman"/>
          <w:sz w:val="27"/>
          <w:szCs w:val="27"/>
        </w:rPr>
        <w:t>- начальник отдела по ремонту и содержанию автомобильных дорог дорожно-транспортного управления департамента городского хозяйства Администрации города или лицо его замещающее;</w:t>
      </w:r>
    </w:p>
    <w:p w:rsidR="00DD0E02" w:rsidRP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D0E02">
        <w:rPr>
          <w:rFonts w:eastAsia="Calibri" w:cs="Times New Roman"/>
          <w:sz w:val="27"/>
          <w:szCs w:val="27"/>
        </w:rPr>
        <w:t xml:space="preserve">- начальник отдела по организации транспортного обслуживания населения дорожно-транспортного управления департамента городского хозяйства </w:t>
      </w:r>
      <w:proofErr w:type="spellStart"/>
      <w:r w:rsidRPr="00DD0E02">
        <w:rPr>
          <w:rFonts w:eastAsia="Calibri" w:cs="Times New Roman"/>
          <w:sz w:val="27"/>
          <w:szCs w:val="27"/>
        </w:rPr>
        <w:t>Админи</w:t>
      </w:r>
      <w:r>
        <w:rPr>
          <w:rFonts w:eastAsia="Calibri" w:cs="Times New Roman"/>
          <w:sz w:val="27"/>
          <w:szCs w:val="27"/>
        </w:rPr>
        <w:t>-</w:t>
      </w:r>
      <w:r w:rsidRPr="00DD0E02">
        <w:rPr>
          <w:rFonts w:eastAsia="Calibri" w:cs="Times New Roman"/>
          <w:sz w:val="27"/>
          <w:szCs w:val="27"/>
        </w:rPr>
        <w:t>страции</w:t>
      </w:r>
      <w:proofErr w:type="spellEnd"/>
      <w:r w:rsidRPr="00DD0E02">
        <w:rPr>
          <w:rFonts w:eastAsia="Calibri" w:cs="Times New Roman"/>
          <w:sz w:val="27"/>
          <w:szCs w:val="27"/>
        </w:rPr>
        <w:t xml:space="preserve"> города или лицо его замещающее;</w:t>
      </w:r>
    </w:p>
    <w:p w:rsidR="00DD0E02" w:rsidRP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  <w:r w:rsidRPr="00DD0E02">
        <w:rPr>
          <w:rFonts w:eastAsia="Calibri" w:cs="Times New Roman"/>
          <w:sz w:val="27"/>
          <w:szCs w:val="27"/>
        </w:rPr>
        <w:t>- заместитель директора муниципального казенного учреждения «Дирекция дорожно-транспортного и жилищно-коммунального комплекса» или</w:t>
      </w:r>
      <w:r>
        <w:rPr>
          <w:rFonts w:eastAsia="Calibri" w:cs="Times New Roman"/>
          <w:sz w:val="27"/>
          <w:szCs w:val="27"/>
        </w:rPr>
        <w:t xml:space="preserve"> </w:t>
      </w:r>
      <w:r w:rsidRPr="00DD0E02">
        <w:rPr>
          <w:rFonts w:eastAsia="Calibri" w:cs="Times New Roman"/>
          <w:sz w:val="27"/>
          <w:szCs w:val="27"/>
        </w:rPr>
        <w:t>лицо его заме</w:t>
      </w:r>
      <w:r>
        <w:rPr>
          <w:rFonts w:eastAsia="Calibri" w:cs="Times New Roman"/>
          <w:sz w:val="27"/>
          <w:szCs w:val="27"/>
        </w:rPr>
        <w:t>-</w:t>
      </w:r>
      <w:proofErr w:type="spellStart"/>
      <w:r w:rsidRPr="00DD0E02">
        <w:rPr>
          <w:rFonts w:eastAsia="Calibri" w:cs="Times New Roman"/>
          <w:sz w:val="27"/>
          <w:szCs w:val="27"/>
        </w:rPr>
        <w:t>щающее</w:t>
      </w:r>
      <w:proofErr w:type="spellEnd"/>
      <w:r w:rsidRPr="00DD0E02">
        <w:rPr>
          <w:rFonts w:eastAsia="Calibri" w:cs="Times New Roman"/>
          <w:sz w:val="27"/>
          <w:szCs w:val="27"/>
        </w:rPr>
        <w:t>;</w:t>
      </w:r>
    </w:p>
    <w:p w:rsidR="00DD0E02" w:rsidRPr="00DD0E02" w:rsidRDefault="00DD0E02" w:rsidP="00DD0E02">
      <w:pPr>
        <w:ind w:firstLine="709"/>
        <w:jc w:val="both"/>
        <w:rPr>
          <w:rFonts w:eastAsia="Calibri" w:cs="Times New Roman"/>
          <w:sz w:val="27"/>
          <w:szCs w:val="27"/>
        </w:rPr>
      </w:pPr>
    </w:p>
    <w:p w:rsidR="00F865B3" w:rsidRPr="00DD0E02" w:rsidRDefault="00DD0E02" w:rsidP="00DD0E02">
      <w:pPr>
        <w:ind w:firstLine="709"/>
        <w:jc w:val="both"/>
      </w:pPr>
      <w:r w:rsidRPr="00DD0E02">
        <w:rPr>
          <w:rFonts w:eastAsia="Calibri" w:cs="Times New Roman"/>
          <w:sz w:val="27"/>
          <w:szCs w:val="27"/>
        </w:rPr>
        <w:t>- представитель отдела Госавтоинспекции Управления Министерства внутренних дел России по городу Сургуту (по согласованию).</w:t>
      </w:r>
    </w:p>
    <w:sectPr w:rsidR="00F865B3" w:rsidRPr="00DD0E02" w:rsidSect="00DD0E02">
      <w:headerReference w:type="default" r:id="rId8"/>
      <w:pgSz w:w="11906" w:h="16838"/>
      <w:pgMar w:top="1134" w:right="567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0CCF" w:rsidRDefault="00360CCF">
      <w:r>
        <w:separator/>
      </w:r>
    </w:p>
  </w:endnote>
  <w:endnote w:type="continuationSeparator" w:id="0">
    <w:p w:rsidR="00360CCF" w:rsidRDefault="00360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0CCF" w:rsidRDefault="00360CCF">
      <w:r>
        <w:separator/>
      </w:r>
    </w:p>
  </w:footnote>
  <w:footnote w:type="continuationSeparator" w:id="0">
    <w:p w:rsidR="00360CCF" w:rsidRDefault="00360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FD520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F26B98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26B98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F26B98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CE5D03" w:rsidRDefault="00F26B98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02"/>
    <w:rsid w:val="00360CCF"/>
    <w:rsid w:val="00924D41"/>
    <w:rsid w:val="00BD4DF0"/>
    <w:rsid w:val="00BE20C3"/>
    <w:rsid w:val="00DD0E02"/>
    <w:rsid w:val="00F26B98"/>
    <w:rsid w:val="00F865B3"/>
    <w:rsid w:val="00FA1E1C"/>
    <w:rsid w:val="00FD5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6DE33A0-E731-4ABE-919C-7C8CA3B58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0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D0E02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DD0E02"/>
    <w:rPr>
      <w:rFonts w:ascii="Times New Roman" w:hAnsi="Times New Roman"/>
      <w:sz w:val="28"/>
    </w:rPr>
  </w:style>
  <w:style w:type="character" w:styleId="a6">
    <w:name w:val="Hyperlink"/>
    <w:uiPriority w:val="99"/>
    <w:semiHidden/>
    <w:unhideWhenUsed/>
    <w:rsid w:val="00DD0E02"/>
    <w:rPr>
      <w:color w:val="0059BF"/>
      <w:sz w:val="14"/>
      <w:szCs w:val="14"/>
      <w:u w:val="single"/>
    </w:rPr>
  </w:style>
  <w:style w:type="paragraph" w:styleId="a7">
    <w:name w:val="No Spacing"/>
    <w:uiPriority w:val="1"/>
    <w:qFormat/>
    <w:rsid w:val="00DD0E02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DD0E02"/>
    <w:pPr>
      <w:spacing w:after="160" w:line="256" w:lineRule="auto"/>
      <w:ind w:left="720"/>
      <w:contextualSpacing/>
    </w:pPr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441</Words>
  <Characters>2518</Characters>
  <Application>Microsoft Office Word</Application>
  <DocSecurity>0</DocSecurity>
  <Lines>20</Lines>
  <Paragraphs>5</Paragraphs>
  <ScaleCrop>false</ScaleCrop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2025-10-22T10:55:00Z</cp:lastPrinted>
  <dcterms:created xsi:type="dcterms:W3CDTF">2025-10-27T06:01:00Z</dcterms:created>
  <dcterms:modified xsi:type="dcterms:W3CDTF">2025-10-27T06:01:00Z</dcterms:modified>
</cp:coreProperties>
</file>