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5576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55765" w:rsidRDefault="0005576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1913294" r:id="rId8"/>
              </w:object>
            </w:r>
          </w:p>
          <w:p w:rsidR="00055765" w:rsidRDefault="0005576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55765" w:rsidRPr="005541F0" w:rsidRDefault="000557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55765" w:rsidRDefault="000557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55765" w:rsidRPr="005541F0" w:rsidRDefault="0005576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55765" w:rsidRPr="005649E4" w:rsidRDefault="0005576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765" w:rsidRPr="00656C1A" w:rsidRDefault="0005576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55765" w:rsidRPr="005541F0" w:rsidRDefault="0005576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55765" w:rsidRPr="005541F0" w:rsidRDefault="0005576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55765" w:rsidRPr="00656C1A" w:rsidRDefault="0005576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55765" w:rsidRDefault="0005576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55765" w:rsidRPr="003262E3" w:rsidRDefault="0005576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5576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765" w:rsidRPr="00F8214F" w:rsidRDefault="000557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765" w:rsidRPr="00534012" w:rsidRDefault="005340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55765" w:rsidRPr="00F8214F" w:rsidRDefault="000557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765" w:rsidRPr="00534012" w:rsidRDefault="005340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55765" w:rsidRPr="00A63FB0" w:rsidRDefault="0005576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765" w:rsidRPr="00534012" w:rsidRDefault="00534012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55765" w:rsidRPr="00F8214F" w:rsidRDefault="0005576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55765" w:rsidRPr="00AB4194" w:rsidRDefault="000557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55765" w:rsidRPr="00534012" w:rsidRDefault="0053401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5981</w:t>
            </w:r>
          </w:p>
        </w:tc>
      </w:tr>
    </w:tbl>
    <w:p w:rsidR="00055765" w:rsidRDefault="00055765" w:rsidP="009E222F"/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bookmarkStart w:id="4" w:name="_GoBack"/>
      <w:r w:rsidRPr="00F91251">
        <w:rPr>
          <w:rFonts w:eastAsia="Times New Roman"/>
          <w:szCs w:val="28"/>
          <w:lang w:eastAsia="ru-RU"/>
        </w:rPr>
        <w:t>О демонтаже</w:t>
      </w:r>
      <w:r w:rsidRPr="00F91251">
        <w:rPr>
          <w:rFonts w:eastAsia="Calibri"/>
          <w:szCs w:val="28"/>
        </w:rPr>
        <w:t xml:space="preserve"> самовольно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(незаконно) установленного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некапитального строения,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сооружения на территории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муниципального образования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городской округ Сургут 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Ханты-Мансийского автономного</w:t>
      </w:r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  <w:r w:rsidRPr="00F91251">
        <w:rPr>
          <w:rFonts w:eastAsia="Calibri"/>
          <w:szCs w:val="28"/>
        </w:rPr>
        <w:t>округа – Югры</w:t>
      </w:r>
      <w:bookmarkEnd w:id="4"/>
    </w:p>
    <w:p w:rsidR="00F91251" w:rsidRPr="00F91251" w:rsidRDefault="00F91251" w:rsidP="00F91251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/>
          <w:szCs w:val="28"/>
        </w:rPr>
      </w:pPr>
    </w:p>
    <w:p w:rsidR="00F91251" w:rsidRPr="00F91251" w:rsidRDefault="00F91251" w:rsidP="00F9125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ind w:firstLine="709"/>
        <w:jc w:val="both"/>
        <w:rPr>
          <w:rFonts w:eastAsia="Calibri"/>
          <w:szCs w:val="28"/>
        </w:rPr>
      </w:pPr>
      <w:r w:rsidRPr="00F91251">
        <w:rPr>
          <w:rFonts w:eastAsia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/>
          <w:szCs w:val="28"/>
          <w:lang w:eastAsia="ru-RU"/>
        </w:rPr>
        <w:br/>
      </w:r>
      <w:r w:rsidRPr="00F91251">
        <w:rPr>
          <w:rFonts w:eastAsia="Times New Roman"/>
          <w:szCs w:val="28"/>
          <w:lang w:eastAsia="ru-RU"/>
        </w:rPr>
        <w:t xml:space="preserve">пункта 2 статьи 40 Устава муниципального образования городской округ Сургут </w:t>
      </w:r>
      <w:r w:rsidRPr="00F91251">
        <w:rPr>
          <w:rFonts w:eastAsia="Times New Roman"/>
          <w:szCs w:val="28"/>
          <w:lang w:eastAsia="ru-RU"/>
        </w:rPr>
        <w:br/>
        <w:t xml:space="preserve">Ханты-Мансийского </w:t>
      </w:r>
      <w:r w:rsidRPr="00E246F5">
        <w:rPr>
          <w:rFonts w:eastAsia="Times New Roman"/>
          <w:szCs w:val="28"/>
          <w:lang w:eastAsia="ru-RU"/>
        </w:rPr>
        <w:t>автономного округа – Югры</w:t>
      </w:r>
      <w:r w:rsidRPr="00E246F5">
        <w:rPr>
          <w:rFonts w:eastAsia="Calibri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/>
          <w:szCs w:val="28"/>
        </w:rPr>
        <w:t xml:space="preserve">, постановлением Администрации города </w:t>
      </w:r>
      <w:r w:rsidRPr="00E246F5">
        <w:rPr>
          <w:rFonts w:eastAsia="Calibri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 w:rsidRPr="00E246F5">
        <w:rPr>
          <w:rFonts w:eastAsia="Calibri"/>
          <w:szCs w:val="28"/>
        </w:rPr>
        <w:br/>
        <w:t>Ханты-Мансийского автономного округа – Югры и</w:t>
      </w:r>
      <w:r w:rsidRPr="00F91251">
        <w:rPr>
          <w:rFonts w:eastAsia="Calibri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от 30.12.2005 № 3686 «Об утверждении Регла</w:t>
      </w:r>
      <w:r w:rsidR="00863B5F">
        <w:rPr>
          <w:rFonts w:eastAsia="Calibri"/>
          <w:szCs w:val="28"/>
        </w:rPr>
        <w:t>мента Администрации города», от</w:t>
      </w:r>
      <w:r w:rsidR="00863B5F" w:rsidRPr="00863B5F">
        <w:rPr>
          <w:rFonts w:eastAsia="Calibri"/>
          <w:szCs w:val="28"/>
        </w:rPr>
        <w:t xml:space="preserve"> 23.12.2024 № 8525 </w:t>
      </w:r>
      <w:r w:rsidRPr="00F91251">
        <w:rPr>
          <w:rFonts w:eastAsia="Calibri"/>
          <w:szCs w:val="28"/>
        </w:rPr>
        <w:t xml:space="preserve">«О распределении отдельных полномочий Главы города между высшими должностными лицами </w:t>
      </w:r>
      <w:proofErr w:type="spellStart"/>
      <w:r w:rsidRPr="00F91251">
        <w:rPr>
          <w:rFonts w:eastAsia="Calibri"/>
          <w:szCs w:val="28"/>
        </w:rPr>
        <w:t>Админи</w:t>
      </w:r>
      <w:r>
        <w:rPr>
          <w:rFonts w:eastAsia="Calibri"/>
          <w:szCs w:val="28"/>
        </w:rPr>
        <w:t>-</w:t>
      </w:r>
      <w:r w:rsidR="001A6078" w:rsidRPr="00F91251">
        <w:rPr>
          <w:rFonts w:eastAsia="Calibri"/>
          <w:szCs w:val="28"/>
        </w:rPr>
        <w:t>с</w:t>
      </w:r>
      <w:r w:rsidRPr="00F91251">
        <w:rPr>
          <w:rFonts w:eastAsia="Calibri"/>
          <w:szCs w:val="28"/>
        </w:rPr>
        <w:t>трации</w:t>
      </w:r>
      <w:proofErr w:type="spellEnd"/>
      <w:r w:rsidRPr="00F91251">
        <w:rPr>
          <w:rFonts w:eastAsia="Calibri"/>
          <w:szCs w:val="28"/>
        </w:rPr>
        <w:t xml:space="preserve"> города»: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proofErr w:type="gramStart"/>
      <w:r w:rsidRPr="00F91251">
        <w:rPr>
          <w:rFonts w:eastAsia="Calibri"/>
          <w:szCs w:val="28"/>
        </w:rPr>
        <w:t>приложению</w:t>
      </w:r>
      <w:proofErr w:type="gramEnd"/>
      <w:r w:rsidRPr="00F91251">
        <w:rPr>
          <w:rFonts w:eastAsia="Calibri"/>
          <w:szCs w:val="28"/>
        </w:rPr>
        <w:t xml:space="preserve"> к настоящему постановлению.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>2.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 xml:space="preserve">Лицу, самовольно (незаконно) осуществившему размещение </w:t>
      </w:r>
      <w:proofErr w:type="spellStart"/>
      <w:r w:rsidRPr="00F91251">
        <w:rPr>
          <w:rFonts w:eastAsia="Calibri"/>
          <w:szCs w:val="28"/>
        </w:rPr>
        <w:t>некапи</w:t>
      </w:r>
      <w:r w:rsidR="001A6078">
        <w:rPr>
          <w:rFonts w:eastAsia="Calibri"/>
          <w:szCs w:val="28"/>
        </w:rPr>
        <w:t>-</w:t>
      </w:r>
      <w:r w:rsidRPr="00F91251">
        <w:rPr>
          <w:rFonts w:eastAsia="Calibri"/>
          <w:szCs w:val="28"/>
        </w:rPr>
        <w:t>тального</w:t>
      </w:r>
      <w:proofErr w:type="spellEnd"/>
      <w:r w:rsidRPr="00F91251">
        <w:rPr>
          <w:rFonts w:eastAsia="Calibri"/>
          <w:szCs w:val="28"/>
        </w:rPr>
        <w:t xml:space="preserve"> строения, сооружения</w:t>
      </w:r>
      <w:r w:rsidRPr="00F91251">
        <w:rPr>
          <w:rFonts w:eastAsia="Calibri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/>
        </w:rPr>
        <w:t xml:space="preserve">с даты размещения информации о принятом решении </w:t>
      </w:r>
      <w:r w:rsidRPr="00F91251">
        <w:rPr>
          <w:rFonts w:eastAsia="Calibri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/>
        </w:rPr>
        <w:br/>
      </w:r>
      <w:r w:rsidRPr="00F91251">
        <w:rPr>
          <w:rFonts w:eastAsia="Calibri"/>
        </w:rPr>
        <w:lastRenderedPageBreak/>
        <w:t xml:space="preserve">с даты </w:t>
      </w:r>
      <w:r w:rsidR="006635A2" w:rsidRPr="006635A2">
        <w:rPr>
          <w:rFonts w:eastAsia="Calibri"/>
        </w:rPr>
        <w:t>размещения</w:t>
      </w:r>
      <w:r w:rsidRPr="00F91251">
        <w:rPr>
          <w:rFonts w:eastAsia="Calibri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/>
          <w:szCs w:val="28"/>
        </w:rPr>
        <w:t xml:space="preserve">направить </w:t>
      </w:r>
      <w:r w:rsidRPr="00F91251">
        <w:rPr>
          <w:rFonts w:eastAsia="Calibri"/>
          <w:szCs w:val="28"/>
        </w:rPr>
        <w:br/>
        <w:t xml:space="preserve">в адрес муниципального </w:t>
      </w:r>
      <w:r w:rsidRPr="00F91251">
        <w:rPr>
          <w:rFonts w:eastAsia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/>
        </w:rPr>
        <w:t xml:space="preserve"> </w:t>
      </w:r>
      <w:r w:rsidRPr="00F91251">
        <w:rPr>
          <w:rFonts w:eastAsia="Calibri"/>
          <w:szCs w:val="28"/>
        </w:rPr>
        <w:t>информацию об исполнении (неисполнении) пункта 2 настоящего поста</w:t>
      </w:r>
      <w:r>
        <w:rPr>
          <w:rFonts w:eastAsia="Calibri"/>
          <w:szCs w:val="28"/>
        </w:rPr>
        <w:t>-</w:t>
      </w:r>
      <w:proofErr w:type="spellStart"/>
      <w:r w:rsidRPr="00F91251">
        <w:rPr>
          <w:rFonts w:eastAsia="Calibri"/>
          <w:szCs w:val="28"/>
        </w:rPr>
        <w:t>новления</w:t>
      </w:r>
      <w:proofErr w:type="spellEnd"/>
      <w:r w:rsidRPr="00F91251">
        <w:rPr>
          <w:rFonts w:eastAsia="Calibri"/>
          <w:szCs w:val="28"/>
        </w:rPr>
        <w:t>.</w:t>
      </w:r>
    </w:p>
    <w:p w:rsidR="00F91251" w:rsidRPr="00F91251" w:rsidRDefault="00F91251" w:rsidP="00F9125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91251">
        <w:rPr>
          <w:rFonts w:eastAsia="Calibri"/>
          <w:szCs w:val="28"/>
        </w:rPr>
        <w:t xml:space="preserve">4. </w:t>
      </w:r>
      <w:r w:rsidRPr="00F91251">
        <w:rPr>
          <w:rFonts w:eastAsia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F91251" w:rsidRPr="00F91251" w:rsidRDefault="00F91251" w:rsidP="00F91251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5. </w:t>
      </w:r>
      <w:r w:rsidR="00125BFA">
        <w:rPr>
          <w:rFonts w:eastAsia="Times New Roman"/>
          <w:szCs w:val="28"/>
          <w:lang w:eastAsia="ru-RU"/>
        </w:rPr>
        <w:t>К</w:t>
      </w:r>
      <w:r w:rsidR="00125BFA" w:rsidRPr="00125BFA">
        <w:rPr>
          <w:rFonts w:eastAsia="Times New Roman"/>
          <w:szCs w:val="28"/>
          <w:lang w:eastAsia="ru-RU"/>
        </w:rPr>
        <w:t>омитет</w:t>
      </w:r>
      <w:r w:rsidR="00125BFA">
        <w:rPr>
          <w:rFonts w:eastAsia="Times New Roman"/>
          <w:szCs w:val="28"/>
          <w:lang w:eastAsia="ru-RU"/>
        </w:rPr>
        <w:t>у</w:t>
      </w:r>
      <w:r w:rsidR="00125BFA" w:rsidRPr="00125BFA">
        <w:rPr>
          <w:rFonts w:eastAsia="Times New Roman"/>
          <w:szCs w:val="28"/>
          <w:lang w:eastAsia="ru-RU"/>
        </w:rPr>
        <w:t xml:space="preserve"> информационной политики </w:t>
      </w:r>
      <w:r w:rsidR="00D16800" w:rsidRPr="00D16800">
        <w:rPr>
          <w:rFonts w:eastAsia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D1680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 xml:space="preserve">6. </w:t>
      </w:r>
      <w:r w:rsidR="00D16800" w:rsidRPr="00D16800">
        <w:rPr>
          <w:rFonts w:eastAsia="Times New Roman"/>
          <w:szCs w:val="28"/>
          <w:lang w:eastAsia="ru-RU"/>
        </w:rPr>
        <w:t xml:space="preserve">Муниципальному казенному учреждению </w:t>
      </w:r>
      <w:r w:rsidR="00D16800">
        <w:rPr>
          <w:rFonts w:eastAsia="Times New Roman"/>
          <w:szCs w:val="28"/>
          <w:lang w:eastAsia="ru-RU"/>
        </w:rPr>
        <w:t>«Наш город» обнародовать (разме</w:t>
      </w:r>
      <w:r w:rsidR="00D16800" w:rsidRPr="00D16800">
        <w:rPr>
          <w:rFonts w:eastAsia="Times New Roman"/>
          <w:szCs w:val="28"/>
          <w:lang w:eastAsia="ru-RU"/>
        </w:rPr>
        <w:t>стить) настоящее постановление</w:t>
      </w:r>
      <w:r w:rsidR="00D16800">
        <w:rPr>
          <w:rFonts w:eastAsia="Times New Roman"/>
          <w:szCs w:val="28"/>
          <w:lang w:eastAsia="ru-RU"/>
        </w:rPr>
        <w:t xml:space="preserve"> в сетевом издании «Официальные </w:t>
      </w:r>
      <w:r w:rsidR="00D16800" w:rsidRPr="00D16800">
        <w:rPr>
          <w:rFonts w:eastAsia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/>
          <w:szCs w:val="28"/>
          <w:lang w:eastAsia="ru-RU"/>
        </w:rPr>
        <w:t>.</w:t>
      </w:r>
    </w:p>
    <w:p w:rsidR="00F91251" w:rsidRPr="00F91251" w:rsidRDefault="00F91251" w:rsidP="00F91251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 xml:space="preserve">7. Настоящее постановление вступает в силу с </w:t>
      </w:r>
      <w:r w:rsidR="0034177E">
        <w:rPr>
          <w:rFonts w:eastAsia="Times New Roman"/>
          <w:color w:val="000000"/>
          <w:szCs w:val="28"/>
          <w:lang w:eastAsia="ru-RU"/>
        </w:rPr>
        <w:t xml:space="preserve">даты </w:t>
      </w:r>
      <w:proofErr w:type="spellStart"/>
      <w:r w:rsidR="0034177E">
        <w:rPr>
          <w:rFonts w:eastAsia="Times New Roman"/>
          <w:color w:val="000000"/>
          <w:szCs w:val="28"/>
          <w:lang w:eastAsia="ru-RU"/>
        </w:rPr>
        <w:t>пдписания</w:t>
      </w:r>
      <w:proofErr w:type="spellEnd"/>
      <w:r w:rsidR="0034177E">
        <w:rPr>
          <w:rFonts w:eastAsia="Times New Roman"/>
          <w:color w:val="000000"/>
          <w:szCs w:val="28"/>
          <w:lang w:eastAsia="ru-RU"/>
        </w:rPr>
        <w:t>.</w:t>
      </w:r>
    </w:p>
    <w:p w:rsidR="00F91251" w:rsidRPr="00F91251" w:rsidRDefault="00F91251" w:rsidP="00F91251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F91251">
        <w:rPr>
          <w:rFonts w:eastAsia="Times New Roman"/>
          <w:color w:val="000000"/>
          <w:szCs w:val="28"/>
          <w:lang w:eastAsia="ru-RU"/>
        </w:rPr>
        <w:t>8. Ко</w:t>
      </w:r>
      <w:r w:rsidR="00E231AD">
        <w:rPr>
          <w:rFonts w:eastAsia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F91251" w:rsidRPr="00F91251" w:rsidTr="00F91251">
        <w:trPr>
          <w:trHeight w:val="370"/>
        </w:trPr>
        <w:tc>
          <w:tcPr>
            <w:tcW w:w="4949" w:type="dxa"/>
            <w:hideMark/>
          </w:tcPr>
          <w:p w:rsidR="00F91251" w:rsidRPr="00F91251" w:rsidRDefault="00F91251" w:rsidP="00F912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91251"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F91251" w:rsidRPr="00F91251" w:rsidRDefault="004F5344" w:rsidP="00F91251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F91251" w:rsidRPr="00F91251" w:rsidRDefault="00F91251" w:rsidP="00F91251">
      <w:pPr>
        <w:rPr>
          <w:rFonts w:eastAsia="Calibri"/>
          <w:sz w:val="20"/>
          <w:szCs w:val="20"/>
        </w:rPr>
      </w:pPr>
      <w:r w:rsidRPr="00F91251">
        <w:rPr>
          <w:rFonts w:eastAsia="Calibri"/>
          <w:sz w:val="20"/>
          <w:szCs w:val="20"/>
        </w:rPr>
        <w:br w:type="page"/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к постановлению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Администрации города</w:t>
      </w:r>
    </w:p>
    <w:p w:rsidR="00F91251" w:rsidRPr="00F91251" w:rsidRDefault="00F91251" w:rsidP="00F91251">
      <w:pPr>
        <w:ind w:left="6372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от __________ № ________</w:t>
      </w: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</w:p>
    <w:p w:rsidR="00F91251" w:rsidRPr="00F91251" w:rsidRDefault="00F91251" w:rsidP="00F91251">
      <w:pPr>
        <w:jc w:val="center"/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Адресный перечень</w:t>
      </w:r>
    </w:p>
    <w:p w:rsidR="00F91251" w:rsidRPr="00F91251" w:rsidRDefault="00F91251" w:rsidP="00F91251">
      <w:pPr>
        <w:rPr>
          <w:rFonts w:eastAsia="Times New Roman"/>
          <w:szCs w:val="28"/>
          <w:lang w:eastAsia="ru-RU"/>
        </w:rPr>
      </w:pPr>
      <w:r w:rsidRPr="00F91251">
        <w:rPr>
          <w:rFonts w:eastAsia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F91251" w:rsidRPr="00F91251" w:rsidRDefault="00F91251" w:rsidP="00F91251">
      <w:pPr>
        <w:rPr>
          <w:rFonts w:eastAsia="Calibri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F91251" w:rsidRPr="00F91251" w:rsidTr="00F91251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F91251" w:rsidP="00F91251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F91251" w:rsidRPr="00F91251" w:rsidTr="00F91251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1205C1" w:rsidRDefault="001A6078" w:rsidP="00BD56CE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</w:t>
            </w:r>
            <w:r w:rsidR="00E64D04">
              <w:rPr>
                <w:rFonts w:eastAsia="Calibri"/>
                <w:szCs w:val="28"/>
              </w:rPr>
              <w:t xml:space="preserve">лица </w:t>
            </w:r>
            <w:r w:rsidR="00BD56CE">
              <w:rPr>
                <w:rFonts w:eastAsia="Calibri"/>
                <w:szCs w:val="28"/>
              </w:rPr>
              <w:t>Энтузиастов</w:t>
            </w:r>
            <w:r w:rsidR="00820F44">
              <w:rPr>
                <w:rFonts w:eastAsia="Calibri"/>
                <w:szCs w:val="28"/>
              </w:rPr>
              <w:t xml:space="preserve">, </w:t>
            </w:r>
            <w:r w:rsidR="00BD56CE">
              <w:rPr>
                <w:rFonts w:eastAsia="Calibri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51" w:rsidRPr="00F91251" w:rsidRDefault="00BD56CE" w:rsidP="001A6078">
            <w:pPr>
              <w:rPr>
                <w:rFonts w:eastAsia="Calibri"/>
                <w:szCs w:val="28"/>
              </w:rPr>
            </w:pPr>
            <w:r w:rsidRPr="00BD56CE">
              <w:rPr>
                <w:rFonts w:eastAsia="Calibri"/>
                <w:szCs w:val="28"/>
              </w:rPr>
              <w:t>устройство, ограничивающ</w:t>
            </w:r>
            <w:r w:rsidR="001A6078">
              <w:rPr>
                <w:rFonts w:eastAsia="Calibri"/>
                <w:szCs w:val="28"/>
              </w:rPr>
              <w:t>е</w:t>
            </w:r>
            <w:r w:rsidRPr="00BD56CE">
              <w:rPr>
                <w:rFonts w:eastAsia="Calibri"/>
                <w:szCs w:val="28"/>
              </w:rPr>
              <w:t>е движение транспорта (шлагбаум)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51" w:rsidRPr="001205C1" w:rsidRDefault="00D53968" w:rsidP="00F91251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от </w:t>
            </w:r>
            <w:r w:rsidR="00BD56CE">
              <w:rPr>
                <w:rFonts w:eastAsia="Calibri"/>
                <w:szCs w:val="28"/>
              </w:rPr>
              <w:t>12.05</w:t>
            </w:r>
            <w:r w:rsidR="00747E7B">
              <w:rPr>
                <w:rFonts w:eastAsia="Calibri"/>
                <w:szCs w:val="28"/>
              </w:rPr>
              <w:t>.2026</w:t>
            </w:r>
            <w:r w:rsidR="00BD56CE">
              <w:rPr>
                <w:rFonts w:eastAsia="Calibri"/>
                <w:szCs w:val="28"/>
              </w:rPr>
              <w:t xml:space="preserve">     № 31</w:t>
            </w:r>
          </w:p>
        </w:tc>
      </w:tr>
    </w:tbl>
    <w:p w:rsidR="001C2E98" w:rsidRPr="00F91251" w:rsidRDefault="001C2E98" w:rsidP="00F91251"/>
    <w:sectPr w:rsidR="001C2E98" w:rsidRPr="00F91251" w:rsidSect="000557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29" w:rsidRDefault="00045729" w:rsidP="00326C3D">
      <w:r>
        <w:separator/>
      </w:r>
    </w:p>
  </w:endnote>
  <w:endnote w:type="continuationSeparator" w:id="0">
    <w:p w:rsidR="00045729" w:rsidRDefault="00045729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57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57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5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29" w:rsidRDefault="00045729" w:rsidP="00326C3D">
      <w:r>
        <w:separator/>
      </w:r>
    </w:p>
  </w:footnote>
  <w:footnote w:type="continuationSeparator" w:id="0">
    <w:p w:rsidR="00045729" w:rsidRDefault="00045729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65" w:rsidRDefault="00055765" w:rsidP="0067623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37492" w:rsidRDefault="000457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65" w:rsidRPr="00055765" w:rsidRDefault="00055765" w:rsidP="00676233">
    <w:pPr>
      <w:pStyle w:val="a3"/>
      <w:framePr w:wrap="around" w:vAnchor="text" w:hAnchor="margin" w:xAlign="center" w:y="1"/>
      <w:rPr>
        <w:rStyle w:val="a8"/>
        <w:sz w:val="20"/>
      </w:rPr>
    </w:pPr>
    <w:r w:rsidRPr="00055765">
      <w:rPr>
        <w:rStyle w:val="a8"/>
        <w:sz w:val="20"/>
      </w:rPr>
      <w:fldChar w:fldCharType="begin"/>
    </w:r>
    <w:r w:rsidRPr="00055765">
      <w:rPr>
        <w:rStyle w:val="a8"/>
        <w:sz w:val="20"/>
      </w:rPr>
      <w:instrText xml:space="preserve"> PAGE </w:instrText>
    </w:r>
    <w:r w:rsidRPr="00055765">
      <w:rPr>
        <w:rStyle w:val="a8"/>
        <w:sz w:val="20"/>
      </w:rPr>
      <w:fldChar w:fldCharType="separate"/>
    </w:r>
    <w:r w:rsidR="00534012">
      <w:rPr>
        <w:rStyle w:val="a8"/>
        <w:noProof/>
        <w:sz w:val="20"/>
      </w:rPr>
      <w:t>2</w:t>
    </w:r>
    <w:r w:rsidRPr="00055765">
      <w:rPr>
        <w:rStyle w:val="a8"/>
        <w:sz w:val="20"/>
      </w:rPr>
      <w:fldChar w:fldCharType="end"/>
    </w:r>
  </w:p>
  <w:p w:rsidR="001E6248" w:rsidRPr="00055765" w:rsidRDefault="00045729" w:rsidP="00055765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57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51"/>
    <w:rsid w:val="00045729"/>
    <w:rsid w:val="00055765"/>
    <w:rsid w:val="00056FD6"/>
    <w:rsid w:val="00060747"/>
    <w:rsid w:val="000814E2"/>
    <w:rsid w:val="000E56CE"/>
    <w:rsid w:val="001205C1"/>
    <w:rsid w:val="00125BFA"/>
    <w:rsid w:val="001663D4"/>
    <w:rsid w:val="001A6078"/>
    <w:rsid w:val="001B14AF"/>
    <w:rsid w:val="001C2E98"/>
    <w:rsid w:val="001D0DEA"/>
    <w:rsid w:val="00210A6D"/>
    <w:rsid w:val="00214EBD"/>
    <w:rsid w:val="002207DD"/>
    <w:rsid w:val="00221A00"/>
    <w:rsid w:val="00225F53"/>
    <w:rsid w:val="00236DDF"/>
    <w:rsid w:val="00240FF8"/>
    <w:rsid w:val="00247883"/>
    <w:rsid w:val="002602F4"/>
    <w:rsid w:val="002771A5"/>
    <w:rsid w:val="002843DC"/>
    <w:rsid w:val="002B2F88"/>
    <w:rsid w:val="002E21C3"/>
    <w:rsid w:val="00326C3D"/>
    <w:rsid w:val="0034177E"/>
    <w:rsid w:val="00341B6F"/>
    <w:rsid w:val="003476C7"/>
    <w:rsid w:val="00360597"/>
    <w:rsid w:val="00382D85"/>
    <w:rsid w:val="00407D01"/>
    <w:rsid w:val="00443F2E"/>
    <w:rsid w:val="004E76C3"/>
    <w:rsid w:val="004F5344"/>
    <w:rsid w:val="00507E96"/>
    <w:rsid w:val="005314E6"/>
    <w:rsid w:val="00534012"/>
    <w:rsid w:val="00555182"/>
    <w:rsid w:val="00575136"/>
    <w:rsid w:val="0060626A"/>
    <w:rsid w:val="006635A2"/>
    <w:rsid w:val="00695DDB"/>
    <w:rsid w:val="006B1704"/>
    <w:rsid w:val="0074478A"/>
    <w:rsid w:val="00747E7B"/>
    <w:rsid w:val="00765423"/>
    <w:rsid w:val="0077178C"/>
    <w:rsid w:val="007A6376"/>
    <w:rsid w:val="00820F44"/>
    <w:rsid w:val="008401D5"/>
    <w:rsid w:val="00847B8A"/>
    <w:rsid w:val="00862A99"/>
    <w:rsid w:val="00863B5F"/>
    <w:rsid w:val="008676A3"/>
    <w:rsid w:val="008C05E0"/>
    <w:rsid w:val="008D04E5"/>
    <w:rsid w:val="008D4C27"/>
    <w:rsid w:val="00906E72"/>
    <w:rsid w:val="009246C5"/>
    <w:rsid w:val="009342D1"/>
    <w:rsid w:val="009438B1"/>
    <w:rsid w:val="00990BA0"/>
    <w:rsid w:val="009B1FC4"/>
    <w:rsid w:val="009B4D54"/>
    <w:rsid w:val="009E3F8A"/>
    <w:rsid w:val="00A01157"/>
    <w:rsid w:val="00B41258"/>
    <w:rsid w:val="00B66B7C"/>
    <w:rsid w:val="00B72F68"/>
    <w:rsid w:val="00BA5AA0"/>
    <w:rsid w:val="00BA5DF6"/>
    <w:rsid w:val="00BD56CE"/>
    <w:rsid w:val="00D16800"/>
    <w:rsid w:val="00D47CD8"/>
    <w:rsid w:val="00D53968"/>
    <w:rsid w:val="00DB2541"/>
    <w:rsid w:val="00DD6064"/>
    <w:rsid w:val="00E0420D"/>
    <w:rsid w:val="00E17041"/>
    <w:rsid w:val="00E176D9"/>
    <w:rsid w:val="00E231AD"/>
    <w:rsid w:val="00E246F5"/>
    <w:rsid w:val="00E44CDA"/>
    <w:rsid w:val="00E64D04"/>
    <w:rsid w:val="00E82DA3"/>
    <w:rsid w:val="00EF2D1F"/>
    <w:rsid w:val="00EF689E"/>
    <w:rsid w:val="00F466D3"/>
    <w:rsid w:val="00F500B8"/>
    <w:rsid w:val="00F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D456"/>
  <w15:chartTrackingRefBased/>
  <w15:docId w15:val="{3737CF24-A638-4E72-B9FF-73E2F136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9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91251"/>
  </w:style>
  <w:style w:type="paragraph" w:styleId="a9">
    <w:name w:val="Balloon Text"/>
    <w:basedOn w:val="a"/>
    <w:link w:val="aa"/>
    <w:uiPriority w:val="99"/>
    <w:semiHidden/>
    <w:unhideWhenUsed/>
    <w:rsid w:val="001A6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6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E9C5-6A48-4DDB-B03D-87BBAB3D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45</cp:revision>
  <cp:lastPrinted>2026-05-28T10:15:00Z</cp:lastPrinted>
  <dcterms:created xsi:type="dcterms:W3CDTF">2023-09-11T07:20:00Z</dcterms:created>
  <dcterms:modified xsi:type="dcterms:W3CDTF">2026-06-02T08:48:00Z</dcterms:modified>
</cp:coreProperties>
</file>