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B7FA6" w14:paraId="1887BD8F" w14:textId="77777777" w:rsidTr="001B7FA6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7B6B849" w14:textId="77777777" w:rsidR="001B7FA6" w:rsidRDefault="001B7FA6" w:rsidP="001B7FA6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3E99A7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994697" r:id="rId9"/>
              </w:object>
            </w:r>
          </w:p>
          <w:p w14:paraId="27C89B04" w14:textId="77777777" w:rsidR="001B7FA6" w:rsidRDefault="001B7FA6" w:rsidP="001B7FA6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5EFC1C4" w14:textId="77777777" w:rsidR="001B7FA6" w:rsidRPr="005541F0" w:rsidRDefault="001B7FA6" w:rsidP="001B7FA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69E969D2" w14:textId="77777777" w:rsidR="001B7FA6" w:rsidRDefault="001B7FA6" w:rsidP="001B7FA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3A8D9387" w14:textId="77777777" w:rsidR="001B7FA6" w:rsidRPr="005541F0" w:rsidRDefault="001B7FA6" w:rsidP="001B7FA6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4616DA5" w14:textId="77777777" w:rsidR="001B7FA6" w:rsidRPr="005649E4" w:rsidRDefault="001B7FA6" w:rsidP="001B7FA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8B83759" w14:textId="77777777" w:rsidR="001B7FA6" w:rsidRPr="00656C1A" w:rsidRDefault="001B7FA6" w:rsidP="001B7FA6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E301418" w14:textId="77777777" w:rsidR="001B7FA6" w:rsidRPr="005541F0" w:rsidRDefault="001B7FA6" w:rsidP="001B7FA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57FB07D" w14:textId="77777777" w:rsidR="001B7FA6" w:rsidRPr="005541F0" w:rsidRDefault="001B7FA6" w:rsidP="001B7FA6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EA28818" w14:textId="77777777" w:rsidR="001B7FA6" w:rsidRPr="00656C1A" w:rsidRDefault="001B7FA6" w:rsidP="001B7FA6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3C4BF502" w14:textId="77777777" w:rsidR="001B7FA6" w:rsidRDefault="001B7FA6" w:rsidP="001B7FA6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490323F8" w14:textId="77777777" w:rsidR="001B7FA6" w:rsidRPr="003262E3" w:rsidRDefault="001B7FA6" w:rsidP="001B7FA6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B7FA6" w14:paraId="75ACFF13" w14:textId="77777777" w:rsidTr="001B7FA6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A7FCFF9" w14:textId="77777777" w:rsidR="001B7FA6" w:rsidRPr="00F8214F" w:rsidRDefault="001B7FA6" w:rsidP="001B7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45A3FB4" w14:textId="616616FF" w:rsidR="001B7FA6" w:rsidRPr="00F8214F" w:rsidRDefault="00F66163" w:rsidP="001B7FA6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54A915E" w14:textId="77777777" w:rsidR="001B7FA6" w:rsidRPr="00F8214F" w:rsidRDefault="001B7FA6" w:rsidP="001B7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B786BB" w14:textId="169EC667" w:rsidR="001B7FA6" w:rsidRPr="00F8214F" w:rsidRDefault="00F66163" w:rsidP="001B7FA6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3B8ADFD" w14:textId="77777777" w:rsidR="001B7FA6" w:rsidRPr="00A63FB0" w:rsidRDefault="001B7FA6" w:rsidP="001B7F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EF7BEFE" w14:textId="7691B968" w:rsidR="001B7FA6" w:rsidRPr="00A3761A" w:rsidRDefault="00F66163" w:rsidP="001B7FA6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166E852" w14:textId="77777777" w:rsidR="001B7FA6" w:rsidRPr="00F8214F" w:rsidRDefault="001B7FA6" w:rsidP="001B7FA6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3EB67A9" w14:textId="77777777" w:rsidR="001B7FA6" w:rsidRPr="00AB4194" w:rsidRDefault="001B7FA6" w:rsidP="001B7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8F47804" w14:textId="0AA0F8DD" w:rsidR="001B7FA6" w:rsidRPr="00F8214F" w:rsidRDefault="00F66163" w:rsidP="001B7FA6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488</w:t>
            </w:r>
            <w:bookmarkStart w:id="4" w:name="_GoBack"/>
            <w:bookmarkEnd w:id="4"/>
          </w:p>
        </w:tc>
      </w:tr>
    </w:tbl>
    <w:p w14:paraId="08C28300" w14:textId="77777777" w:rsidR="001B7FA6" w:rsidRDefault="001B7FA6" w:rsidP="001B7FA6">
      <w:pPr>
        <w:rPr>
          <w:rFonts w:eastAsia="Times New Roman"/>
          <w:bCs/>
          <w:szCs w:val="24"/>
          <w:lang w:eastAsia="ru-RU"/>
        </w:rPr>
      </w:pPr>
    </w:p>
    <w:p w14:paraId="12285763" w14:textId="77777777" w:rsidR="00F443DD" w:rsidRPr="003F6D07" w:rsidRDefault="00F443DD" w:rsidP="00904990">
      <w:pPr>
        <w:contextualSpacing/>
        <w:rPr>
          <w:rFonts w:eastAsia="Calibri"/>
          <w:szCs w:val="28"/>
        </w:rPr>
      </w:pPr>
      <w:r w:rsidRPr="003F6D07">
        <w:rPr>
          <w:rFonts w:eastAsia="Times New Roman"/>
          <w:szCs w:val="28"/>
          <w:lang w:eastAsia="ru-RU"/>
        </w:rPr>
        <w:t>Об установлении</w:t>
      </w:r>
      <w:r w:rsidR="00C83FA8" w:rsidRPr="003F6D07">
        <w:rPr>
          <w:rFonts w:eastAsia="Times New Roman"/>
          <w:szCs w:val="28"/>
          <w:lang w:eastAsia="ru-RU"/>
        </w:rPr>
        <w:t xml:space="preserve"> </w:t>
      </w:r>
      <w:r w:rsidRPr="003F6D07">
        <w:rPr>
          <w:rFonts w:eastAsia="Times New Roman"/>
          <w:szCs w:val="28"/>
          <w:lang w:eastAsia="ru-RU"/>
        </w:rPr>
        <w:t>ц</w:t>
      </w:r>
      <w:r w:rsidR="00FE3901" w:rsidRPr="003F6D07">
        <w:rPr>
          <w:rFonts w:eastAsia="Calibri"/>
          <w:szCs w:val="28"/>
        </w:rPr>
        <w:t>елевого уровня</w:t>
      </w:r>
    </w:p>
    <w:p w14:paraId="30AD2BE6" w14:textId="77777777" w:rsidR="00F443DD" w:rsidRPr="003F6D07" w:rsidRDefault="00F443DD" w:rsidP="00904990">
      <w:pPr>
        <w:contextualSpacing/>
        <w:rPr>
          <w:rFonts w:eastAsia="Calibri"/>
          <w:szCs w:val="28"/>
        </w:rPr>
      </w:pPr>
      <w:r w:rsidRPr="003F6D07">
        <w:rPr>
          <w:rFonts w:eastAsia="Calibri"/>
          <w:szCs w:val="28"/>
        </w:rPr>
        <w:t xml:space="preserve">снижения объема потребляемых </w:t>
      </w:r>
    </w:p>
    <w:p w14:paraId="7E79D7DA" w14:textId="77777777" w:rsidR="00FE3901" w:rsidRPr="003F6D07" w:rsidRDefault="00F443DD" w:rsidP="00904990">
      <w:pPr>
        <w:contextualSpacing/>
        <w:rPr>
          <w:rFonts w:eastAsia="Times New Roman"/>
          <w:bCs/>
          <w:szCs w:val="28"/>
          <w:lang w:eastAsia="ru-RU"/>
        </w:rPr>
      </w:pPr>
      <w:r w:rsidRPr="003F6D07">
        <w:rPr>
          <w:rFonts w:eastAsia="Times New Roman"/>
          <w:bCs/>
          <w:szCs w:val="28"/>
          <w:lang w:eastAsia="ru-RU"/>
        </w:rPr>
        <w:t>муниципальным</w:t>
      </w:r>
      <w:r w:rsidR="00FE3901" w:rsidRPr="003F6D07">
        <w:rPr>
          <w:rFonts w:eastAsia="Times New Roman"/>
          <w:bCs/>
          <w:szCs w:val="28"/>
          <w:lang w:eastAsia="ru-RU"/>
        </w:rPr>
        <w:t>и</w:t>
      </w:r>
      <w:r w:rsidRPr="003F6D07">
        <w:rPr>
          <w:rFonts w:eastAsia="Times New Roman"/>
          <w:bCs/>
          <w:szCs w:val="28"/>
          <w:lang w:eastAsia="ru-RU"/>
        </w:rPr>
        <w:t xml:space="preserve"> казенным</w:t>
      </w:r>
      <w:r w:rsidR="00FE3901" w:rsidRPr="003F6D07">
        <w:rPr>
          <w:rFonts w:eastAsia="Times New Roman"/>
          <w:bCs/>
          <w:szCs w:val="28"/>
          <w:lang w:eastAsia="ru-RU"/>
        </w:rPr>
        <w:t xml:space="preserve">и </w:t>
      </w:r>
    </w:p>
    <w:p w14:paraId="235ABEB8" w14:textId="77777777" w:rsidR="00FD0BB0" w:rsidRPr="003F6D07" w:rsidRDefault="00FE3901" w:rsidP="00904990">
      <w:pPr>
        <w:contextualSpacing/>
        <w:rPr>
          <w:rFonts w:eastAsia="Times New Roman"/>
          <w:bCs/>
          <w:szCs w:val="28"/>
          <w:lang w:eastAsia="ru-RU"/>
        </w:rPr>
      </w:pPr>
      <w:r w:rsidRPr="003F6D07">
        <w:rPr>
          <w:rFonts w:eastAsia="Times New Roman"/>
          <w:bCs/>
          <w:szCs w:val="28"/>
          <w:lang w:eastAsia="ru-RU"/>
        </w:rPr>
        <w:t>учреждения</w:t>
      </w:r>
      <w:r w:rsidR="00F443DD" w:rsidRPr="003F6D07">
        <w:rPr>
          <w:rFonts w:eastAsia="Times New Roman"/>
          <w:bCs/>
          <w:szCs w:val="28"/>
          <w:lang w:eastAsia="ru-RU"/>
        </w:rPr>
        <w:t>м</w:t>
      </w:r>
      <w:r w:rsidRPr="003F6D07">
        <w:rPr>
          <w:rFonts w:eastAsia="Times New Roman"/>
          <w:bCs/>
          <w:szCs w:val="28"/>
          <w:lang w:eastAsia="ru-RU"/>
        </w:rPr>
        <w:t>и</w:t>
      </w:r>
      <w:r w:rsidR="00E34AFE" w:rsidRPr="003F6D07">
        <w:rPr>
          <w:rFonts w:eastAsia="Times New Roman"/>
          <w:bCs/>
          <w:szCs w:val="28"/>
          <w:lang w:eastAsia="ru-RU"/>
        </w:rPr>
        <w:t xml:space="preserve"> энергетических </w:t>
      </w:r>
    </w:p>
    <w:p w14:paraId="6B536618" w14:textId="731F8714" w:rsidR="00F443DD" w:rsidRPr="003F6D07" w:rsidRDefault="00E34AFE" w:rsidP="00904990">
      <w:pPr>
        <w:contextualSpacing/>
        <w:rPr>
          <w:rFonts w:eastAsia="Calibri"/>
          <w:szCs w:val="28"/>
        </w:rPr>
      </w:pPr>
      <w:r w:rsidRPr="003F6D07">
        <w:rPr>
          <w:rFonts w:eastAsia="Times New Roman"/>
          <w:bCs/>
          <w:szCs w:val="28"/>
          <w:lang w:eastAsia="ru-RU"/>
        </w:rPr>
        <w:t>ресурс</w:t>
      </w:r>
      <w:r w:rsidR="00FD0BB0" w:rsidRPr="003F6D07">
        <w:rPr>
          <w:rFonts w:eastAsia="Times New Roman"/>
          <w:bCs/>
          <w:szCs w:val="28"/>
          <w:lang w:eastAsia="ru-RU"/>
        </w:rPr>
        <w:t>ов</w:t>
      </w:r>
      <w:r w:rsidR="00FE3901" w:rsidRPr="003F6D07">
        <w:rPr>
          <w:rFonts w:eastAsia="Calibri"/>
          <w:szCs w:val="28"/>
        </w:rPr>
        <w:t xml:space="preserve"> и воды на </w:t>
      </w:r>
      <w:r w:rsidR="00962520" w:rsidRPr="003F6D07">
        <w:rPr>
          <w:rFonts w:eastAsia="Calibri"/>
          <w:szCs w:val="28"/>
        </w:rPr>
        <w:t>202</w:t>
      </w:r>
      <w:r w:rsidR="007140C7" w:rsidRPr="003F6D07">
        <w:rPr>
          <w:rFonts w:eastAsia="Calibri"/>
          <w:szCs w:val="28"/>
        </w:rPr>
        <w:t>7</w:t>
      </w:r>
      <w:r w:rsidR="00B01192" w:rsidRPr="003F6D07">
        <w:rPr>
          <w:rFonts w:eastAsia="Calibri"/>
          <w:szCs w:val="28"/>
        </w:rPr>
        <w:t xml:space="preserve"> – </w:t>
      </w:r>
      <w:r w:rsidR="00962520" w:rsidRPr="003F6D07">
        <w:rPr>
          <w:rFonts w:eastAsia="Calibri"/>
          <w:szCs w:val="28"/>
        </w:rPr>
        <w:t>202</w:t>
      </w:r>
      <w:r w:rsidR="007140C7" w:rsidRPr="003F6D07">
        <w:rPr>
          <w:rFonts w:eastAsia="Calibri"/>
          <w:szCs w:val="28"/>
        </w:rPr>
        <w:t>9</w:t>
      </w:r>
      <w:r w:rsidR="00F443DD" w:rsidRPr="003F6D07">
        <w:rPr>
          <w:rFonts w:eastAsia="Calibri"/>
          <w:szCs w:val="28"/>
        </w:rPr>
        <w:t xml:space="preserve"> год</w:t>
      </w:r>
      <w:r w:rsidRPr="003F6D07">
        <w:rPr>
          <w:rFonts w:eastAsia="Calibri"/>
          <w:szCs w:val="28"/>
        </w:rPr>
        <w:t>ы</w:t>
      </w:r>
    </w:p>
    <w:p w14:paraId="79808AF8" w14:textId="77777777" w:rsidR="00F443DD" w:rsidRPr="003F6D07" w:rsidRDefault="00F443DD" w:rsidP="00904990">
      <w:pPr>
        <w:rPr>
          <w:rFonts w:eastAsia="Times New Roman"/>
          <w:szCs w:val="28"/>
          <w:lang w:eastAsia="ru-RU"/>
        </w:rPr>
      </w:pPr>
    </w:p>
    <w:p w14:paraId="53604DCB" w14:textId="77777777" w:rsidR="00F443DD" w:rsidRPr="003F6D07" w:rsidRDefault="00F443DD" w:rsidP="00904990">
      <w:pPr>
        <w:rPr>
          <w:rFonts w:eastAsia="Times New Roman"/>
          <w:szCs w:val="28"/>
          <w:lang w:eastAsia="ru-RU"/>
        </w:rPr>
      </w:pPr>
    </w:p>
    <w:p w14:paraId="30954EC5" w14:textId="2836F67F" w:rsidR="00F443DD" w:rsidRPr="003F6D07" w:rsidRDefault="00F443DD" w:rsidP="00904990">
      <w:pPr>
        <w:tabs>
          <w:tab w:val="left" w:pos="709"/>
          <w:tab w:val="left" w:pos="993"/>
        </w:tabs>
        <w:ind w:firstLine="709"/>
        <w:jc w:val="both"/>
        <w:rPr>
          <w:rFonts w:eastAsia="Times New Roman"/>
          <w:szCs w:val="28"/>
          <w:lang w:eastAsia="ru-RU"/>
        </w:rPr>
      </w:pPr>
      <w:r w:rsidRPr="003F6D07">
        <w:rPr>
          <w:rFonts w:eastAsia="Calibri"/>
          <w:szCs w:val="28"/>
        </w:rPr>
        <w:t>В соответствии с Федеральным зак</w:t>
      </w:r>
      <w:r w:rsidR="00B01192" w:rsidRPr="003F6D07">
        <w:rPr>
          <w:rFonts w:eastAsia="Calibri"/>
          <w:szCs w:val="28"/>
        </w:rPr>
        <w:t>оном от 23.11.2009 № 261-ФЗ</w:t>
      </w:r>
      <w:r w:rsidR="00B01192" w:rsidRPr="003F6D07">
        <w:rPr>
          <w:rFonts w:eastAsia="Calibri"/>
          <w:szCs w:val="28"/>
        </w:rPr>
        <w:br/>
        <w:t xml:space="preserve">«Об </w:t>
      </w:r>
      <w:r w:rsidRPr="003F6D07">
        <w:rPr>
          <w:rFonts w:eastAsia="Calibri"/>
          <w:szCs w:val="28"/>
        </w:rPr>
        <w:t>энергосбережении и о повышении энергетической эффективности</w:t>
      </w:r>
      <w:r w:rsidRPr="003F6D07">
        <w:rPr>
          <w:rFonts w:eastAsia="Calibri"/>
          <w:szCs w:val="28"/>
        </w:rPr>
        <w:br/>
        <w:t xml:space="preserve">и о внесении изменений в отдельные законодательные акты Российской </w:t>
      </w:r>
      <w:r w:rsidRPr="003F6D07">
        <w:rPr>
          <w:rFonts w:eastAsia="Calibri"/>
          <w:spacing w:val="-4"/>
          <w:szCs w:val="28"/>
        </w:rPr>
        <w:t>Федерации», постановлением Правительства Российской Федерации от 07.10.2019</w:t>
      </w:r>
      <w:r w:rsidRPr="003F6D07">
        <w:rPr>
          <w:rFonts w:eastAsia="Calibri"/>
          <w:szCs w:val="28"/>
        </w:rPr>
        <w:t xml:space="preserve"> № 1289</w:t>
      </w:r>
      <w:r w:rsidR="00EC6195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>«О требованиях к снижению государственными (муниципальными) учреждениями</w:t>
      </w:r>
      <w:r w:rsidR="00C83FA8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 xml:space="preserve">в сопоставимых условиях суммарного объема потребляемых </w:t>
      </w:r>
      <w:r w:rsidR="00974748">
        <w:rPr>
          <w:rFonts w:eastAsia="Calibri"/>
          <w:szCs w:val="28"/>
        </w:rPr>
        <w:br/>
      </w:r>
      <w:r w:rsidR="00EF01F7" w:rsidRPr="003F6D07">
        <w:rPr>
          <w:rFonts w:eastAsia="Calibri"/>
          <w:szCs w:val="28"/>
        </w:rPr>
        <w:t>ими дизельного</w:t>
      </w:r>
      <w:r w:rsidR="00C83FA8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>и иного топлива, мазута, природного газа, тепловой энергии, электрической энергии, угля, а также объема потребляемой ими воды», приказом Министерства экономического развития Российской Федерации</w:t>
      </w:r>
      <w:r w:rsidR="00251138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 xml:space="preserve">от 15.07.2020 </w:t>
      </w:r>
      <w:r w:rsidR="00251138" w:rsidRPr="003F6D07">
        <w:rPr>
          <w:rFonts w:eastAsia="Calibri"/>
          <w:szCs w:val="28"/>
        </w:rPr>
        <w:br/>
      </w:r>
      <w:r w:rsidRPr="003F6D07">
        <w:rPr>
          <w:rFonts w:eastAsia="Calibri"/>
          <w:szCs w:val="28"/>
        </w:rPr>
        <w:t>№ 425</w:t>
      </w:r>
      <w:r w:rsidR="00EC6195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>«Об утверж</w:t>
      </w:r>
      <w:r w:rsidR="00EF01F7" w:rsidRPr="003F6D07">
        <w:rPr>
          <w:rFonts w:eastAsia="Calibri"/>
          <w:szCs w:val="28"/>
        </w:rPr>
        <w:t>дении методических рекомендаций</w:t>
      </w:r>
      <w:r w:rsidR="00251138" w:rsidRPr="003F6D07">
        <w:rPr>
          <w:rFonts w:eastAsia="Calibri"/>
          <w:szCs w:val="28"/>
        </w:rPr>
        <w:t xml:space="preserve"> </w:t>
      </w:r>
      <w:r w:rsidRPr="003F6D07">
        <w:rPr>
          <w:rFonts w:eastAsia="Calibri"/>
          <w:szCs w:val="28"/>
        </w:rPr>
        <w:t xml:space="preserve">по определению </w:t>
      </w:r>
      <w:r w:rsidR="00251138" w:rsidRPr="003F6D07">
        <w:rPr>
          <w:rFonts w:eastAsia="Calibri"/>
          <w:szCs w:val="28"/>
        </w:rPr>
        <w:br/>
      </w:r>
      <w:r w:rsidRPr="003F6D07">
        <w:rPr>
          <w:rFonts w:eastAsia="Calibri"/>
          <w:szCs w:val="28"/>
        </w:rPr>
        <w:t>в сопоставимых условиях целевого уровня снижения государственными (</w:t>
      </w:r>
      <w:proofErr w:type="spellStart"/>
      <w:r w:rsidRPr="003F6D07">
        <w:rPr>
          <w:rFonts w:eastAsia="Calibri"/>
          <w:szCs w:val="28"/>
        </w:rPr>
        <w:t>муни</w:t>
      </w:r>
      <w:r w:rsidR="00251138" w:rsidRPr="003F6D07">
        <w:rPr>
          <w:rFonts w:eastAsia="Calibri"/>
          <w:szCs w:val="28"/>
        </w:rPr>
        <w:t>-</w:t>
      </w:r>
      <w:r w:rsidRPr="003F6D07">
        <w:rPr>
          <w:rFonts w:eastAsia="Calibri"/>
          <w:szCs w:val="28"/>
        </w:rPr>
        <w:t>ципальными</w:t>
      </w:r>
      <w:proofErr w:type="spellEnd"/>
      <w:r w:rsidRPr="003F6D07">
        <w:rPr>
          <w:rFonts w:eastAsia="Calibri"/>
          <w:szCs w:val="28"/>
        </w:rPr>
        <w:t>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</w:t>
      </w:r>
      <w:r w:rsidR="00F3315B" w:rsidRPr="003F6D07">
        <w:rPr>
          <w:rFonts w:eastAsia="Calibri"/>
          <w:szCs w:val="28"/>
        </w:rPr>
        <w:t>е объема потребляемой ими воды»,</w:t>
      </w:r>
      <w:r w:rsidRPr="003F6D07">
        <w:rPr>
          <w:rFonts w:eastAsia="Calibri"/>
          <w:szCs w:val="28"/>
        </w:rPr>
        <w:t xml:space="preserve"> </w:t>
      </w:r>
      <w:r w:rsidR="00F360B8" w:rsidRPr="003F6D07">
        <w:rPr>
          <w:rFonts w:eastAsia="Times New Roman"/>
          <w:szCs w:val="28"/>
          <w:lang w:eastAsia="ru-RU"/>
        </w:rPr>
        <w:t xml:space="preserve">распоряжениями Администрации города </w:t>
      </w:r>
      <w:hyperlink r:id="rId10" w:history="1">
        <w:r w:rsidR="00F360B8" w:rsidRPr="003F6D07">
          <w:rPr>
            <w:rFonts w:eastAsia="Times New Roman"/>
            <w:szCs w:val="28"/>
            <w:lang w:eastAsia="ru-RU"/>
          </w:rPr>
          <w:t>от 30.12.2005 № 3686</w:t>
        </w:r>
      </w:hyperlink>
      <w:r w:rsidR="00F360B8" w:rsidRPr="003F6D07">
        <w:rPr>
          <w:rFonts w:eastAsia="Times New Roman"/>
          <w:szCs w:val="28"/>
          <w:lang w:eastAsia="ru-RU"/>
        </w:rPr>
        <w:t xml:space="preserve"> «Об утверждении Регламента Администрации города», от </w:t>
      </w:r>
      <w:r w:rsidR="00F360B8" w:rsidRPr="003F6D07">
        <w:rPr>
          <w:rFonts w:eastAsia="Times New Roman"/>
          <w:lang w:eastAsia="ru-RU"/>
        </w:rPr>
        <w:t>0</w:t>
      </w:r>
      <w:r w:rsidR="001C2B9C" w:rsidRPr="003F6D07">
        <w:rPr>
          <w:szCs w:val="28"/>
        </w:rPr>
        <w:t>1</w:t>
      </w:r>
      <w:r w:rsidR="00F360B8" w:rsidRPr="003F6D07">
        <w:rPr>
          <w:szCs w:val="28"/>
        </w:rPr>
        <w:t>.02.</w:t>
      </w:r>
      <w:r w:rsidR="001C2B9C" w:rsidRPr="003F6D07">
        <w:rPr>
          <w:szCs w:val="28"/>
        </w:rPr>
        <w:t xml:space="preserve">2017 № 130 «Об утверждении положения </w:t>
      </w:r>
      <w:r w:rsidR="00251138" w:rsidRPr="003F6D07">
        <w:rPr>
          <w:szCs w:val="28"/>
        </w:rPr>
        <w:br/>
      </w:r>
      <w:r w:rsidR="001C2B9C" w:rsidRPr="003F6D07">
        <w:rPr>
          <w:szCs w:val="28"/>
        </w:rPr>
        <w:t>о функциях учредителя и кураторов в отношении муниципальных образований»</w:t>
      </w:r>
      <w:r w:rsidR="00F360B8" w:rsidRPr="003F6D07">
        <w:rPr>
          <w:szCs w:val="28"/>
        </w:rPr>
        <w:t xml:space="preserve">, </w:t>
      </w:r>
      <w:r w:rsidR="00F360B8" w:rsidRPr="003F6D07">
        <w:rPr>
          <w:rFonts w:eastAsia="Times New Roman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3F6D07">
        <w:rPr>
          <w:rFonts w:eastAsia="Calibri"/>
          <w:szCs w:val="28"/>
        </w:rPr>
        <w:t xml:space="preserve">: </w:t>
      </w:r>
    </w:p>
    <w:p w14:paraId="558AC708" w14:textId="487A2AAF" w:rsidR="00FF6011" w:rsidRPr="003F6D07" w:rsidRDefault="00E9742C" w:rsidP="00904990">
      <w:pPr>
        <w:shd w:val="clear" w:color="auto" w:fill="FFFFFF"/>
        <w:ind w:firstLine="708"/>
        <w:contextualSpacing/>
        <w:jc w:val="both"/>
        <w:rPr>
          <w:rFonts w:eastAsia="Calibri"/>
          <w:szCs w:val="28"/>
        </w:rPr>
      </w:pPr>
      <w:r w:rsidRPr="003F6D07">
        <w:t>1. Установит</w:t>
      </w:r>
      <w:r w:rsidR="00251138" w:rsidRPr="003F6D07">
        <w:t>ь для муниципального казенного учреждения</w:t>
      </w:r>
      <w:r w:rsidRPr="003F6D07">
        <w:t xml:space="preserve"> «Хозяйственно-эксплуатационное управление», </w:t>
      </w:r>
      <w:r w:rsidR="00251138" w:rsidRPr="003F6D07">
        <w:t xml:space="preserve">муниципального казённого учреждения </w:t>
      </w:r>
      <w:r w:rsidRPr="003F6D07">
        <w:t>«Управ</w:t>
      </w:r>
      <w:r w:rsidR="00904990" w:rsidRPr="003F6D07">
        <w:t>-</w:t>
      </w:r>
      <w:proofErr w:type="spellStart"/>
      <w:r w:rsidRPr="003F6D07">
        <w:t>ление</w:t>
      </w:r>
      <w:proofErr w:type="spellEnd"/>
      <w:r w:rsidRPr="003F6D07">
        <w:t xml:space="preserve"> информационных технологий и связи города Сургута» целевой уровень снижения в сопоставимых условиях суммарного объема потребляемых </w:t>
      </w:r>
      <w:proofErr w:type="spellStart"/>
      <w:r w:rsidRPr="003F6D07">
        <w:t>энергети</w:t>
      </w:r>
      <w:r w:rsidR="00904990" w:rsidRPr="003F6D07">
        <w:t>-</w:t>
      </w:r>
      <w:r w:rsidRPr="003F6D07">
        <w:t>ческих</w:t>
      </w:r>
      <w:proofErr w:type="spellEnd"/>
      <w:r w:rsidRPr="003F6D07">
        <w:t xml:space="preserve"> ресурсов и воды на</w:t>
      </w:r>
      <w:r w:rsidR="001C2B9C" w:rsidRPr="003F6D07">
        <w:t xml:space="preserve"> очередной</w:t>
      </w:r>
      <w:r w:rsidRPr="003F6D07">
        <w:t xml:space="preserve"> трехлетний период 2027 – 2029 годов </w:t>
      </w:r>
      <w:r w:rsidR="00904990" w:rsidRPr="003F6D07">
        <w:br/>
      </w:r>
      <w:r w:rsidR="001C2B9C" w:rsidRPr="003F6D07">
        <w:t xml:space="preserve">по отношению к базовому 2025 году </w:t>
      </w:r>
      <w:r w:rsidRPr="003F6D07">
        <w:t xml:space="preserve">согласно приложению. </w:t>
      </w:r>
    </w:p>
    <w:p w14:paraId="48025067" w14:textId="70E2A305" w:rsidR="00F443DD" w:rsidRPr="003F6D07" w:rsidRDefault="00EC5478" w:rsidP="00904990">
      <w:pPr>
        <w:shd w:val="clear" w:color="auto" w:fill="FFFFFF"/>
        <w:tabs>
          <w:tab w:val="left" w:pos="1352"/>
        </w:tabs>
        <w:ind w:firstLine="709"/>
        <w:contextualSpacing/>
        <w:jc w:val="both"/>
        <w:rPr>
          <w:rFonts w:eastAsia="Times New Roman"/>
          <w:bCs/>
          <w:szCs w:val="28"/>
          <w:lang w:eastAsia="ru-RU"/>
        </w:rPr>
      </w:pPr>
      <w:r w:rsidRPr="003F6D07">
        <w:rPr>
          <w:rFonts w:eastAsia="Times New Roman"/>
          <w:bCs/>
          <w:szCs w:val="28"/>
          <w:lang w:eastAsia="ru-RU"/>
        </w:rPr>
        <w:lastRenderedPageBreak/>
        <w:t>2</w:t>
      </w:r>
      <w:r w:rsidR="00577D97" w:rsidRPr="003F6D07">
        <w:rPr>
          <w:rFonts w:eastAsia="Times New Roman"/>
          <w:bCs/>
          <w:szCs w:val="28"/>
          <w:lang w:eastAsia="ru-RU"/>
        </w:rPr>
        <w:t xml:space="preserve">. </w:t>
      </w:r>
      <w:r w:rsidR="00F360B8" w:rsidRPr="003F6D07">
        <w:rPr>
          <w:rFonts w:eastAsia="Times New Roman"/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</w:t>
      </w:r>
      <w:r w:rsidR="00F443DD" w:rsidRPr="003F6D07">
        <w:rPr>
          <w:rFonts w:eastAsia="Times New Roman"/>
          <w:bCs/>
          <w:szCs w:val="28"/>
          <w:lang w:eastAsia="ru-RU"/>
        </w:rPr>
        <w:t>.</w:t>
      </w:r>
    </w:p>
    <w:p w14:paraId="1BD358BC" w14:textId="3F78BD2A" w:rsidR="00B866DF" w:rsidRPr="00F97EDB" w:rsidRDefault="00B866DF" w:rsidP="00904990">
      <w:pPr>
        <w:shd w:val="clear" w:color="auto" w:fill="FFFFFF"/>
        <w:tabs>
          <w:tab w:val="left" w:pos="1352"/>
        </w:tabs>
        <w:ind w:firstLine="709"/>
        <w:contextualSpacing/>
        <w:jc w:val="both"/>
        <w:rPr>
          <w:rFonts w:eastAsia="Calibri"/>
          <w:szCs w:val="28"/>
        </w:rPr>
      </w:pPr>
      <w:r w:rsidRPr="003F6D07">
        <w:rPr>
          <w:rFonts w:eastAsia="Times New Roman"/>
          <w:bCs/>
          <w:szCs w:val="28"/>
          <w:lang w:eastAsia="ru-RU"/>
        </w:rPr>
        <w:t>3. Муниципальному казенному учреждению «Наш город» опубликовать (разместить) настоящее распоряжение в сетевом издании «Официальные документы города Сургута»</w:t>
      </w:r>
      <w:r w:rsidR="003E6BCA" w:rsidRPr="003F6D07">
        <w:rPr>
          <w:rFonts w:eastAsia="Times New Roman"/>
          <w:bCs/>
          <w:szCs w:val="28"/>
          <w:lang w:eastAsia="ru-RU"/>
        </w:rPr>
        <w:t xml:space="preserve">: </w:t>
      </w:r>
      <w:r w:rsidR="00F360B8" w:rsidRPr="00F97EDB">
        <w:rPr>
          <w:szCs w:val="28"/>
        </w:rPr>
        <w:t>DOCSURGUT.RU</w:t>
      </w:r>
      <w:r w:rsidR="003E6BCA" w:rsidRPr="00F97EDB">
        <w:rPr>
          <w:rFonts w:eastAsia="Times New Roman"/>
          <w:bCs/>
          <w:szCs w:val="28"/>
          <w:lang w:eastAsia="ru-RU"/>
        </w:rPr>
        <w:t>.</w:t>
      </w:r>
    </w:p>
    <w:p w14:paraId="15FFEB8E" w14:textId="256CDB03" w:rsidR="00F443DD" w:rsidRPr="00A65914" w:rsidRDefault="00B866DF" w:rsidP="00904990">
      <w:pPr>
        <w:ind w:firstLine="709"/>
        <w:contextualSpacing/>
        <w:jc w:val="both"/>
        <w:rPr>
          <w:rFonts w:eastAsia="Calibri"/>
          <w:szCs w:val="28"/>
        </w:rPr>
      </w:pPr>
      <w:r w:rsidRPr="00F97EDB">
        <w:rPr>
          <w:rFonts w:eastAsia="Calibri"/>
          <w:szCs w:val="28"/>
        </w:rPr>
        <w:t>4</w:t>
      </w:r>
      <w:r w:rsidR="00F443DD" w:rsidRPr="00F97EDB">
        <w:rPr>
          <w:rFonts w:eastAsia="Calibri"/>
          <w:szCs w:val="28"/>
        </w:rPr>
        <w:t xml:space="preserve">. Настоящее </w:t>
      </w:r>
      <w:r w:rsidR="00F443DD" w:rsidRPr="00A65914">
        <w:rPr>
          <w:rFonts w:eastAsia="Calibri"/>
          <w:szCs w:val="28"/>
        </w:rPr>
        <w:t>распоряжение вступает в силу с</w:t>
      </w:r>
      <w:r w:rsidR="00F360B8" w:rsidRPr="00A65914">
        <w:rPr>
          <w:rFonts w:eastAsia="Times New Roman"/>
          <w:szCs w:val="28"/>
        </w:rPr>
        <w:t xml:space="preserve"> даты подписания</w:t>
      </w:r>
      <w:r w:rsidR="00F443DD" w:rsidRPr="00A65914">
        <w:rPr>
          <w:rFonts w:eastAsia="Calibri"/>
          <w:szCs w:val="28"/>
        </w:rPr>
        <w:t>.</w:t>
      </w:r>
    </w:p>
    <w:p w14:paraId="219FF73A" w14:textId="3F804A26" w:rsidR="00A65914" w:rsidRDefault="00B866DF" w:rsidP="00A65914">
      <w:pPr>
        <w:ind w:firstLine="709"/>
        <w:jc w:val="both"/>
        <w:rPr>
          <w:color w:val="000000"/>
          <w:szCs w:val="28"/>
        </w:rPr>
      </w:pPr>
      <w:r w:rsidRPr="00A65914">
        <w:rPr>
          <w:rFonts w:eastAsia="Calibri"/>
          <w:szCs w:val="28"/>
        </w:rPr>
        <w:t>5</w:t>
      </w:r>
      <w:r w:rsidR="00F443DD" w:rsidRPr="00A65914">
        <w:rPr>
          <w:rFonts w:eastAsia="Calibri"/>
          <w:szCs w:val="28"/>
        </w:rPr>
        <w:t xml:space="preserve">. </w:t>
      </w:r>
      <w:bookmarkStart w:id="5" w:name="Par2335"/>
      <w:bookmarkEnd w:id="5"/>
      <w:r w:rsidR="00A65914" w:rsidRPr="00A65914">
        <w:rPr>
          <w:color w:val="000000"/>
          <w:szCs w:val="28"/>
        </w:rPr>
        <w:t xml:space="preserve">Контроль за выполнением </w:t>
      </w:r>
      <w:r w:rsidR="00A65914" w:rsidRPr="00A65914">
        <w:t>распоряжения</w:t>
      </w:r>
      <w:r w:rsidR="00A65914" w:rsidRPr="00A65914">
        <w:rPr>
          <w:color w:val="000000"/>
          <w:szCs w:val="28"/>
        </w:rPr>
        <w:t xml:space="preserve"> возложить</w:t>
      </w:r>
      <w:r w:rsidR="00A65914">
        <w:rPr>
          <w:color w:val="000000"/>
          <w:szCs w:val="28"/>
        </w:rPr>
        <w:t xml:space="preserve"> на управляющего делами Администрации города.</w:t>
      </w:r>
    </w:p>
    <w:p w14:paraId="10DC3FEB" w14:textId="77777777" w:rsidR="00A65914" w:rsidRDefault="00A65914" w:rsidP="00A65914">
      <w:pPr>
        <w:pStyle w:val="af9"/>
        <w:rPr>
          <w:rFonts w:ascii="Times New Roman" w:hAnsi="Times New Roman" w:cs="Times New Roman"/>
          <w:sz w:val="28"/>
          <w:szCs w:val="28"/>
        </w:rPr>
      </w:pPr>
    </w:p>
    <w:p w14:paraId="6C8CD7A9" w14:textId="77777777" w:rsidR="00A65914" w:rsidRDefault="00A65914" w:rsidP="00A65914">
      <w:pPr>
        <w:pStyle w:val="af9"/>
        <w:rPr>
          <w:rFonts w:ascii="Times New Roman" w:hAnsi="Times New Roman" w:cs="Times New Roman"/>
          <w:sz w:val="28"/>
          <w:szCs w:val="28"/>
        </w:rPr>
      </w:pPr>
    </w:p>
    <w:p w14:paraId="723A5E8F" w14:textId="77777777" w:rsidR="00A65914" w:rsidRDefault="00A65914" w:rsidP="00A65914">
      <w:pPr>
        <w:pStyle w:val="af9"/>
        <w:rPr>
          <w:rFonts w:ascii="Times New Roman" w:hAnsi="Times New Roman" w:cs="Times New Roman"/>
          <w:sz w:val="28"/>
          <w:szCs w:val="28"/>
        </w:rPr>
      </w:pPr>
    </w:p>
    <w:p w14:paraId="444A9101" w14:textId="77777777" w:rsidR="00A65914" w:rsidRDefault="00A65914" w:rsidP="00A65914">
      <w:pPr>
        <w:rPr>
          <w:rFonts w:eastAsia="Calibri"/>
        </w:rPr>
      </w:pPr>
      <w:r>
        <w:rPr>
          <w:rFonts w:eastAsia="Calibri"/>
        </w:rPr>
        <w:t>Заместитель Главы города                                                                   В.В. Малыхин</w:t>
      </w:r>
    </w:p>
    <w:p w14:paraId="35B51E9C" w14:textId="6D98FFF3" w:rsidR="00F443DD" w:rsidRPr="003F6D07" w:rsidRDefault="00F443DD" w:rsidP="00A65914">
      <w:pPr>
        <w:ind w:firstLine="709"/>
        <w:jc w:val="both"/>
        <w:rPr>
          <w:rFonts w:eastAsia="Times New Roman"/>
          <w:color w:val="000000"/>
          <w:spacing w:val="-5"/>
          <w:sz w:val="24"/>
          <w:szCs w:val="28"/>
          <w:lang w:eastAsia="ru-RU"/>
        </w:rPr>
      </w:pPr>
    </w:p>
    <w:p w14:paraId="0064235D" w14:textId="77777777" w:rsidR="00F443DD" w:rsidRPr="003F6D07" w:rsidRDefault="00F443DD" w:rsidP="00904990">
      <w:pPr>
        <w:sectPr w:rsidR="00F443DD" w:rsidRPr="003F6D07" w:rsidSect="001B7F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1CAD4E5A" w14:textId="77777777" w:rsidR="00F443DD" w:rsidRPr="003F6D07" w:rsidRDefault="00F443DD" w:rsidP="001B7FA6">
      <w:pPr>
        <w:ind w:left="12333"/>
        <w:rPr>
          <w:rFonts w:eastAsia="Times New Roman"/>
          <w:color w:val="000000"/>
          <w:lang w:eastAsia="ru-RU"/>
        </w:rPr>
      </w:pPr>
      <w:r w:rsidRPr="003F6D07">
        <w:rPr>
          <w:rFonts w:eastAsia="Times New Roman"/>
          <w:color w:val="000000"/>
          <w:lang w:eastAsia="ru-RU"/>
        </w:rPr>
        <w:lastRenderedPageBreak/>
        <w:t>Приложение</w:t>
      </w:r>
    </w:p>
    <w:p w14:paraId="3FA38294" w14:textId="77777777" w:rsidR="00F443DD" w:rsidRPr="003F6D07" w:rsidRDefault="00F443DD" w:rsidP="001B7FA6">
      <w:pPr>
        <w:ind w:left="12333"/>
        <w:rPr>
          <w:rFonts w:eastAsia="Times New Roman"/>
          <w:color w:val="000000"/>
          <w:lang w:eastAsia="ru-RU"/>
        </w:rPr>
      </w:pPr>
      <w:r w:rsidRPr="003F6D07">
        <w:rPr>
          <w:rFonts w:eastAsia="Times New Roman"/>
          <w:color w:val="000000"/>
          <w:lang w:eastAsia="ru-RU"/>
        </w:rPr>
        <w:t>к распоряжению</w:t>
      </w:r>
    </w:p>
    <w:p w14:paraId="7ED52C3F" w14:textId="77777777" w:rsidR="00F443DD" w:rsidRPr="003F6D07" w:rsidRDefault="00F443DD" w:rsidP="001B7FA6">
      <w:pPr>
        <w:ind w:left="12333"/>
        <w:rPr>
          <w:rFonts w:eastAsia="Times New Roman"/>
          <w:color w:val="000000"/>
          <w:lang w:eastAsia="ru-RU"/>
        </w:rPr>
      </w:pPr>
      <w:r w:rsidRPr="003F6D07">
        <w:rPr>
          <w:rFonts w:eastAsia="Times New Roman"/>
          <w:color w:val="000000"/>
          <w:lang w:eastAsia="ru-RU"/>
        </w:rPr>
        <w:t>Администрации города</w:t>
      </w:r>
    </w:p>
    <w:p w14:paraId="530F6DD6" w14:textId="4E05F8B5" w:rsidR="00F443DD" w:rsidRPr="003F6D07" w:rsidRDefault="00F443DD" w:rsidP="001B7FA6">
      <w:pPr>
        <w:ind w:left="12333"/>
        <w:rPr>
          <w:rFonts w:eastAsia="Times New Roman"/>
          <w:color w:val="000000"/>
          <w:lang w:eastAsia="ru-RU"/>
        </w:rPr>
      </w:pPr>
      <w:r w:rsidRPr="003F6D07">
        <w:rPr>
          <w:rFonts w:eastAsia="Times New Roman"/>
          <w:color w:val="000000"/>
          <w:lang w:eastAsia="ru-RU"/>
        </w:rPr>
        <w:t>от ___________</w:t>
      </w:r>
      <w:r w:rsidR="00904990" w:rsidRPr="003F6D07">
        <w:rPr>
          <w:rFonts w:eastAsia="Times New Roman"/>
          <w:color w:val="000000"/>
          <w:lang w:eastAsia="ru-RU"/>
        </w:rPr>
        <w:t>_ № ______</w:t>
      </w:r>
    </w:p>
    <w:p w14:paraId="166731B6" w14:textId="77777777" w:rsidR="00F443DD" w:rsidRPr="003F6D07" w:rsidRDefault="00F443DD" w:rsidP="001B7FA6">
      <w:pPr>
        <w:ind w:left="12333"/>
        <w:contextualSpacing/>
        <w:rPr>
          <w:rFonts w:eastAsia="Calibri"/>
        </w:rPr>
      </w:pPr>
    </w:p>
    <w:p w14:paraId="0FEAE0F9" w14:textId="77777777" w:rsidR="00F443DD" w:rsidRPr="003F6D07" w:rsidRDefault="00F443DD" w:rsidP="00904990">
      <w:pPr>
        <w:contextualSpacing/>
        <w:jc w:val="center"/>
        <w:rPr>
          <w:rFonts w:eastAsia="Calibri"/>
        </w:rPr>
      </w:pPr>
    </w:p>
    <w:p w14:paraId="40C5595E" w14:textId="77777777" w:rsidR="00F443DD" w:rsidRPr="003F6D07" w:rsidRDefault="00F443DD" w:rsidP="00904990">
      <w:pPr>
        <w:contextualSpacing/>
        <w:jc w:val="center"/>
        <w:rPr>
          <w:rFonts w:eastAsia="Calibri"/>
        </w:rPr>
      </w:pPr>
      <w:r w:rsidRPr="003F6D07">
        <w:rPr>
          <w:rFonts w:eastAsia="Calibri"/>
        </w:rPr>
        <w:t>Целевой уровень</w:t>
      </w:r>
    </w:p>
    <w:p w14:paraId="27EA6AD8" w14:textId="77777777" w:rsidR="00904990" w:rsidRPr="003F6D07" w:rsidRDefault="00F443DD" w:rsidP="00904990">
      <w:pPr>
        <w:contextualSpacing/>
        <w:jc w:val="center"/>
        <w:rPr>
          <w:rFonts w:eastAsia="Calibri"/>
        </w:rPr>
      </w:pPr>
      <w:r w:rsidRPr="003F6D07">
        <w:rPr>
          <w:rFonts w:eastAsia="Calibri"/>
        </w:rPr>
        <w:t>снижения в сопоставимых условиях суммарного объема потре</w:t>
      </w:r>
      <w:r w:rsidR="00A46C75" w:rsidRPr="003F6D07">
        <w:rPr>
          <w:rFonts w:eastAsia="Calibri"/>
        </w:rPr>
        <w:t>бляемых энергетических ресурсов</w:t>
      </w:r>
      <w:r w:rsidR="00BF0B4B" w:rsidRPr="003F6D07">
        <w:rPr>
          <w:rFonts w:eastAsia="Calibri"/>
        </w:rPr>
        <w:t xml:space="preserve"> и</w:t>
      </w:r>
      <w:r w:rsidRPr="003F6D07">
        <w:rPr>
          <w:rFonts w:eastAsia="Calibri"/>
        </w:rPr>
        <w:t xml:space="preserve"> воды</w:t>
      </w:r>
      <w:r w:rsidR="00A46C75" w:rsidRPr="003F6D07">
        <w:rPr>
          <w:rFonts w:eastAsia="Calibri"/>
        </w:rPr>
        <w:t xml:space="preserve"> </w:t>
      </w:r>
    </w:p>
    <w:p w14:paraId="750924CE" w14:textId="56816778" w:rsidR="00F443DD" w:rsidRPr="003F6D07" w:rsidRDefault="00A46C75" w:rsidP="00904990">
      <w:pPr>
        <w:contextualSpacing/>
        <w:jc w:val="center"/>
      </w:pPr>
      <w:r w:rsidRPr="003F6D07">
        <w:rPr>
          <w:rFonts w:eastAsia="Calibri"/>
        </w:rPr>
        <w:t>на трехлетний период 202</w:t>
      </w:r>
      <w:r w:rsidR="00A452FA" w:rsidRPr="003F6D07">
        <w:rPr>
          <w:rFonts w:eastAsia="Calibri"/>
        </w:rPr>
        <w:t>7</w:t>
      </w:r>
      <w:r w:rsidRPr="003F6D07">
        <w:rPr>
          <w:rFonts w:eastAsia="Calibri"/>
        </w:rPr>
        <w:t xml:space="preserve"> – 202</w:t>
      </w:r>
      <w:r w:rsidR="00A452FA" w:rsidRPr="003F6D07">
        <w:rPr>
          <w:rFonts w:eastAsia="Calibri"/>
        </w:rPr>
        <w:t>9</w:t>
      </w:r>
      <w:r w:rsidR="005460D2" w:rsidRPr="003F6D07">
        <w:rPr>
          <w:rFonts w:eastAsia="Calibri"/>
        </w:rPr>
        <w:t xml:space="preserve"> годы</w:t>
      </w:r>
      <w:r w:rsidR="00904990" w:rsidRPr="003F6D07">
        <w:rPr>
          <w:rFonts w:eastAsia="Calibri"/>
        </w:rPr>
        <w:t xml:space="preserve"> </w:t>
      </w:r>
      <w:r w:rsidR="00F443DD" w:rsidRPr="003F6D07">
        <w:rPr>
          <w:rFonts w:eastAsia="Calibri"/>
        </w:rPr>
        <w:t xml:space="preserve">для </w:t>
      </w:r>
      <w:r w:rsidR="00904990" w:rsidRPr="003F6D07">
        <w:t>муниципального казенного учреждения «Хозяйственно-эксплуатационное управление», муниципального казённого учреждения Управление информационных технологий и связи города Сургута»</w:t>
      </w:r>
    </w:p>
    <w:p w14:paraId="7D0D19B1" w14:textId="77777777" w:rsidR="00904990" w:rsidRPr="003F6D07" w:rsidRDefault="00904990" w:rsidP="00904990">
      <w:pPr>
        <w:contextualSpacing/>
        <w:jc w:val="center"/>
        <w:rPr>
          <w:rFonts w:eastAsia="Calibri"/>
          <w:szCs w:val="28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418"/>
        <w:gridCol w:w="1984"/>
        <w:gridCol w:w="1701"/>
        <w:gridCol w:w="1985"/>
        <w:gridCol w:w="1984"/>
        <w:gridCol w:w="1985"/>
      </w:tblGrid>
      <w:tr w:rsidR="001B7FA6" w:rsidRPr="003F6D07" w14:paraId="3BFBBDCF" w14:textId="77777777" w:rsidTr="001B7FA6">
        <w:trPr>
          <w:cantSplit/>
        </w:trPr>
        <w:tc>
          <w:tcPr>
            <w:tcW w:w="2836" w:type="dxa"/>
            <w:vMerge w:val="restart"/>
            <w:shd w:val="clear" w:color="auto" w:fill="auto"/>
            <w:hideMark/>
          </w:tcPr>
          <w:p w14:paraId="7A6CB450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здания, строения, сооружения, адрес, площадь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74E494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Потребляемый ресурс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14:paraId="515E68D5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2DE8A220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Удельное годовое значение</w:t>
            </w:r>
          </w:p>
          <w:p w14:paraId="50A06AEF" w14:textId="32F342F3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(2025 год)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5332D57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Целевой уровень экономии</w:t>
            </w:r>
          </w:p>
          <w:p w14:paraId="1403C3E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 трехлетний период, </w:t>
            </w:r>
          </w:p>
          <w:p w14:paraId="075F2645" w14:textId="2BC73332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954" w:type="dxa"/>
            <w:gridSpan w:val="3"/>
            <w:shd w:val="clear" w:color="auto" w:fill="auto"/>
            <w:hideMark/>
          </w:tcPr>
          <w:p w14:paraId="40DEBCBF" w14:textId="0235DD2A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Целевой уровень снижения (снижение удельного расхода)</w:t>
            </w:r>
          </w:p>
        </w:tc>
      </w:tr>
      <w:tr w:rsidR="001B7FA6" w:rsidRPr="003F6D07" w14:paraId="55C6922C" w14:textId="77777777" w:rsidTr="001B7FA6">
        <w:trPr>
          <w:cantSplit/>
        </w:trPr>
        <w:tc>
          <w:tcPr>
            <w:tcW w:w="2836" w:type="dxa"/>
            <w:vMerge/>
            <w:hideMark/>
          </w:tcPr>
          <w:p w14:paraId="7229463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347861A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9475F9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14:paraId="122B23D6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C0A858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5AB0B1FA" w14:textId="2013719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2027 год</w:t>
            </w:r>
          </w:p>
        </w:tc>
        <w:tc>
          <w:tcPr>
            <w:tcW w:w="1984" w:type="dxa"/>
            <w:shd w:val="clear" w:color="auto" w:fill="auto"/>
            <w:hideMark/>
          </w:tcPr>
          <w:p w14:paraId="47A8B749" w14:textId="44A6A799" w:rsidR="001B7FA6" w:rsidRPr="003F6D07" w:rsidRDefault="001B7FA6" w:rsidP="00904990">
            <w:pPr>
              <w:ind w:left="-107" w:right="-6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2028 год</w:t>
            </w:r>
          </w:p>
        </w:tc>
        <w:tc>
          <w:tcPr>
            <w:tcW w:w="1985" w:type="dxa"/>
            <w:shd w:val="clear" w:color="auto" w:fill="auto"/>
            <w:hideMark/>
          </w:tcPr>
          <w:p w14:paraId="2E8C41D7" w14:textId="684654D5" w:rsidR="001B7FA6" w:rsidRPr="003F6D07" w:rsidRDefault="001B7FA6" w:rsidP="00904990">
            <w:pPr>
              <w:ind w:left="-154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2029 год</w:t>
            </w:r>
          </w:p>
        </w:tc>
      </w:tr>
      <w:tr w:rsidR="001B7FA6" w:rsidRPr="003F6D07" w14:paraId="34EBBCDE" w14:textId="77777777" w:rsidTr="001B7FA6">
        <w:trPr>
          <w:cantSplit/>
        </w:trPr>
        <w:tc>
          <w:tcPr>
            <w:tcW w:w="15877" w:type="dxa"/>
            <w:gridSpan w:val="8"/>
            <w:shd w:val="clear" w:color="auto" w:fill="auto"/>
          </w:tcPr>
          <w:p w14:paraId="3DE27D3F" w14:textId="594A40ED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Calibri"/>
                <w:sz w:val="20"/>
                <w:szCs w:val="20"/>
              </w:rPr>
              <w:t xml:space="preserve">Муниципальное казенное учреждение </w:t>
            </w:r>
            <w:r w:rsidRPr="003F6D07">
              <w:rPr>
                <w:rFonts w:eastAsia="Times New Roman"/>
                <w:bCs/>
                <w:sz w:val="20"/>
                <w:szCs w:val="20"/>
                <w:lang w:eastAsia="ru-RU"/>
              </w:rPr>
              <w:t>«Хозяйственно-эксплуатационное управление»</w:t>
            </w:r>
          </w:p>
        </w:tc>
      </w:tr>
      <w:tr w:rsidR="001B7FA6" w:rsidRPr="003F6D07" w14:paraId="2993F596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2DE97293" w14:textId="5C189E2E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Административное здание по адресу: город Сургут,</w:t>
            </w:r>
          </w:p>
          <w:p w14:paraId="574F6DB2" w14:textId="77777777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Восход, </w:t>
            </w:r>
            <w:r w:rsidRPr="003F6D07">
              <w:rPr>
                <w:rFonts w:eastAsia="Times New Roman"/>
                <w:sz w:val="20"/>
                <w:szCs w:val="20"/>
                <w:lang w:eastAsia="ru-RU"/>
              </w:rPr>
              <w:t>дом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4, </w:t>
            </w:r>
          </w:p>
          <w:p w14:paraId="6FDD46F8" w14:textId="2BA4409C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площадь 6 257,8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16F8829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56B5D2D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1867282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487B242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37278FF1" w14:textId="7D2DE18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41,46</w:t>
            </w:r>
          </w:p>
        </w:tc>
        <w:tc>
          <w:tcPr>
            <w:tcW w:w="1701" w:type="dxa"/>
            <w:shd w:val="clear" w:color="auto" w:fill="auto"/>
            <w:hideMark/>
          </w:tcPr>
          <w:p w14:paraId="03C9CFDF" w14:textId="702583F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1985" w:type="dxa"/>
            <w:shd w:val="clear" w:color="auto" w:fill="auto"/>
            <w:hideMark/>
          </w:tcPr>
          <w:p w14:paraId="70383DC7" w14:textId="4FD3E80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41,15</w:t>
            </w:r>
          </w:p>
        </w:tc>
        <w:tc>
          <w:tcPr>
            <w:tcW w:w="1984" w:type="dxa"/>
            <w:shd w:val="clear" w:color="auto" w:fill="auto"/>
            <w:hideMark/>
          </w:tcPr>
          <w:p w14:paraId="38A6FC18" w14:textId="273A0C7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40,85</w:t>
            </w:r>
          </w:p>
        </w:tc>
        <w:tc>
          <w:tcPr>
            <w:tcW w:w="1985" w:type="dxa"/>
            <w:shd w:val="clear" w:color="auto" w:fill="auto"/>
            <w:hideMark/>
          </w:tcPr>
          <w:p w14:paraId="792207D9" w14:textId="15EAC77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40,23</w:t>
            </w:r>
          </w:p>
        </w:tc>
      </w:tr>
      <w:tr w:rsidR="001B7FA6" w:rsidRPr="003F6D07" w14:paraId="2A70E7B8" w14:textId="77777777" w:rsidTr="001B7FA6">
        <w:tc>
          <w:tcPr>
            <w:tcW w:w="2836" w:type="dxa"/>
            <w:vMerge/>
            <w:hideMark/>
          </w:tcPr>
          <w:p w14:paraId="5F90854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4655CFF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6518AC3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6EEBC642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требование</w:t>
            </w:r>
          </w:p>
          <w:p w14:paraId="3C347845" w14:textId="6449075D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7E92D619" w14:textId="127C0E12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622C786A" w14:textId="5F9695A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F1453BF" w14:textId="21B9F02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29DDAD0A" w14:textId="5AA707C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8442CA1" w14:textId="16F99AC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643DF245" w14:textId="77777777" w:rsidTr="001B7FA6">
        <w:tc>
          <w:tcPr>
            <w:tcW w:w="2836" w:type="dxa"/>
            <w:vMerge/>
            <w:hideMark/>
          </w:tcPr>
          <w:p w14:paraId="7B6B502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EEE93B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01A52867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80B99E3" w14:textId="320195B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701" w:type="dxa"/>
            <w:shd w:val="clear" w:color="auto" w:fill="auto"/>
            <w:hideMark/>
          </w:tcPr>
          <w:p w14:paraId="301B6239" w14:textId="68EADC6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7650164E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2593F1F6" w14:textId="03B1A5A9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7E2F4552" w14:textId="509370F6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37B62842" w14:textId="756627B6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6CC72668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6233472A" w14:textId="5EE792A6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239B9558" w14:textId="77777777" w:rsidTr="001B7FA6">
        <w:tc>
          <w:tcPr>
            <w:tcW w:w="2836" w:type="dxa"/>
            <w:vMerge/>
            <w:hideMark/>
          </w:tcPr>
          <w:p w14:paraId="6259845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F3689F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0A57C7D0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64992C6F" w14:textId="60A43E0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143,40</w:t>
            </w:r>
          </w:p>
        </w:tc>
        <w:tc>
          <w:tcPr>
            <w:tcW w:w="1701" w:type="dxa"/>
            <w:shd w:val="clear" w:color="auto" w:fill="auto"/>
            <w:hideMark/>
          </w:tcPr>
          <w:p w14:paraId="634A8F2A" w14:textId="460ED40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27%</w:t>
            </w:r>
          </w:p>
        </w:tc>
        <w:tc>
          <w:tcPr>
            <w:tcW w:w="1985" w:type="dxa"/>
            <w:shd w:val="clear" w:color="auto" w:fill="auto"/>
            <w:hideMark/>
          </w:tcPr>
          <w:p w14:paraId="3E632D3A" w14:textId="39AF552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133,68</w:t>
            </w:r>
          </w:p>
        </w:tc>
        <w:tc>
          <w:tcPr>
            <w:tcW w:w="1984" w:type="dxa"/>
            <w:shd w:val="clear" w:color="auto" w:fill="auto"/>
            <w:hideMark/>
          </w:tcPr>
          <w:p w14:paraId="7DCAE448" w14:textId="75F8392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123,95</w:t>
            </w:r>
          </w:p>
        </w:tc>
        <w:tc>
          <w:tcPr>
            <w:tcW w:w="1985" w:type="dxa"/>
            <w:shd w:val="clear" w:color="auto" w:fill="auto"/>
            <w:hideMark/>
          </w:tcPr>
          <w:p w14:paraId="6BA492AB" w14:textId="43DB6F4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104,51</w:t>
            </w:r>
          </w:p>
        </w:tc>
      </w:tr>
      <w:tr w:rsidR="001B7FA6" w:rsidRPr="003F6D07" w14:paraId="7483C910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5300A2BE" w14:textId="1E258182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2. Встроенное нежилое помещение по адресу: </w:t>
            </w:r>
          </w:p>
          <w:p w14:paraId="66DD7B32" w14:textId="77777777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Сургут, проспект Мира, </w:t>
            </w:r>
          </w:p>
          <w:p w14:paraId="6B3D3202" w14:textId="1220F279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14, площадь 155,9 кв. м (отдел </w:t>
            </w:r>
            <w:r w:rsidRPr="003F6D07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по организации работы административной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комиссии)</w:t>
            </w:r>
          </w:p>
        </w:tc>
        <w:tc>
          <w:tcPr>
            <w:tcW w:w="1984" w:type="dxa"/>
            <w:shd w:val="clear" w:color="auto" w:fill="auto"/>
            <w:hideMark/>
          </w:tcPr>
          <w:p w14:paraId="25B460E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13F6403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690AE7C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6269CC86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499BE940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56CA990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0FD822B9" w14:textId="75DC7475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71B8D837" w14:textId="3129ABB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B4B9AFC" w14:textId="75E10AF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7E8589B0" w14:textId="2F42F59E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4002477" w14:textId="35E45FD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20726C63" w14:textId="77777777" w:rsidTr="001B7FA6">
        <w:tc>
          <w:tcPr>
            <w:tcW w:w="2836" w:type="dxa"/>
            <w:vMerge/>
            <w:hideMark/>
          </w:tcPr>
          <w:p w14:paraId="72BC176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34DAEAF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4D75CFA4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656158BB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09281892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3BAB975A" w14:textId="0FBAB7C1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40DA2A31" w14:textId="7DA9277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0C91731E" w14:textId="267F251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42FA0D28" w14:textId="04E486A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0DD78768" w14:textId="03D8E14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7DAEB6CA" w14:textId="77777777" w:rsidTr="001B7FA6">
        <w:tc>
          <w:tcPr>
            <w:tcW w:w="2836" w:type="dxa"/>
            <w:vMerge/>
            <w:hideMark/>
          </w:tcPr>
          <w:p w14:paraId="139C9F7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7A9F522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4D208B66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490960D" w14:textId="4E23368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5,18</w:t>
            </w:r>
          </w:p>
        </w:tc>
        <w:tc>
          <w:tcPr>
            <w:tcW w:w="1701" w:type="dxa"/>
            <w:shd w:val="clear" w:color="auto" w:fill="auto"/>
            <w:hideMark/>
          </w:tcPr>
          <w:p w14:paraId="69D9744B" w14:textId="110640E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564F5FF3" w14:textId="6861E7B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5,11</w:t>
            </w:r>
          </w:p>
        </w:tc>
        <w:tc>
          <w:tcPr>
            <w:tcW w:w="1984" w:type="dxa"/>
            <w:shd w:val="clear" w:color="auto" w:fill="auto"/>
            <w:hideMark/>
          </w:tcPr>
          <w:p w14:paraId="3E20CD09" w14:textId="715AF36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5,03</w:t>
            </w:r>
          </w:p>
        </w:tc>
        <w:tc>
          <w:tcPr>
            <w:tcW w:w="1985" w:type="dxa"/>
            <w:shd w:val="clear" w:color="auto" w:fill="auto"/>
            <w:hideMark/>
          </w:tcPr>
          <w:p w14:paraId="0B66B15B" w14:textId="07149FC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4,87</w:t>
            </w:r>
          </w:p>
        </w:tc>
      </w:tr>
      <w:tr w:rsidR="001B7FA6" w:rsidRPr="003F6D07" w14:paraId="29C0A968" w14:textId="77777777" w:rsidTr="001B7FA6">
        <w:tc>
          <w:tcPr>
            <w:tcW w:w="2836" w:type="dxa"/>
            <w:vMerge/>
            <w:hideMark/>
          </w:tcPr>
          <w:p w14:paraId="5796666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3FE3D94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23129045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1A3571FF" w14:textId="7FA0517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57,10</w:t>
            </w:r>
          </w:p>
        </w:tc>
        <w:tc>
          <w:tcPr>
            <w:tcW w:w="1701" w:type="dxa"/>
            <w:shd w:val="clear" w:color="auto" w:fill="auto"/>
            <w:hideMark/>
          </w:tcPr>
          <w:p w14:paraId="0F630FB1" w14:textId="290FD0E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665DBAC9" w14:textId="34AA2D3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1984" w:type="dxa"/>
            <w:shd w:val="clear" w:color="auto" w:fill="auto"/>
            <w:hideMark/>
          </w:tcPr>
          <w:p w14:paraId="34D3A7C8" w14:textId="24F044A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55,39</w:t>
            </w:r>
          </w:p>
        </w:tc>
        <w:tc>
          <w:tcPr>
            <w:tcW w:w="1985" w:type="dxa"/>
            <w:shd w:val="clear" w:color="auto" w:fill="auto"/>
            <w:hideMark/>
          </w:tcPr>
          <w:p w14:paraId="36D879AD" w14:textId="0985110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53,68</w:t>
            </w:r>
          </w:p>
        </w:tc>
      </w:tr>
      <w:tr w:rsidR="001B7FA6" w:rsidRPr="003F6D07" w14:paraId="40C75215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06AD0E21" w14:textId="308D5D25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3. Встроенное нежилое помещение по адресу: </w:t>
            </w:r>
          </w:p>
          <w:p w14:paraId="0A3FA698" w14:textId="77777777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Сургут, </w:t>
            </w:r>
          </w:p>
          <w:p w14:paraId="3EE4135A" w14:textId="73E3EE73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Лермонтова, дом 5/2, площадь 217,8 кв. м (архив)</w:t>
            </w:r>
          </w:p>
        </w:tc>
        <w:tc>
          <w:tcPr>
            <w:tcW w:w="1984" w:type="dxa"/>
            <w:shd w:val="clear" w:color="auto" w:fill="auto"/>
            <w:hideMark/>
          </w:tcPr>
          <w:p w14:paraId="4EC731C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4ACD36B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3DBA119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2642477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6247EF03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7345192A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57BB959D" w14:textId="3F852E11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52678086" w14:textId="5776559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7BA825F" w14:textId="1792590B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792873B7" w14:textId="072D925B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1FEC2154" w14:textId="100890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7941F7EC" w14:textId="77777777" w:rsidTr="001B7FA6">
        <w:tc>
          <w:tcPr>
            <w:tcW w:w="2836" w:type="dxa"/>
            <w:vMerge/>
            <w:hideMark/>
          </w:tcPr>
          <w:p w14:paraId="7FEC081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D006C9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451F8A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05C082C8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5772937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47BDE44E" w14:textId="310199D4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5AEC6DE9" w14:textId="5719622F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B415ADD" w14:textId="23616A7E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5547943F" w14:textId="71402354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60F0510" w14:textId="217762C4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5591953A" w14:textId="77777777" w:rsidTr="001B7FA6">
        <w:tc>
          <w:tcPr>
            <w:tcW w:w="2836" w:type="dxa"/>
            <w:vMerge/>
            <w:hideMark/>
          </w:tcPr>
          <w:p w14:paraId="59D36B1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EBFA40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9045824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6B62E5F" w14:textId="1F9F1BB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701" w:type="dxa"/>
            <w:shd w:val="clear" w:color="auto" w:fill="auto"/>
            <w:hideMark/>
          </w:tcPr>
          <w:p w14:paraId="461DF5C9" w14:textId="42E061F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066B02DB" w14:textId="79284B5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984" w:type="dxa"/>
            <w:shd w:val="clear" w:color="auto" w:fill="auto"/>
            <w:hideMark/>
          </w:tcPr>
          <w:p w14:paraId="52592F13" w14:textId="1258610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985" w:type="dxa"/>
            <w:shd w:val="clear" w:color="auto" w:fill="auto"/>
            <w:hideMark/>
          </w:tcPr>
          <w:p w14:paraId="426FC97D" w14:textId="683B271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0,09</w:t>
            </w:r>
          </w:p>
        </w:tc>
      </w:tr>
      <w:tr w:rsidR="001B7FA6" w:rsidRPr="003F6D07" w14:paraId="396AC3D5" w14:textId="77777777" w:rsidTr="001B7FA6">
        <w:tc>
          <w:tcPr>
            <w:tcW w:w="2836" w:type="dxa"/>
            <w:vMerge/>
            <w:hideMark/>
          </w:tcPr>
          <w:p w14:paraId="7D5A327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084E414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3D2A9F4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272E1F65" w14:textId="0319AA7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701" w:type="dxa"/>
            <w:shd w:val="clear" w:color="auto" w:fill="auto"/>
            <w:hideMark/>
          </w:tcPr>
          <w:p w14:paraId="2F77380A" w14:textId="029C5F8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0BADA304" w14:textId="634509F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1,91</w:t>
            </w:r>
          </w:p>
        </w:tc>
        <w:tc>
          <w:tcPr>
            <w:tcW w:w="1984" w:type="dxa"/>
            <w:shd w:val="clear" w:color="auto" w:fill="auto"/>
            <w:hideMark/>
          </w:tcPr>
          <w:p w14:paraId="1F537997" w14:textId="7983F8D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1,88</w:t>
            </w:r>
          </w:p>
        </w:tc>
        <w:tc>
          <w:tcPr>
            <w:tcW w:w="1985" w:type="dxa"/>
            <w:shd w:val="clear" w:color="auto" w:fill="auto"/>
            <w:hideMark/>
          </w:tcPr>
          <w:p w14:paraId="606C64FA" w14:textId="775C0F0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1,83</w:t>
            </w:r>
          </w:p>
        </w:tc>
      </w:tr>
      <w:tr w:rsidR="001B7FA6" w:rsidRPr="003F6D07" w14:paraId="2721AC1C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21B8F853" w14:textId="7DEF19B6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4. Встроенное нежилое помещение по адресу: </w:t>
            </w:r>
          </w:p>
          <w:p w14:paraId="24F56B9B" w14:textId="1480869D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город Сургут,</w:t>
            </w:r>
          </w:p>
          <w:p w14:paraId="5FF48829" w14:textId="77777777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Магистральная, </w:t>
            </w:r>
          </w:p>
          <w:p w14:paraId="1BC65AD4" w14:textId="48F451D7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22, площадь 167,5 кв. м </w:t>
            </w:r>
          </w:p>
          <w:p w14:paraId="5B51906D" w14:textId="5EE0B726" w:rsidR="001B7FA6" w:rsidRPr="003F6D07" w:rsidRDefault="001B7FA6" w:rsidP="000961A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(отдел по организации </w:t>
            </w:r>
          </w:p>
          <w:p w14:paraId="23A44204" w14:textId="28AD8A2F" w:rsidR="001B7FA6" w:rsidRPr="003F6D07" w:rsidRDefault="001B7FA6" w:rsidP="00904990">
            <w:pPr>
              <w:keepNext/>
              <w:shd w:val="clear" w:color="auto" w:fill="FFFFFF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работы комиссии по делам </w:t>
            </w:r>
          </w:p>
          <w:p w14:paraId="408F4F8E" w14:textId="77777777" w:rsidR="001B7FA6" w:rsidRPr="003F6D07" w:rsidRDefault="001B7FA6" w:rsidP="00904990">
            <w:pPr>
              <w:keepNext/>
              <w:shd w:val="clear" w:color="auto" w:fill="FFFFFF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несовершеннолетних, </w:t>
            </w:r>
          </w:p>
          <w:p w14:paraId="6F8567BF" w14:textId="416D165C" w:rsidR="001B7FA6" w:rsidRPr="003F6D07" w:rsidRDefault="001B7FA6" w:rsidP="00904990">
            <w:pPr>
              <w:keepNext/>
              <w:shd w:val="clear" w:color="auto" w:fill="FFFFFF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защите их прав)</w:t>
            </w:r>
          </w:p>
        </w:tc>
        <w:tc>
          <w:tcPr>
            <w:tcW w:w="1984" w:type="dxa"/>
            <w:shd w:val="clear" w:color="auto" w:fill="auto"/>
            <w:hideMark/>
          </w:tcPr>
          <w:p w14:paraId="6BE9F17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08E21FD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65ECC72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47A0547E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7F775870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F24B964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6CD64A40" w14:textId="45537E65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73EB6957" w14:textId="5A93106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935249F" w14:textId="6AD0D3A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76CA9E88" w14:textId="18FA37FF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630BF24" w14:textId="6FA949A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4D3C5E43" w14:textId="77777777" w:rsidTr="001B7FA6">
        <w:tc>
          <w:tcPr>
            <w:tcW w:w="2836" w:type="dxa"/>
            <w:vMerge/>
            <w:hideMark/>
          </w:tcPr>
          <w:p w14:paraId="5E846E8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99098C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5B4176B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5C3BACD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59DC62E9" w14:textId="77777777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7974FAD6" w14:textId="2862301C" w:rsidR="001B7FA6" w:rsidRPr="003F6D07" w:rsidRDefault="001B7FA6" w:rsidP="000961A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17C7DD34" w14:textId="568D5AD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97DD84C" w14:textId="0D3F760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1BDFD598" w14:textId="3E14A155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7511F6F7" w14:textId="59A755EB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2128E284" w14:textId="77777777" w:rsidTr="001B7FA6">
        <w:tc>
          <w:tcPr>
            <w:tcW w:w="2836" w:type="dxa"/>
            <w:vMerge/>
            <w:hideMark/>
          </w:tcPr>
          <w:p w14:paraId="2F675FA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BCC571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5936D324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274F0397" w14:textId="4348CCC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701" w:type="dxa"/>
            <w:shd w:val="clear" w:color="auto" w:fill="auto"/>
            <w:hideMark/>
          </w:tcPr>
          <w:p w14:paraId="1D4986D5" w14:textId="777BB00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28C65E17" w14:textId="1A54FBE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984" w:type="dxa"/>
            <w:shd w:val="clear" w:color="auto" w:fill="auto"/>
            <w:hideMark/>
          </w:tcPr>
          <w:p w14:paraId="5D14617C" w14:textId="0C24357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985" w:type="dxa"/>
            <w:shd w:val="clear" w:color="auto" w:fill="auto"/>
            <w:hideMark/>
          </w:tcPr>
          <w:p w14:paraId="71ECB6AC" w14:textId="2BEF47A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0,93</w:t>
            </w:r>
          </w:p>
        </w:tc>
      </w:tr>
      <w:tr w:rsidR="001B7FA6" w:rsidRPr="003F6D07" w14:paraId="36E2AADF" w14:textId="77777777" w:rsidTr="001B7FA6">
        <w:tc>
          <w:tcPr>
            <w:tcW w:w="2836" w:type="dxa"/>
            <w:vMerge/>
            <w:hideMark/>
          </w:tcPr>
          <w:p w14:paraId="2121CBF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89AF0F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5B1A0D17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11750666" w14:textId="167CAAE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103,24</w:t>
            </w:r>
          </w:p>
        </w:tc>
        <w:tc>
          <w:tcPr>
            <w:tcW w:w="1701" w:type="dxa"/>
            <w:shd w:val="clear" w:color="auto" w:fill="auto"/>
            <w:hideMark/>
          </w:tcPr>
          <w:p w14:paraId="51831EC4" w14:textId="3492213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2E402962" w14:textId="7C3073A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101,70</w:t>
            </w:r>
          </w:p>
        </w:tc>
        <w:tc>
          <w:tcPr>
            <w:tcW w:w="1984" w:type="dxa"/>
            <w:shd w:val="clear" w:color="auto" w:fill="auto"/>
            <w:hideMark/>
          </w:tcPr>
          <w:p w14:paraId="6E8068D2" w14:textId="57CD14F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100,15</w:t>
            </w:r>
          </w:p>
        </w:tc>
        <w:tc>
          <w:tcPr>
            <w:tcW w:w="1985" w:type="dxa"/>
            <w:shd w:val="clear" w:color="auto" w:fill="auto"/>
            <w:hideMark/>
          </w:tcPr>
          <w:p w14:paraId="4F42206C" w14:textId="0729BC8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97,05</w:t>
            </w:r>
          </w:p>
        </w:tc>
      </w:tr>
      <w:tr w:rsidR="001B7FA6" w:rsidRPr="003F6D07" w14:paraId="13629DD2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38529D4" w14:textId="7794FCEC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 Здание по адресу: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город Сургут, улица Гагарина,</w:t>
            </w:r>
          </w:p>
          <w:p w14:paraId="66A28713" w14:textId="6427471D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sz w:val="20"/>
                <w:szCs w:val="20"/>
                <w:lang w:eastAsia="ru-RU"/>
              </w:rPr>
              <w:t>дом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11, площадь 5 910,3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0424D4A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13FF8C2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4DAF5F9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5BF33E5B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1DAC17BB" w14:textId="4DA0E67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61,85</w:t>
            </w:r>
          </w:p>
        </w:tc>
        <w:tc>
          <w:tcPr>
            <w:tcW w:w="1701" w:type="dxa"/>
            <w:shd w:val="clear" w:color="auto" w:fill="auto"/>
            <w:hideMark/>
          </w:tcPr>
          <w:p w14:paraId="6E171F45" w14:textId="68BDA2B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12%</w:t>
            </w:r>
          </w:p>
        </w:tc>
        <w:tc>
          <w:tcPr>
            <w:tcW w:w="1985" w:type="dxa"/>
            <w:shd w:val="clear" w:color="auto" w:fill="auto"/>
            <w:hideMark/>
          </w:tcPr>
          <w:p w14:paraId="08179F11" w14:textId="40FBB74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60,01</w:t>
            </w:r>
          </w:p>
        </w:tc>
        <w:tc>
          <w:tcPr>
            <w:tcW w:w="1984" w:type="dxa"/>
            <w:shd w:val="clear" w:color="auto" w:fill="auto"/>
            <w:hideMark/>
          </w:tcPr>
          <w:p w14:paraId="0D3E128A" w14:textId="7CC15AC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58,17</w:t>
            </w:r>
          </w:p>
        </w:tc>
        <w:tc>
          <w:tcPr>
            <w:tcW w:w="1985" w:type="dxa"/>
            <w:shd w:val="clear" w:color="auto" w:fill="auto"/>
            <w:hideMark/>
          </w:tcPr>
          <w:p w14:paraId="2159F6ED" w14:textId="5B22874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54,49</w:t>
            </w:r>
          </w:p>
        </w:tc>
      </w:tr>
      <w:tr w:rsidR="001B7FA6" w:rsidRPr="003F6D07" w14:paraId="20684BAE" w14:textId="77777777" w:rsidTr="001B7FA6">
        <w:tc>
          <w:tcPr>
            <w:tcW w:w="2836" w:type="dxa"/>
            <w:vMerge/>
            <w:hideMark/>
          </w:tcPr>
          <w:p w14:paraId="3098044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2E875C6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AFB1B4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8AE40DA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55857D0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4E5321CD" w14:textId="73552AD0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6644A497" w14:textId="41DAC111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726B1D01" w14:textId="6A5EC0C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12449BA3" w14:textId="0411B90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D1381D2" w14:textId="3290A9E4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6464D39A" w14:textId="77777777" w:rsidTr="001B7FA6">
        <w:tc>
          <w:tcPr>
            <w:tcW w:w="2836" w:type="dxa"/>
            <w:vMerge/>
            <w:hideMark/>
          </w:tcPr>
          <w:p w14:paraId="1FD7832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9CE4C8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6A599739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0A0B65EA" w14:textId="3146633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701" w:type="dxa"/>
            <w:shd w:val="clear" w:color="auto" w:fill="auto"/>
            <w:hideMark/>
          </w:tcPr>
          <w:p w14:paraId="72516D50" w14:textId="0A3898C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0D662AAE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38DB95D1" w14:textId="2380028B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53F4C88D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5B0F4139" w14:textId="70BEB75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7D7B01D3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734620CA" w14:textId="7301EF3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39CFF284" w14:textId="77777777" w:rsidTr="001B7FA6">
        <w:tc>
          <w:tcPr>
            <w:tcW w:w="2836" w:type="dxa"/>
            <w:vMerge/>
            <w:hideMark/>
          </w:tcPr>
          <w:p w14:paraId="7D7627C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38E020C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09557FE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3017A691" w14:textId="3359406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63,77</w:t>
            </w:r>
          </w:p>
        </w:tc>
        <w:tc>
          <w:tcPr>
            <w:tcW w:w="1701" w:type="dxa"/>
            <w:shd w:val="clear" w:color="auto" w:fill="auto"/>
            <w:hideMark/>
          </w:tcPr>
          <w:p w14:paraId="165DDBA0" w14:textId="7F73110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1985" w:type="dxa"/>
            <w:shd w:val="clear" w:color="auto" w:fill="auto"/>
            <w:hideMark/>
          </w:tcPr>
          <w:p w14:paraId="29BF3F86" w14:textId="66429C2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62,20</w:t>
            </w:r>
          </w:p>
        </w:tc>
        <w:tc>
          <w:tcPr>
            <w:tcW w:w="1984" w:type="dxa"/>
            <w:shd w:val="clear" w:color="auto" w:fill="auto"/>
            <w:hideMark/>
          </w:tcPr>
          <w:p w14:paraId="28F4CC93" w14:textId="3307507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60,62</w:t>
            </w:r>
          </w:p>
        </w:tc>
        <w:tc>
          <w:tcPr>
            <w:tcW w:w="1985" w:type="dxa"/>
            <w:shd w:val="clear" w:color="auto" w:fill="auto"/>
            <w:hideMark/>
          </w:tcPr>
          <w:p w14:paraId="5258F586" w14:textId="1EBCA8C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57,47</w:t>
            </w:r>
          </w:p>
        </w:tc>
      </w:tr>
      <w:tr w:rsidR="001B7FA6" w:rsidRPr="003F6D07" w14:paraId="68BC48FF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62858ED" w14:textId="2A902030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 Здание гаража по адресу:</w:t>
            </w:r>
          </w:p>
          <w:p w14:paraId="2B52AF29" w14:textId="77777777" w:rsidR="003F6D07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город Сургут, </w:t>
            </w:r>
          </w:p>
          <w:p w14:paraId="73C039E9" w14:textId="01B5ADE5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Энгельса, </w:t>
            </w:r>
            <w:r w:rsidR="009747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8, </w:t>
            </w:r>
          </w:p>
          <w:p w14:paraId="66693D48" w14:textId="46ACF1AC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сооружение 1,</w:t>
            </w:r>
          </w:p>
          <w:p w14:paraId="6E60D29D" w14:textId="575A32AB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br w:type="page"/>
              <w:t>площадь 414,5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137CBA9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энергия</w:t>
            </w:r>
          </w:p>
          <w:p w14:paraId="330FC9F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7FC3D3A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169BC673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7118EB56" w14:textId="472333C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701" w:type="dxa"/>
            <w:shd w:val="clear" w:color="auto" w:fill="auto"/>
            <w:hideMark/>
          </w:tcPr>
          <w:p w14:paraId="64093FF8" w14:textId="7573918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51E80581" w14:textId="0CB76E6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51,86</w:t>
            </w:r>
          </w:p>
        </w:tc>
        <w:tc>
          <w:tcPr>
            <w:tcW w:w="1984" w:type="dxa"/>
            <w:shd w:val="clear" w:color="auto" w:fill="auto"/>
            <w:hideMark/>
          </w:tcPr>
          <w:p w14:paraId="4D27FBBB" w14:textId="7E43ADB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51,04</w:t>
            </w:r>
          </w:p>
        </w:tc>
        <w:tc>
          <w:tcPr>
            <w:tcW w:w="1985" w:type="dxa"/>
            <w:shd w:val="clear" w:color="auto" w:fill="auto"/>
            <w:hideMark/>
          </w:tcPr>
          <w:p w14:paraId="11F114EB" w14:textId="05BF8CA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49,40</w:t>
            </w:r>
          </w:p>
        </w:tc>
      </w:tr>
      <w:tr w:rsidR="001B7FA6" w:rsidRPr="003F6D07" w14:paraId="47A7023C" w14:textId="77777777" w:rsidTr="001B7FA6">
        <w:tc>
          <w:tcPr>
            <w:tcW w:w="2836" w:type="dxa"/>
            <w:vMerge/>
            <w:hideMark/>
          </w:tcPr>
          <w:p w14:paraId="0710E61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E58049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01B578A4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29E1E640" w14:textId="41D22AD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701" w:type="dxa"/>
            <w:shd w:val="clear" w:color="auto" w:fill="auto"/>
            <w:hideMark/>
          </w:tcPr>
          <w:p w14:paraId="5A4AE158" w14:textId="6842786E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05B3D160" w14:textId="46AF7DD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5E7412A2" w14:textId="0083E0E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5FBCAFD" w14:textId="013B5EF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4909A657" w14:textId="77777777" w:rsidTr="001B7FA6">
        <w:tc>
          <w:tcPr>
            <w:tcW w:w="2836" w:type="dxa"/>
            <w:vMerge/>
            <w:hideMark/>
          </w:tcPr>
          <w:p w14:paraId="3ACFE07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3E2785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22E7B6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C416FFE" w14:textId="57D35FD1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701" w:type="dxa"/>
            <w:shd w:val="clear" w:color="auto" w:fill="auto"/>
            <w:hideMark/>
          </w:tcPr>
          <w:p w14:paraId="35723EFD" w14:textId="429A7049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7AE72FF8" w14:textId="58A4A48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122848EA" w14:textId="3BC0CAB2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E81EA63" w14:textId="4D4D7E1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6C039063" w14:textId="77777777" w:rsidTr="00974748">
        <w:trPr>
          <w:trHeight w:val="60"/>
        </w:trPr>
        <w:tc>
          <w:tcPr>
            <w:tcW w:w="2836" w:type="dxa"/>
            <w:vMerge/>
            <w:hideMark/>
          </w:tcPr>
          <w:p w14:paraId="1D52F45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274B59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2267A26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7CCEDC07" w14:textId="6F901A4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701" w:type="dxa"/>
            <w:shd w:val="clear" w:color="auto" w:fill="auto"/>
            <w:hideMark/>
          </w:tcPr>
          <w:p w14:paraId="26DBEDBC" w14:textId="63E437B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1985" w:type="dxa"/>
            <w:shd w:val="clear" w:color="auto" w:fill="auto"/>
            <w:hideMark/>
          </w:tcPr>
          <w:p w14:paraId="5E3BFC11" w14:textId="0E6371C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52,84</w:t>
            </w:r>
          </w:p>
        </w:tc>
        <w:tc>
          <w:tcPr>
            <w:tcW w:w="1984" w:type="dxa"/>
            <w:shd w:val="clear" w:color="auto" w:fill="auto"/>
            <w:hideMark/>
          </w:tcPr>
          <w:p w14:paraId="3E420FE9" w14:textId="2E0C1B2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52,32</w:t>
            </w:r>
          </w:p>
        </w:tc>
        <w:tc>
          <w:tcPr>
            <w:tcW w:w="1985" w:type="dxa"/>
            <w:shd w:val="clear" w:color="auto" w:fill="auto"/>
            <w:hideMark/>
          </w:tcPr>
          <w:p w14:paraId="07694187" w14:textId="507D90F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51,27</w:t>
            </w:r>
          </w:p>
        </w:tc>
      </w:tr>
      <w:tr w:rsidR="001B7FA6" w:rsidRPr="003F6D07" w14:paraId="11FA5995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8C01828" w14:textId="77777777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 Здание городской администрации по адресу: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 xml:space="preserve">город Сургут, </w:t>
            </w:r>
          </w:p>
          <w:p w14:paraId="0498D24F" w14:textId="1DB2AD03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Энгельса, </w:t>
            </w:r>
            <w:r w:rsidR="009747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площадь 7 585,6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75C8D7F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35132D6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3BC275B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2E2A62B1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2B18F426" w14:textId="2E7C3BC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50,12</w:t>
            </w:r>
          </w:p>
        </w:tc>
        <w:tc>
          <w:tcPr>
            <w:tcW w:w="1701" w:type="dxa"/>
            <w:shd w:val="clear" w:color="auto" w:fill="auto"/>
            <w:hideMark/>
          </w:tcPr>
          <w:p w14:paraId="775B1318" w14:textId="3D8551F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1985" w:type="dxa"/>
            <w:shd w:val="clear" w:color="auto" w:fill="auto"/>
            <w:hideMark/>
          </w:tcPr>
          <w:p w14:paraId="7BF86FE2" w14:textId="7BD2552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49,55</w:t>
            </w:r>
          </w:p>
        </w:tc>
        <w:tc>
          <w:tcPr>
            <w:tcW w:w="1984" w:type="dxa"/>
            <w:shd w:val="clear" w:color="auto" w:fill="auto"/>
            <w:hideMark/>
          </w:tcPr>
          <w:p w14:paraId="04E92E29" w14:textId="1C7292D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48,98</w:t>
            </w:r>
          </w:p>
        </w:tc>
        <w:tc>
          <w:tcPr>
            <w:tcW w:w="1985" w:type="dxa"/>
            <w:shd w:val="clear" w:color="auto" w:fill="auto"/>
            <w:hideMark/>
          </w:tcPr>
          <w:p w14:paraId="009C9485" w14:textId="592FBB4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47,83</w:t>
            </w:r>
          </w:p>
        </w:tc>
      </w:tr>
      <w:tr w:rsidR="001B7FA6" w:rsidRPr="003F6D07" w14:paraId="0B9B3FE2" w14:textId="77777777" w:rsidTr="001B7FA6">
        <w:tc>
          <w:tcPr>
            <w:tcW w:w="2836" w:type="dxa"/>
            <w:vMerge/>
            <w:hideMark/>
          </w:tcPr>
          <w:p w14:paraId="0334F79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20AFBA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1A64039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4505DB38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770D02FA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09E9A560" w14:textId="4D70AF9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637A033A" w14:textId="351DF30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ADAC07B" w14:textId="3629FAE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1517048E" w14:textId="1ECDD11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F167535" w14:textId="42FBAAD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691E9CAD" w14:textId="77777777" w:rsidTr="001B7FA6">
        <w:tc>
          <w:tcPr>
            <w:tcW w:w="2836" w:type="dxa"/>
            <w:vMerge/>
            <w:hideMark/>
          </w:tcPr>
          <w:p w14:paraId="2103978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1D9670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2C51F526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5F366D79" w14:textId="4698511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701" w:type="dxa"/>
            <w:shd w:val="clear" w:color="auto" w:fill="auto"/>
            <w:hideMark/>
          </w:tcPr>
          <w:p w14:paraId="46129D6A" w14:textId="69190F9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1985" w:type="dxa"/>
            <w:shd w:val="clear" w:color="auto" w:fill="auto"/>
            <w:hideMark/>
          </w:tcPr>
          <w:p w14:paraId="532DB8E8" w14:textId="632275E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6,74</w:t>
            </w:r>
          </w:p>
        </w:tc>
        <w:tc>
          <w:tcPr>
            <w:tcW w:w="1984" w:type="dxa"/>
            <w:shd w:val="clear" w:color="auto" w:fill="auto"/>
            <w:hideMark/>
          </w:tcPr>
          <w:p w14:paraId="1C1B8E79" w14:textId="0575E2F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6,70</w:t>
            </w:r>
          </w:p>
        </w:tc>
        <w:tc>
          <w:tcPr>
            <w:tcW w:w="1985" w:type="dxa"/>
            <w:shd w:val="clear" w:color="auto" w:fill="auto"/>
            <w:hideMark/>
          </w:tcPr>
          <w:p w14:paraId="68358AE7" w14:textId="3B4698C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6,62</w:t>
            </w:r>
          </w:p>
        </w:tc>
      </w:tr>
      <w:tr w:rsidR="001B7FA6" w:rsidRPr="003F6D07" w14:paraId="782610A5" w14:textId="77777777" w:rsidTr="001B7FA6">
        <w:tc>
          <w:tcPr>
            <w:tcW w:w="2836" w:type="dxa"/>
            <w:vMerge/>
            <w:hideMark/>
          </w:tcPr>
          <w:p w14:paraId="44D7A1E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F6C044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0DEDB37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730AF6F4" w14:textId="26965F6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131,22</w:t>
            </w:r>
          </w:p>
        </w:tc>
        <w:tc>
          <w:tcPr>
            <w:tcW w:w="1701" w:type="dxa"/>
            <w:shd w:val="clear" w:color="auto" w:fill="auto"/>
            <w:hideMark/>
          </w:tcPr>
          <w:p w14:paraId="06B0F238" w14:textId="532F2EB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1985" w:type="dxa"/>
            <w:shd w:val="clear" w:color="auto" w:fill="auto"/>
            <w:hideMark/>
          </w:tcPr>
          <w:p w14:paraId="4D490052" w14:textId="0DBAAD5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122,83</w:t>
            </w:r>
          </w:p>
        </w:tc>
        <w:tc>
          <w:tcPr>
            <w:tcW w:w="1984" w:type="dxa"/>
            <w:shd w:val="clear" w:color="auto" w:fill="auto"/>
            <w:hideMark/>
          </w:tcPr>
          <w:p w14:paraId="049E298D" w14:textId="21C8AC2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114,43</w:t>
            </w:r>
          </w:p>
        </w:tc>
        <w:tc>
          <w:tcPr>
            <w:tcW w:w="1985" w:type="dxa"/>
            <w:shd w:val="clear" w:color="auto" w:fill="auto"/>
            <w:hideMark/>
          </w:tcPr>
          <w:p w14:paraId="42ACBEF2" w14:textId="58AF853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97,65</w:t>
            </w:r>
          </w:p>
        </w:tc>
      </w:tr>
      <w:tr w:rsidR="001B7FA6" w:rsidRPr="003F6D07" w14:paraId="6D81A45F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0B28289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8. Нежилое помещение </w:t>
            </w:r>
          </w:p>
          <w:p w14:paraId="1B4D9EAC" w14:textId="1DDAE7AF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адресу: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 xml:space="preserve"> город Сургут,</w:t>
            </w:r>
          </w:p>
          <w:p w14:paraId="0BCCE0F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Григория Кукуевицкого, </w:t>
            </w:r>
          </w:p>
          <w:p w14:paraId="5B266399" w14:textId="3A7A8566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12,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площадь 348,6 кв. м</w:t>
            </w:r>
          </w:p>
          <w:p w14:paraId="6AC7DE0A" w14:textId="654CAEC8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(управление физической культуры и спорта)</w:t>
            </w:r>
          </w:p>
        </w:tc>
        <w:tc>
          <w:tcPr>
            <w:tcW w:w="1984" w:type="dxa"/>
            <w:shd w:val="clear" w:color="auto" w:fill="auto"/>
            <w:hideMark/>
          </w:tcPr>
          <w:p w14:paraId="109E105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1AE5598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6BA88946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3BA73E96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46B0FB3F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70E8AED7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1A18D996" w14:textId="1CF4A849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466001D8" w14:textId="2CDF911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C3397B4" w14:textId="57CBD792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124FC53C" w14:textId="766DD08B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194E578E" w14:textId="37D7D9A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2CB3A593" w14:textId="77777777" w:rsidTr="001B7FA6">
        <w:tc>
          <w:tcPr>
            <w:tcW w:w="2836" w:type="dxa"/>
            <w:vMerge/>
            <w:hideMark/>
          </w:tcPr>
          <w:p w14:paraId="08D630A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C14608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54C75B21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C46AFE0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ECDDE07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7EFFDD26" w14:textId="20A681CA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38D3E4AE" w14:textId="0673C15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3F8B403" w14:textId="66BB680E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671EB7E5" w14:textId="45571DAF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081C01C" w14:textId="27B07A0C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2FCDE456" w14:textId="77777777" w:rsidTr="001B7FA6">
        <w:tc>
          <w:tcPr>
            <w:tcW w:w="2836" w:type="dxa"/>
            <w:vMerge/>
            <w:hideMark/>
          </w:tcPr>
          <w:p w14:paraId="76C0C05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B9ED7A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77C394D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25326D14" w14:textId="63FEC71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701" w:type="dxa"/>
            <w:shd w:val="clear" w:color="auto" w:fill="auto"/>
            <w:hideMark/>
          </w:tcPr>
          <w:p w14:paraId="1A8F51BD" w14:textId="12A4711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073F7F5A" w14:textId="5D0455D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1984" w:type="dxa"/>
            <w:shd w:val="clear" w:color="auto" w:fill="auto"/>
            <w:hideMark/>
          </w:tcPr>
          <w:p w14:paraId="2A05624F" w14:textId="5F249F7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1,04</w:t>
            </w:r>
          </w:p>
        </w:tc>
        <w:tc>
          <w:tcPr>
            <w:tcW w:w="1985" w:type="dxa"/>
            <w:shd w:val="clear" w:color="auto" w:fill="auto"/>
            <w:hideMark/>
          </w:tcPr>
          <w:p w14:paraId="2B993689" w14:textId="7851E55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1,01</w:t>
            </w:r>
          </w:p>
        </w:tc>
      </w:tr>
      <w:tr w:rsidR="001B7FA6" w:rsidRPr="003F6D07" w14:paraId="06E5A51C" w14:textId="77777777" w:rsidTr="00974748">
        <w:trPr>
          <w:trHeight w:val="60"/>
        </w:trPr>
        <w:tc>
          <w:tcPr>
            <w:tcW w:w="2836" w:type="dxa"/>
            <w:vMerge/>
            <w:hideMark/>
          </w:tcPr>
          <w:p w14:paraId="698DDA2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01F70FD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7E2786B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4D69067C" w14:textId="0303529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84,96</w:t>
            </w:r>
          </w:p>
        </w:tc>
        <w:tc>
          <w:tcPr>
            <w:tcW w:w="1701" w:type="dxa"/>
            <w:shd w:val="clear" w:color="auto" w:fill="auto"/>
            <w:hideMark/>
          </w:tcPr>
          <w:p w14:paraId="512A9D56" w14:textId="25C3254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6AE2C15C" w14:textId="58B551D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83,68</w:t>
            </w:r>
          </w:p>
        </w:tc>
        <w:tc>
          <w:tcPr>
            <w:tcW w:w="1984" w:type="dxa"/>
            <w:shd w:val="clear" w:color="auto" w:fill="auto"/>
            <w:hideMark/>
          </w:tcPr>
          <w:p w14:paraId="1820CD73" w14:textId="00FFA0F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82,41</w:t>
            </w:r>
          </w:p>
        </w:tc>
        <w:tc>
          <w:tcPr>
            <w:tcW w:w="1985" w:type="dxa"/>
            <w:shd w:val="clear" w:color="auto" w:fill="auto"/>
            <w:hideMark/>
          </w:tcPr>
          <w:p w14:paraId="3D768553" w14:textId="4C23882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79,86</w:t>
            </w:r>
          </w:p>
        </w:tc>
      </w:tr>
      <w:tr w:rsidR="001B7FA6" w:rsidRPr="003F6D07" w14:paraId="6183D4D6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3E57FDEF" w14:textId="091D65A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 Нежилое здание по адресу: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/>
              <w:t>город Сургут, проезд Советов,</w:t>
            </w:r>
          </w:p>
          <w:p w14:paraId="50B59CE1" w14:textId="7E663FF6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4, площадь 1 811,0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6250428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3C14DFE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07DE76D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7C82BCDF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3E94A6E1" w14:textId="24F3C49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54,93</w:t>
            </w:r>
          </w:p>
        </w:tc>
        <w:tc>
          <w:tcPr>
            <w:tcW w:w="1701" w:type="dxa"/>
            <w:shd w:val="clear" w:color="auto" w:fill="auto"/>
            <w:hideMark/>
          </w:tcPr>
          <w:p w14:paraId="67D2E6EB" w14:textId="0D7890D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985" w:type="dxa"/>
            <w:shd w:val="clear" w:color="auto" w:fill="auto"/>
            <w:hideMark/>
          </w:tcPr>
          <w:p w14:paraId="20F1B5C4" w14:textId="536E26B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53,87</w:t>
            </w:r>
          </w:p>
        </w:tc>
        <w:tc>
          <w:tcPr>
            <w:tcW w:w="1984" w:type="dxa"/>
            <w:shd w:val="clear" w:color="auto" w:fill="auto"/>
            <w:hideMark/>
          </w:tcPr>
          <w:p w14:paraId="73D6E55C" w14:textId="276231F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52,81</w:t>
            </w:r>
          </w:p>
        </w:tc>
        <w:tc>
          <w:tcPr>
            <w:tcW w:w="1985" w:type="dxa"/>
            <w:shd w:val="clear" w:color="auto" w:fill="auto"/>
            <w:hideMark/>
          </w:tcPr>
          <w:p w14:paraId="1629ED5D" w14:textId="08435AA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50,69</w:t>
            </w:r>
          </w:p>
        </w:tc>
      </w:tr>
      <w:tr w:rsidR="001B7FA6" w:rsidRPr="003F6D07" w14:paraId="4DF12555" w14:textId="77777777" w:rsidTr="001B7FA6">
        <w:tc>
          <w:tcPr>
            <w:tcW w:w="2836" w:type="dxa"/>
            <w:vMerge/>
            <w:hideMark/>
          </w:tcPr>
          <w:p w14:paraId="3775809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31D4036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2D93E76E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14A22282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459AE526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1E222C59" w14:textId="46AF13E4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200C0D74" w14:textId="7CF069BE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096CDAAF" w14:textId="1041135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300E2040" w14:textId="53C70E4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8F80554" w14:textId="25EE428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5D372BF5" w14:textId="77777777" w:rsidTr="001B7FA6">
        <w:tc>
          <w:tcPr>
            <w:tcW w:w="2836" w:type="dxa"/>
            <w:vMerge/>
            <w:hideMark/>
          </w:tcPr>
          <w:p w14:paraId="1487593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7766E8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057BA2FE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3288B3D" w14:textId="78B7E40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701" w:type="dxa"/>
            <w:shd w:val="clear" w:color="auto" w:fill="auto"/>
            <w:hideMark/>
          </w:tcPr>
          <w:p w14:paraId="7572A05D" w14:textId="5BC8EF8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2AB40695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497EFDB4" w14:textId="576D510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076CAADB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27D7CE37" w14:textId="6EE34349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2A6AA52F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1D0ED612" w14:textId="584FC0B5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1FC063ED" w14:textId="77777777" w:rsidTr="001B7FA6">
        <w:tc>
          <w:tcPr>
            <w:tcW w:w="2836" w:type="dxa"/>
            <w:vMerge/>
            <w:hideMark/>
          </w:tcPr>
          <w:p w14:paraId="57DAA06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7949452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0AEF7F15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20EAF0DE" w14:textId="1D5162E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453,13</w:t>
            </w:r>
          </w:p>
        </w:tc>
        <w:tc>
          <w:tcPr>
            <w:tcW w:w="1701" w:type="dxa"/>
            <w:shd w:val="clear" w:color="auto" w:fill="auto"/>
            <w:hideMark/>
          </w:tcPr>
          <w:p w14:paraId="70273CE0" w14:textId="370132E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1985" w:type="dxa"/>
            <w:shd w:val="clear" w:color="auto" w:fill="auto"/>
            <w:hideMark/>
          </w:tcPr>
          <w:p w14:paraId="2C57617A" w14:textId="47144FE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411,34</w:t>
            </w:r>
          </w:p>
        </w:tc>
        <w:tc>
          <w:tcPr>
            <w:tcW w:w="1984" w:type="dxa"/>
            <w:shd w:val="clear" w:color="auto" w:fill="auto"/>
            <w:hideMark/>
          </w:tcPr>
          <w:p w14:paraId="2F4341CA" w14:textId="5A3F755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369,55</w:t>
            </w:r>
          </w:p>
        </w:tc>
        <w:tc>
          <w:tcPr>
            <w:tcW w:w="1985" w:type="dxa"/>
            <w:shd w:val="clear" w:color="auto" w:fill="auto"/>
            <w:hideMark/>
          </w:tcPr>
          <w:p w14:paraId="423FAC43" w14:textId="50FCFAF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285,97</w:t>
            </w:r>
          </w:p>
        </w:tc>
      </w:tr>
      <w:tr w:rsidR="001B7FA6" w:rsidRPr="003F6D07" w14:paraId="44AF430A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DE4E124" w14:textId="77777777" w:rsidR="003F6D07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10. Нежилое здание. </w:t>
            </w:r>
          </w:p>
          <w:p w14:paraId="4B1E7E5E" w14:textId="77777777" w:rsidR="003F6D07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Защитное сооружение </w:t>
            </w:r>
          </w:p>
          <w:p w14:paraId="02E79A4D" w14:textId="5BEDC153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гражданской обороны </w:t>
            </w:r>
          </w:p>
          <w:p w14:paraId="7CF4B585" w14:textId="4DFD20FE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адресу: город Сургут,</w:t>
            </w:r>
          </w:p>
          <w:p w14:paraId="2B3F66DB" w14:textId="609824FE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улица Просвещения, дом 17/1, площадь 140,1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3A5998A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энергия</w:t>
            </w:r>
          </w:p>
          <w:p w14:paraId="1A42283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770EA9B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0892A1F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7C5D10CB" w14:textId="46FBB67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87,78</w:t>
            </w:r>
          </w:p>
        </w:tc>
        <w:tc>
          <w:tcPr>
            <w:tcW w:w="1701" w:type="dxa"/>
            <w:shd w:val="clear" w:color="auto" w:fill="auto"/>
            <w:hideMark/>
          </w:tcPr>
          <w:p w14:paraId="195A2A31" w14:textId="25A2474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331169C0" w14:textId="5D9B8EC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86,46</w:t>
            </w:r>
          </w:p>
        </w:tc>
        <w:tc>
          <w:tcPr>
            <w:tcW w:w="1984" w:type="dxa"/>
            <w:shd w:val="clear" w:color="auto" w:fill="auto"/>
            <w:hideMark/>
          </w:tcPr>
          <w:p w14:paraId="3E12BD52" w14:textId="3510D61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85,15</w:t>
            </w:r>
          </w:p>
        </w:tc>
        <w:tc>
          <w:tcPr>
            <w:tcW w:w="1985" w:type="dxa"/>
            <w:shd w:val="clear" w:color="auto" w:fill="auto"/>
            <w:hideMark/>
          </w:tcPr>
          <w:p w14:paraId="6FF5D312" w14:textId="325501C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82,51</w:t>
            </w:r>
          </w:p>
        </w:tc>
      </w:tr>
      <w:tr w:rsidR="001B7FA6" w:rsidRPr="003F6D07" w14:paraId="2FC81AFB" w14:textId="77777777" w:rsidTr="001B7FA6">
        <w:tc>
          <w:tcPr>
            <w:tcW w:w="2836" w:type="dxa"/>
            <w:vMerge/>
            <w:hideMark/>
          </w:tcPr>
          <w:p w14:paraId="5E2DF42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3FD7EE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4EF91C0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24A64E38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0423B706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lastRenderedPageBreak/>
              <w:t xml:space="preserve">по снижению потребления </w:t>
            </w:r>
          </w:p>
          <w:p w14:paraId="45B46140" w14:textId="616BEB03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3403BD00" w14:textId="0059F6E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lastRenderedPageBreak/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0E76804B" w14:textId="4F4D46A5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7324882C" w14:textId="16D79D81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B88F266" w14:textId="771D53EA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7E9B50EA" w14:textId="77777777" w:rsidTr="001B7FA6">
        <w:tc>
          <w:tcPr>
            <w:tcW w:w="2836" w:type="dxa"/>
            <w:vMerge/>
            <w:hideMark/>
          </w:tcPr>
          <w:p w14:paraId="1EFC811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7F24A3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05152208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16C7336C" w14:textId="6039165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701" w:type="dxa"/>
            <w:shd w:val="clear" w:color="auto" w:fill="auto"/>
            <w:hideMark/>
          </w:tcPr>
          <w:p w14:paraId="730C77A5" w14:textId="3564582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4056E4BC" w14:textId="3836CAD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984" w:type="dxa"/>
            <w:shd w:val="clear" w:color="auto" w:fill="auto"/>
            <w:hideMark/>
          </w:tcPr>
          <w:p w14:paraId="6091DA6F" w14:textId="12D37ED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985" w:type="dxa"/>
            <w:shd w:val="clear" w:color="auto" w:fill="auto"/>
            <w:hideMark/>
          </w:tcPr>
          <w:p w14:paraId="5675C1DE" w14:textId="0DF8518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0,93</w:t>
            </w:r>
          </w:p>
        </w:tc>
      </w:tr>
      <w:tr w:rsidR="001B7FA6" w:rsidRPr="003F6D07" w14:paraId="1C5BC7DD" w14:textId="77777777" w:rsidTr="00974748">
        <w:trPr>
          <w:trHeight w:val="60"/>
        </w:trPr>
        <w:tc>
          <w:tcPr>
            <w:tcW w:w="2836" w:type="dxa"/>
            <w:vMerge/>
            <w:hideMark/>
          </w:tcPr>
          <w:p w14:paraId="5E8ED7B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8F7A70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3FCFC648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20F692F9" w14:textId="4904E09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9,18</w:t>
            </w:r>
          </w:p>
        </w:tc>
        <w:tc>
          <w:tcPr>
            <w:tcW w:w="1701" w:type="dxa"/>
            <w:shd w:val="clear" w:color="auto" w:fill="auto"/>
            <w:hideMark/>
          </w:tcPr>
          <w:p w14:paraId="2E7113A1" w14:textId="14B1292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430AD1AB" w14:textId="7084065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984" w:type="dxa"/>
            <w:shd w:val="clear" w:color="auto" w:fill="auto"/>
            <w:hideMark/>
          </w:tcPr>
          <w:p w14:paraId="111A6038" w14:textId="7B74FDD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8,90</w:t>
            </w:r>
          </w:p>
        </w:tc>
        <w:tc>
          <w:tcPr>
            <w:tcW w:w="1985" w:type="dxa"/>
            <w:shd w:val="clear" w:color="auto" w:fill="auto"/>
            <w:hideMark/>
          </w:tcPr>
          <w:p w14:paraId="3BEA08AE" w14:textId="6695D9F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8,63</w:t>
            </w:r>
          </w:p>
        </w:tc>
      </w:tr>
      <w:tr w:rsidR="001B7FA6" w:rsidRPr="003F6D07" w14:paraId="412A1CB8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B83A053" w14:textId="0C49E97A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11. Нежилое здание. Гаражи по адресу: город Сургут,</w:t>
            </w:r>
          </w:p>
          <w:p w14:paraId="0B91685F" w14:textId="654A1706" w:rsidR="001B7FA6" w:rsidRPr="003F6D07" w:rsidRDefault="001B7FA6" w:rsidP="0097474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Просвещения, дом 19/1, </w:t>
            </w:r>
            <w:r w:rsidR="009747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площадь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1 387,9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645DBE8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7B624B5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04F0C80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2435BD2F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3CA7805A" w14:textId="31A5A7A6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50,99</w:t>
            </w:r>
          </w:p>
        </w:tc>
        <w:tc>
          <w:tcPr>
            <w:tcW w:w="1701" w:type="dxa"/>
            <w:shd w:val="clear" w:color="auto" w:fill="auto"/>
            <w:hideMark/>
          </w:tcPr>
          <w:p w14:paraId="00F3D318" w14:textId="6D4BC15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24F5DD64" w14:textId="74380D1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50,23</w:t>
            </w:r>
          </w:p>
        </w:tc>
        <w:tc>
          <w:tcPr>
            <w:tcW w:w="1984" w:type="dxa"/>
            <w:shd w:val="clear" w:color="auto" w:fill="auto"/>
            <w:hideMark/>
          </w:tcPr>
          <w:p w14:paraId="073B1C7A" w14:textId="4216AF3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49,46</w:t>
            </w:r>
          </w:p>
        </w:tc>
        <w:tc>
          <w:tcPr>
            <w:tcW w:w="1985" w:type="dxa"/>
            <w:shd w:val="clear" w:color="auto" w:fill="auto"/>
            <w:hideMark/>
          </w:tcPr>
          <w:p w14:paraId="01C01674" w14:textId="2F713E4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47,93</w:t>
            </w:r>
          </w:p>
        </w:tc>
      </w:tr>
      <w:tr w:rsidR="001B7FA6" w:rsidRPr="003F6D07" w14:paraId="1FAFB6FC" w14:textId="77777777" w:rsidTr="001B7FA6">
        <w:tc>
          <w:tcPr>
            <w:tcW w:w="2836" w:type="dxa"/>
            <w:vMerge/>
            <w:hideMark/>
          </w:tcPr>
          <w:p w14:paraId="1FA6F29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2B626A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00F6E384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E3BEB71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42E1B4CF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1A82ED90" w14:textId="6E6C1154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2BE0600B" w14:textId="69904D22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59D143D9" w14:textId="7CBDF98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4C24C6B8" w14:textId="581FD529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9E84BC6" w14:textId="60CB8C6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16A74EC8" w14:textId="77777777" w:rsidTr="001B7FA6">
        <w:tc>
          <w:tcPr>
            <w:tcW w:w="2836" w:type="dxa"/>
            <w:vMerge/>
            <w:hideMark/>
          </w:tcPr>
          <w:p w14:paraId="607A60A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1DB562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66846AA2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00FBB49A" w14:textId="6698CA8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4,66</w:t>
            </w:r>
          </w:p>
        </w:tc>
        <w:tc>
          <w:tcPr>
            <w:tcW w:w="1701" w:type="dxa"/>
            <w:shd w:val="clear" w:color="auto" w:fill="auto"/>
            <w:hideMark/>
          </w:tcPr>
          <w:p w14:paraId="534C3310" w14:textId="597E140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2D4FD2B8" w14:textId="5FE0C2C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1984" w:type="dxa"/>
            <w:shd w:val="clear" w:color="auto" w:fill="auto"/>
            <w:hideMark/>
          </w:tcPr>
          <w:p w14:paraId="6A539CFB" w14:textId="6ADFF5F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4,52</w:t>
            </w:r>
          </w:p>
        </w:tc>
        <w:tc>
          <w:tcPr>
            <w:tcW w:w="1985" w:type="dxa"/>
            <w:shd w:val="clear" w:color="auto" w:fill="auto"/>
            <w:hideMark/>
          </w:tcPr>
          <w:p w14:paraId="24BA359B" w14:textId="7671CBF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4,38</w:t>
            </w:r>
          </w:p>
        </w:tc>
      </w:tr>
      <w:tr w:rsidR="001B7FA6" w:rsidRPr="003F6D07" w14:paraId="1FE225F1" w14:textId="77777777" w:rsidTr="00974748">
        <w:trPr>
          <w:trHeight w:val="60"/>
        </w:trPr>
        <w:tc>
          <w:tcPr>
            <w:tcW w:w="2836" w:type="dxa"/>
            <w:vMerge/>
            <w:hideMark/>
          </w:tcPr>
          <w:p w14:paraId="510C4D0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FF2F41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068B9A5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34AD7A23" w14:textId="5C5926C9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1701" w:type="dxa"/>
            <w:shd w:val="clear" w:color="auto" w:fill="auto"/>
            <w:hideMark/>
          </w:tcPr>
          <w:p w14:paraId="7E336BD3" w14:textId="08504FF8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15BC7910" w14:textId="236C79D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984" w:type="dxa"/>
            <w:shd w:val="clear" w:color="auto" w:fill="auto"/>
            <w:hideMark/>
          </w:tcPr>
          <w:p w14:paraId="7A7D1494" w14:textId="75940A2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14,61</w:t>
            </w:r>
          </w:p>
        </w:tc>
        <w:tc>
          <w:tcPr>
            <w:tcW w:w="1985" w:type="dxa"/>
            <w:shd w:val="clear" w:color="auto" w:fill="auto"/>
            <w:hideMark/>
          </w:tcPr>
          <w:p w14:paraId="2B8B73B1" w14:textId="50003BE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14,16</w:t>
            </w:r>
          </w:p>
        </w:tc>
      </w:tr>
      <w:tr w:rsidR="001B7FA6" w:rsidRPr="003F6D07" w14:paraId="293FA289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3E096E9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12. Нежилое здание. </w:t>
            </w:r>
          </w:p>
          <w:p w14:paraId="762BC1F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горвоенкомата</w:t>
            </w:r>
            <w:proofErr w:type="spellEnd"/>
          </w:p>
          <w:p w14:paraId="58C03DE3" w14:textId="17149C9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адресу: город Сургут,</w:t>
            </w:r>
          </w:p>
          <w:p w14:paraId="62131C0F" w14:textId="4419E6BF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Просвещения, дом 19, площадь 4 030,1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1228493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2E8C72D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5D1E184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6696B096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3E01654D" w14:textId="0ABB3C8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1701" w:type="dxa"/>
            <w:shd w:val="clear" w:color="auto" w:fill="auto"/>
            <w:hideMark/>
          </w:tcPr>
          <w:p w14:paraId="569809A5" w14:textId="5083D3E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549C5370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21B6F482" w14:textId="0C39D2D2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097BC585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02CED27B" w14:textId="6C554260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369A7C3B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536D7573" w14:textId="5F9CBF9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5CFA8991" w14:textId="77777777" w:rsidTr="001B7FA6">
        <w:tc>
          <w:tcPr>
            <w:tcW w:w="2836" w:type="dxa"/>
            <w:vMerge/>
            <w:hideMark/>
          </w:tcPr>
          <w:p w14:paraId="2204B1D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927695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6801C99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47BF9CC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20A0D427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27A041B0" w14:textId="578EE981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4A04B283" w14:textId="029973C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3141208F" w14:textId="6B04D001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2A8AE70A" w14:textId="2654F0E4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2DCE4359" w14:textId="510FD42F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6A3EA014" w14:textId="77777777" w:rsidTr="001B7FA6">
        <w:tc>
          <w:tcPr>
            <w:tcW w:w="2836" w:type="dxa"/>
            <w:vMerge/>
            <w:hideMark/>
          </w:tcPr>
          <w:p w14:paraId="4AF566E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437A45F3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44DA496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053FC5C0" w14:textId="6C4509D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701" w:type="dxa"/>
            <w:shd w:val="clear" w:color="auto" w:fill="auto"/>
            <w:hideMark/>
          </w:tcPr>
          <w:p w14:paraId="7A92007B" w14:textId="67893B4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2E489DC9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4E29758E" w14:textId="32D9F4E6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71C2CB54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278FA0A1" w14:textId="58FF43CF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6A9D513B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4C12045F" w14:textId="3042371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06353709" w14:textId="77777777" w:rsidTr="001B7FA6">
        <w:tc>
          <w:tcPr>
            <w:tcW w:w="2836" w:type="dxa"/>
            <w:vMerge/>
            <w:hideMark/>
          </w:tcPr>
          <w:p w14:paraId="53FD93D4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421D1A3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7184510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7C265715" w14:textId="6DD5458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31,33</w:t>
            </w:r>
          </w:p>
        </w:tc>
        <w:tc>
          <w:tcPr>
            <w:tcW w:w="1701" w:type="dxa"/>
            <w:shd w:val="clear" w:color="auto" w:fill="auto"/>
            <w:hideMark/>
          </w:tcPr>
          <w:p w14:paraId="65E7A81A" w14:textId="27340B8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4E2FF39E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0328E7CF" w14:textId="20A1E2D8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5EA2BDB6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53519510" w14:textId="2454CEA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7C4B7E10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7BD06EBD" w14:textId="77302C89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150F8E10" w14:textId="77777777" w:rsidTr="001B7FA6">
        <w:trPr>
          <w:trHeight w:val="60"/>
        </w:trPr>
        <w:tc>
          <w:tcPr>
            <w:tcW w:w="2836" w:type="dxa"/>
            <w:vMerge w:val="restart"/>
            <w:shd w:val="clear" w:color="auto" w:fill="auto"/>
            <w:hideMark/>
          </w:tcPr>
          <w:p w14:paraId="592226D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13. Нежилое здание. </w:t>
            </w:r>
          </w:p>
          <w:p w14:paraId="77B7D27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Промбаза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 гаражом </w:t>
            </w:r>
          </w:p>
          <w:p w14:paraId="5D9F298C" w14:textId="75FF5A4C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 адресу: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город Сургут,</w:t>
            </w:r>
          </w:p>
          <w:p w14:paraId="37267BE8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30 лет Победы, </w:t>
            </w:r>
          </w:p>
          <w:p w14:paraId="18F7593E" w14:textId="740E5D65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 19 Б,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>площадь 779,7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642753F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53CD56F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078F187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17A9ED3D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6CFF017E" w14:textId="0C69AA2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72,84</w:t>
            </w:r>
          </w:p>
        </w:tc>
        <w:tc>
          <w:tcPr>
            <w:tcW w:w="1701" w:type="dxa"/>
            <w:shd w:val="clear" w:color="auto" w:fill="auto"/>
            <w:hideMark/>
          </w:tcPr>
          <w:p w14:paraId="0DE931CB" w14:textId="4EDB225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4627E554" w14:textId="3C2237D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71,75</w:t>
            </w:r>
          </w:p>
        </w:tc>
        <w:tc>
          <w:tcPr>
            <w:tcW w:w="1984" w:type="dxa"/>
            <w:shd w:val="clear" w:color="auto" w:fill="auto"/>
            <w:hideMark/>
          </w:tcPr>
          <w:p w14:paraId="0395A448" w14:textId="5A9AEAB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70,66</w:t>
            </w:r>
          </w:p>
        </w:tc>
        <w:tc>
          <w:tcPr>
            <w:tcW w:w="1985" w:type="dxa"/>
            <w:shd w:val="clear" w:color="auto" w:fill="auto"/>
            <w:hideMark/>
          </w:tcPr>
          <w:p w14:paraId="1ECC0CB0" w14:textId="229279D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68,47</w:t>
            </w:r>
          </w:p>
        </w:tc>
      </w:tr>
      <w:tr w:rsidR="001B7FA6" w:rsidRPr="003F6D07" w14:paraId="7326AB20" w14:textId="77777777" w:rsidTr="001B7FA6">
        <w:tc>
          <w:tcPr>
            <w:tcW w:w="2836" w:type="dxa"/>
            <w:vMerge/>
            <w:hideMark/>
          </w:tcPr>
          <w:p w14:paraId="24C9766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FCF5B9A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0FA0028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7889ABD0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04002B63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01E4D6E0" w14:textId="2DDCA058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431408C5" w14:textId="256735B0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72A14CA6" w14:textId="60C2F2BF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31068068" w14:textId="1793DA30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6178D23F" w14:textId="3AC1ED35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5C68B3C2" w14:textId="77777777" w:rsidTr="001B7FA6">
        <w:tc>
          <w:tcPr>
            <w:tcW w:w="2836" w:type="dxa"/>
            <w:vMerge/>
            <w:hideMark/>
          </w:tcPr>
          <w:p w14:paraId="1FF0524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191FFB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90C85C5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3074B26E" w14:textId="722B4FE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2,18</w:t>
            </w:r>
          </w:p>
        </w:tc>
        <w:tc>
          <w:tcPr>
            <w:tcW w:w="1701" w:type="dxa"/>
            <w:shd w:val="clear" w:color="auto" w:fill="auto"/>
            <w:hideMark/>
          </w:tcPr>
          <w:p w14:paraId="07EDF3F7" w14:textId="2A552EE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4EB50194" w14:textId="4B7B086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984" w:type="dxa"/>
            <w:shd w:val="clear" w:color="auto" w:fill="auto"/>
            <w:hideMark/>
          </w:tcPr>
          <w:p w14:paraId="110A631C" w14:textId="35811BFF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985" w:type="dxa"/>
            <w:shd w:val="clear" w:color="auto" w:fill="auto"/>
            <w:hideMark/>
          </w:tcPr>
          <w:p w14:paraId="5688E291" w14:textId="09985A2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2,05</w:t>
            </w:r>
          </w:p>
        </w:tc>
      </w:tr>
      <w:tr w:rsidR="001B7FA6" w:rsidRPr="003F6D07" w14:paraId="53A48168" w14:textId="77777777" w:rsidTr="001B7FA6">
        <w:tc>
          <w:tcPr>
            <w:tcW w:w="2836" w:type="dxa"/>
            <w:vMerge/>
            <w:hideMark/>
          </w:tcPr>
          <w:p w14:paraId="1C99FAD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5A39B25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727CC84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381CC0A9" w14:textId="2B8D86F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2,93</w:t>
            </w:r>
          </w:p>
        </w:tc>
        <w:tc>
          <w:tcPr>
            <w:tcW w:w="1701" w:type="dxa"/>
            <w:shd w:val="clear" w:color="auto" w:fill="auto"/>
            <w:hideMark/>
          </w:tcPr>
          <w:p w14:paraId="4217DDF3" w14:textId="586CCD7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28AA82DA" w14:textId="17FD30E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984" w:type="dxa"/>
            <w:shd w:val="clear" w:color="auto" w:fill="auto"/>
            <w:hideMark/>
          </w:tcPr>
          <w:p w14:paraId="306ABB4A" w14:textId="098904B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985" w:type="dxa"/>
            <w:shd w:val="clear" w:color="auto" w:fill="auto"/>
            <w:hideMark/>
          </w:tcPr>
          <w:p w14:paraId="099FD469" w14:textId="1E0C75B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2,76</w:t>
            </w:r>
          </w:p>
        </w:tc>
      </w:tr>
    </w:tbl>
    <w:p w14:paraId="2E627959" w14:textId="77777777" w:rsidR="00974748" w:rsidRDefault="00974748"/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418"/>
        <w:gridCol w:w="1984"/>
        <w:gridCol w:w="1701"/>
        <w:gridCol w:w="1985"/>
        <w:gridCol w:w="1984"/>
        <w:gridCol w:w="1985"/>
      </w:tblGrid>
      <w:tr w:rsidR="001B7FA6" w:rsidRPr="003F6D07" w14:paraId="59202AA8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28124CEB" w14:textId="247EA30B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14. Нежилые встроенно-пристроенные помещения </w:t>
            </w:r>
          </w:p>
          <w:p w14:paraId="119E5B05" w14:textId="22DC3933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адресу: город Сургут,</w:t>
            </w:r>
          </w:p>
          <w:p w14:paraId="2BDF9A0C" w14:textId="77777777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Мелик-Карамова, </w:t>
            </w:r>
          </w:p>
          <w:p w14:paraId="1015D9FE" w14:textId="5A19D3CF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4, площадь 865,1 кв. м</w:t>
            </w:r>
          </w:p>
          <w:p w14:paraId="31589F32" w14:textId="28944171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(муниципальный архив)</w:t>
            </w:r>
          </w:p>
        </w:tc>
        <w:tc>
          <w:tcPr>
            <w:tcW w:w="1984" w:type="dxa"/>
            <w:shd w:val="clear" w:color="auto" w:fill="auto"/>
            <w:hideMark/>
          </w:tcPr>
          <w:p w14:paraId="2FE01B4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43844685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4492253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35AACB6F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</w:tcPr>
          <w:p w14:paraId="744B1EFD" w14:textId="79C479C1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233,86</w:t>
            </w:r>
          </w:p>
        </w:tc>
        <w:tc>
          <w:tcPr>
            <w:tcW w:w="1701" w:type="dxa"/>
            <w:shd w:val="clear" w:color="auto" w:fill="auto"/>
          </w:tcPr>
          <w:p w14:paraId="00F0BC8F" w14:textId="7E89E8B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34%</w:t>
            </w:r>
          </w:p>
        </w:tc>
        <w:tc>
          <w:tcPr>
            <w:tcW w:w="1985" w:type="dxa"/>
            <w:shd w:val="clear" w:color="auto" w:fill="auto"/>
          </w:tcPr>
          <w:p w14:paraId="2E7E7C1D" w14:textId="1C81137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213,95</w:t>
            </w:r>
          </w:p>
        </w:tc>
        <w:tc>
          <w:tcPr>
            <w:tcW w:w="1984" w:type="dxa"/>
            <w:shd w:val="clear" w:color="auto" w:fill="auto"/>
          </w:tcPr>
          <w:p w14:paraId="456C26EC" w14:textId="795B167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194,05</w:t>
            </w:r>
          </w:p>
        </w:tc>
        <w:tc>
          <w:tcPr>
            <w:tcW w:w="1985" w:type="dxa"/>
            <w:shd w:val="clear" w:color="auto" w:fill="auto"/>
          </w:tcPr>
          <w:p w14:paraId="611E0E87" w14:textId="1A07D233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154,24</w:t>
            </w:r>
          </w:p>
        </w:tc>
      </w:tr>
      <w:tr w:rsidR="001B7FA6" w:rsidRPr="003F6D07" w14:paraId="7065C667" w14:textId="77777777" w:rsidTr="001B7FA6">
        <w:tc>
          <w:tcPr>
            <w:tcW w:w="2836" w:type="dxa"/>
            <w:vMerge/>
            <w:hideMark/>
          </w:tcPr>
          <w:p w14:paraId="2D89D4A6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1BAFB169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E35B919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</w:tcPr>
          <w:p w14:paraId="1EA6BE98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4F08E201" w14:textId="7777777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2E0AD783" w14:textId="75656CB9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</w:tcPr>
          <w:p w14:paraId="70FA97DA" w14:textId="5DC54E78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</w:tcPr>
          <w:p w14:paraId="58A0692D" w14:textId="08015562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</w:tcPr>
          <w:p w14:paraId="1CEFBB3E" w14:textId="36C06B13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</w:tcPr>
          <w:p w14:paraId="33EEEF79" w14:textId="2281D88C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41139B6B" w14:textId="77777777" w:rsidTr="001B7FA6">
        <w:tc>
          <w:tcPr>
            <w:tcW w:w="2836" w:type="dxa"/>
            <w:vMerge/>
            <w:hideMark/>
          </w:tcPr>
          <w:p w14:paraId="46D6337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2804E9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2F54D1B3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</w:tcPr>
          <w:p w14:paraId="63FD92BF" w14:textId="3F5CF452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701" w:type="dxa"/>
            <w:shd w:val="clear" w:color="auto" w:fill="auto"/>
          </w:tcPr>
          <w:p w14:paraId="11F3979C" w14:textId="1426F0D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</w:tcPr>
          <w:p w14:paraId="7252CD17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490BF691" w14:textId="6D92D261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</w:tcPr>
          <w:p w14:paraId="2A37AB59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6AFEE9AC" w14:textId="34B54E59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</w:tcPr>
          <w:p w14:paraId="686B2D99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505752E2" w14:textId="72C132C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10486FA5" w14:textId="77777777" w:rsidTr="001B7FA6">
        <w:tc>
          <w:tcPr>
            <w:tcW w:w="2836" w:type="dxa"/>
            <w:vMerge/>
            <w:hideMark/>
          </w:tcPr>
          <w:p w14:paraId="726822EB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20109240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36C764E9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A77194F" w14:textId="1C8986C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677,72</w:t>
            </w:r>
          </w:p>
        </w:tc>
        <w:tc>
          <w:tcPr>
            <w:tcW w:w="1701" w:type="dxa"/>
            <w:shd w:val="clear" w:color="auto" w:fill="auto"/>
          </w:tcPr>
          <w:p w14:paraId="6612BD4B" w14:textId="14C2FCDE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1985" w:type="dxa"/>
            <w:shd w:val="clear" w:color="auto" w:fill="auto"/>
          </w:tcPr>
          <w:p w14:paraId="77F4DF07" w14:textId="116B204D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615,22</w:t>
            </w:r>
          </w:p>
        </w:tc>
        <w:tc>
          <w:tcPr>
            <w:tcW w:w="1984" w:type="dxa"/>
            <w:shd w:val="clear" w:color="auto" w:fill="auto"/>
          </w:tcPr>
          <w:p w14:paraId="081D0842" w14:textId="324B78B5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552,71</w:t>
            </w:r>
          </w:p>
        </w:tc>
        <w:tc>
          <w:tcPr>
            <w:tcW w:w="1985" w:type="dxa"/>
            <w:shd w:val="clear" w:color="auto" w:fill="auto"/>
          </w:tcPr>
          <w:p w14:paraId="5CD27111" w14:textId="2056757C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427,71</w:t>
            </w:r>
          </w:p>
        </w:tc>
      </w:tr>
      <w:tr w:rsidR="001B7FA6" w:rsidRPr="003F6D07" w14:paraId="1D3C31F0" w14:textId="77777777" w:rsidTr="001B7FA6">
        <w:tc>
          <w:tcPr>
            <w:tcW w:w="15877" w:type="dxa"/>
            <w:gridSpan w:val="8"/>
            <w:shd w:val="clear" w:color="auto" w:fill="auto"/>
          </w:tcPr>
          <w:p w14:paraId="45EFD7F2" w14:textId="1C1371F8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Calibri"/>
                <w:sz w:val="20"/>
                <w:szCs w:val="20"/>
              </w:rPr>
              <w:t xml:space="preserve">Муниципальное казённое учреждение 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«Управление информационных технологий и связи города Сургута»</w:t>
            </w:r>
          </w:p>
        </w:tc>
      </w:tr>
      <w:tr w:rsidR="001B7FA6" w:rsidRPr="003F6D07" w14:paraId="64F675A7" w14:textId="77777777" w:rsidTr="001B7FA6">
        <w:tc>
          <w:tcPr>
            <w:tcW w:w="2836" w:type="dxa"/>
            <w:vMerge w:val="restart"/>
            <w:shd w:val="clear" w:color="auto" w:fill="auto"/>
            <w:hideMark/>
          </w:tcPr>
          <w:p w14:paraId="4676EDC7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Пристроенное помещение </w:t>
            </w:r>
          </w:p>
          <w:p w14:paraId="1BA39CEC" w14:textId="4FB3F97C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адресу: город Сургут,</w:t>
            </w:r>
          </w:p>
          <w:p w14:paraId="1843DAFB" w14:textId="77777777" w:rsidR="001B7FA6" w:rsidRPr="003F6D07" w:rsidRDefault="001B7FA6" w:rsidP="00E7784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30 лет Победы, </w:t>
            </w:r>
          </w:p>
          <w:p w14:paraId="6EC7BCAF" w14:textId="5696B5DC" w:rsidR="001B7FA6" w:rsidRPr="003F6D07" w:rsidRDefault="001B7FA6" w:rsidP="001B7FA6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17, площадь 544,3 кв. м</w:t>
            </w:r>
          </w:p>
        </w:tc>
        <w:tc>
          <w:tcPr>
            <w:tcW w:w="1984" w:type="dxa"/>
            <w:shd w:val="clear" w:color="auto" w:fill="auto"/>
            <w:hideMark/>
          </w:tcPr>
          <w:p w14:paraId="7F9E7331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тепловая энергия</w:t>
            </w:r>
          </w:p>
          <w:p w14:paraId="7CB6151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 отопление</w:t>
            </w:r>
          </w:p>
          <w:p w14:paraId="7054CC2E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вентиляцию</w:t>
            </w:r>
          </w:p>
        </w:tc>
        <w:tc>
          <w:tcPr>
            <w:tcW w:w="1418" w:type="dxa"/>
            <w:shd w:val="clear" w:color="auto" w:fill="auto"/>
            <w:hideMark/>
          </w:tcPr>
          <w:p w14:paraId="0029E80B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1984" w:type="dxa"/>
            <w:shd w:val="clear" w:color="auto" w:fill="auto"/>
            <w:hideMark/>
          </w:tcPr>
          <w:p w14:paraId="62B78DB0" w14:textId="0749A45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18,94</w:t>
            </w:r>
          </w:p>
        </w:tc>
        <w:tc>
          <w:tcPr>
            <w:tcW w:w="1701" w:type="dxa"/>
            <w:shd w:val="clear" w:color="auto" w:fill="auto"/>
            <w:hideMark/>
          </w:tcPr>
          <w:p w14:paraId="36C392C6" w14:textId="0303A6A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985" w:type="dxa"/>
            <w:shd w:val="clear" w:color="auto" w:fill="auto"/>
            <w:hideMark/>
          </w:tcPr>
          <w:p w14:paraId="7A72F1BF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07E28522" w14:textId="61B1162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hideMark/>
          </w:tcPr>
          <w:p w14:paraId="5D170B9E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181A1C9B" w14:textId="58259DFD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985" w:type="dxa"/>
            <w:shd w:val="clear" w:color="auto" w:fill="auto"/>
            <w:hideMark/>
          </w:tcPr>
          <w:p w14:paraId="3A35EF4E" w14:textId="77777777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здание эффективно. Требование </w:t>
            </w:r>
          </w:p>
          <w:p w14:paraId="3CC82313" w14:textId="422A4413" w:rsidR="001B7FA6" w:rsidRPr="003F6D07" w:rsidRDefault="001B7FA6" w:rsidP="00206698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</w:tr>
      <w:tr w:rsidR="001B7FA6" w:rsidRPr="003F6D07" w14:paraId="3094D18F" w14:textId="77777777" w:rsidTr="001B7FA6">
        <w:tc>
          <w:tcPr>
            <w:tcW w:w="2836" w:type="dxa"/>
            <w:vMerge/>
            <w:hideMark/>
          </w:tcPr>
          <w:p w14:paraId="1FDC9DA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D998C8C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горячая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36B1D87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1AC6D30C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требование </w:t>
            </w:r>
          </w:p>
          <w:p w14:paraId="6AB9C694" w14:textId="77777777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 xml:space="preserve">по снижению потребления </w:t>
            </w:r>
          </w:p>
          <w:p w14:paraId="5FCAF02D" w14:textId="184D5B71" w:rsidR="001B7FA6" w:rsidRPr="003F6D07" w:rsidRDefault="001B7FA6" w:rsidP="00904990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 устанавливается</w:t>
            </w:r>
          </w:p>
        </w:tc>
        <w:tc>
          <w:tcPr>
            <w:tcW w:w="1701" w:type="dxa"/>
            <w:shd w:val="clear" w:color="auto" w:fill="auto"/>
            <w:hideMark/>
          </w:tcPr>
          <w:p w14:paraId="076CD41B" w14:textId="19A07AC1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7511B68B" w14:textId="463B9C09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4" w:type="dxa"/>
            <w:shd w:val="clear" w:color="auto" w:fill="auto"/>
            <w:hideMark/>
          </w:tcPr>
          <w:p w14:paraId="4394EF2D" w14:textId="16466107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  <w:tc>
          <w:tcPr>
            <w:tcW w:w="1985" w:type="dxa"/>
            <w:shd w:val="clear" w:color="auto" w:fill="auto"/>
            <w:hideMark/>
          </w:tcPr>
          <w:p w14:paraId="43A874C7" w14:textId="4C517024" w:rsidR="001B7FA6" w:rsidRPr="003F6D07" w:rsidRDefault="001B7FA6" w:rsidP="00E77846">
            <w:pPr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неприменимо</w:t>
            </w:r>
          </w:p>
        </w:tc>
      </w:tr>
      <w:tr w:rsidR="001B7FA6" w:rsidRPr="003F6D07" w14:paraId="20586455" w14:textId="77777777" w:rsidTr="001B7FA6">
        <w:tc>
          <w:tcPr>
            <w:tcW w:w="2836" w:type="dxa"/>
            <w:vMerge/>
            <w:hideMark/>
          </w:tcPr>
          <w:p w14:paraId="7AECED7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E5FD01D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1418" w:type="dxa"/>
            <w:shd w:val="clear" w:color="auto" w:fill="auto"/>
            <w:hideMark/>
          </w:tcPr>
          <w:p w14:paraId="6CBFE48A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1984" w:type="dxa"/>
            <w:shd w:val="clear" w:color="auto" w:fill="auto"/>
            <w:hideMark/>
          </w:tcPr>
          <w:p w14:paraId="18AF73A7" w14:textId="4882EE8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701" w:type="dxa"/>
            <w:shd w:val="clear" w:color="auto" w:fill="auto"/>
            <w:hideMark/>
          </w:tcPr>
          <w:p w14:paraId="1DF48857" w14:textId="43EA24E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985" w:type="dxa"/>
            <w:shd w:val="clear" w:color="auto" w:fill="auto"/>
            <w:hideMark/>
          </w:tcPr>
          <w:p w14:paraId="491F2DB3" w14:textId="2B24C72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1984" w:type="dxa"/>
            <w:shd w:val="clear" w:color="auto" w:fill="auto"/>
            <w:hideMark/>
          </w:tcPr>
          <w:p w14:paraId="4C28F96E" w14:textId="31D383AA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8,36</w:t>
            </w:r>
          </w:p>
        </w:tc>
        <w:tc>
          <w:tcPr>
            <w:tcW w:w="1985" w:type="dxa"/>
            <w:shd w:val="clear" w:color="auto" w:fill="auto"/>
            <w:hideMark/>
          </w:tcPr>
          <w:p w14:paraId="5AF5BCC9" w14:textId="2C6FBE2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8,11</w:t>
            </w:r>
          </w:p>
        </w:tc>
      </w:tr>
      <w:tr w:rsidR="001B7FA6" w:rsidRPr="00EB4178" w14:paraId="42FCD6A6" w14:textId="77777777" w:rsidTr="001B7FA6">
        <w:tc>
          <w:tcPr>
            <w:tcW w:w="2836" w:type="dxa"/>
            <w:vMerge/>
            <w:hideMark/>
          </w:tcPr>
          <w:p w14:paraId="7DA2C3AF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14:paraId="683A0922" w14:textId="77777777" w:rsidR="001B7FA6" w:rsidRPr="003F6D07" w:rsidRDefault="001B7FA6" w:rsidP="0090499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418" w:type="dxa"/>
            <w:shd w:val="clear" w:color="auto" w:fill="auto"/>
            <w:hideMark/>
          </w:tcPr>
          <w:p w14:paraId="157D413C" w14:textId="77777777" w:rsidR="001B7FA6" w:rsidRPr="003F6D07" w:rsidRDefault="001B7FA6" w:rsidP="00904990">
            <w:pPr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3F6D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F6D07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013C5326" w14:textId="1D3770C0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46,05</w:t>
            </w:r>
          </w:p>
        </w:tc>
        <w:tc>
          <w:tcPr>
            <w:tcW w:w="1701" w:type="dxa"/>
            <w:shd w:val="clear" w:color="auto" w:fill="auto"/>
            <w:hideMark/>
          </w:tcPr>
          <w:p w14:paraId="024E7CB3" w14:textId="58E1DD74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1985" w:type="dxa"/>
            <w:shd w:val="clear" w:color="auto" w:fill="auto"/>
            <w:hideMark/>
          </w:tcPr>
          <w:p w14:paraId="181292BB" w14:textId="60E7C667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45,71</w:t>
            </w:r>
          </w:p>
        </w:tc>
        <w:tc>
          <w:tcPr>
            <w:tcW w:w="1984" w:type="dxa"/>
            <w:shd w:val="clear" w:color="auto" w:fill="auto"/>
            <w:hideMark/>
          </w:tcPr>
          <w:p w14:paraId="1B93DBA6" w14:textId="166C98DB" w:rsidR="001B7FA6" w:rsidRPr="003F6D07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45,37</w:t>
            </w:r>
          </w:p>
        </w:tc>
        <w:tc>
          <w:tcPr>
            <w:tcW w:w="1985" w:type="dxa"/>
            <w:shd w:val="clear" w:color="auto" w:fill="auto"/>
            <w:hideMark/>
          </w:tcPr>
          <w:p w14:paraId="125E33FB" w14:textId="6D188532" w:rsidR="001B7FA6" w:rsidRPr="00904990" w:rsidRDefault="001B7FA6" w:rsidP="00904990">
            <w:pPr>
              <w:jc w:val="center"/>
              <w:rPr>
                <w:color w:val="000000"/>
                <w:sz w:val="20"/>
                <w:szCs w:val="20"/>
              </w:rPr>
            </w:pPr>
            <w:r w:rsidRPr="003F6D07">
              <w:rPr>
                <w:color w:val="000000"/>
                <w:sz w:val="20"/>
                <w:szCs w:val="20"/>
              </w:rPr>
              <w:t>44,69</w:t>
            </w:r>
          </w:p>
        </w:tc>
      </w:tr>
    </w:tbl>
    <w:p w14:paraId="78C371CF" w14:textId="40854A82" w:rsidR="00FF3B6E" w:rsidRDefault="00FF3B6E" w:rsidP="00904990">
      <w:pPr>
        <w:rPr>
          <w:sz w:val="22"/>
        </w:rPr>
      </w:pPr>
    </w:p>
    <w:sectPr w:rsidR="00FF3B6E" w:rsidSect="001B7FA6">
      <w:pgSz w:w="16838" w:h="11906" w:orient="landscape" w:code="9"/>
      <w:pgMar w:top="1701" w:right="567" w:bottom="567" w:left="567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17B31" w14:textId="77777777" w:rsidR="00E52690" w:rsidRDefault="00E52690" w:rsidP="00326C3D">
      <w:r>
        <w:separator/>
      </w:r>
    </w:p>
  </w:endnote>
  <w:endnote w:type="continuationSeparator" w:id="0">
    <w:p w14:paraId="2467BEEE" w14:textId="77777777" w:rsidR="00E52690" w:rsidRDefault="00E52690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790C4" w14:textId="77777777" w:rsidR="001B7FA6" w:rsidRDefault="001B7F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795B3" w14:textId="77777777" w:rsidR="001B7FA6" w:rsidRDefault="001B7FA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85765" w14:textId="77777777" w:rsidR="001B7FA6" w:rsidRDefault="001B7F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BA3C4" w14:textId="77777777" w:rsidR="00E52690" w:rsidRDefault="00E52690" w:rsidP="00326C3D">
      <w:r>
        <w:separator/>
      </w:r>
    </w:p>
  </w:footnote>
  <w:footnote w:type="continuationSeparator" w:id="0">
    <w:p w14:paraId="58AF82E2" w14:textId="77777777" w:rsidR="00E52690" w:rsidRDefault="00E52690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44E5C" w14:textId="77777777" w:rsidR="001B7FA6" w:rsidRDefault="001B7FA6" w:rsidP="001B7FA6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1EE2FCAD" w14:textId="77777777" w:rsidR="001B7FA6" w:rsidRDefault="001B7F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BBB8F" w14:textId="0E532803" w:rsidR="001B7FA6" w:rsidRPr="001B7FA6" w:rsidRDefault="001B7FA6" w:rsidP="001B7FA6">
    <w:pPr>
      <w:pStyle w:val="a3"/>
      <w:framePr w:wrap="around" w:vAnchor="text" w:hAnchor="margin" w:xAlign="center" w:y="1"/>
      <w:rPr>
        <w:rStyle w:val="a8"/>
        <w:sz w:val="20"/>
      </w:rPr>
    </w:pPr>
    <w:r w:rsidRPr="001B7FA6">
      <w:rPr>
        <w:rStyle w:val="a8"/>
        <w:sz w:val="20"/>
      </w:rPr>
      <w:fldChar w:fldCharType="begin"/>
    </w:r>
    <w:r w:rsidRPr="001B7FA6">
      <w:rPr>
        <w:rStyle w:val="a8"/>
        <w:sz w:val="20"/>
      </w:rPr>
      <w:instrText xml:space="preserve"> PAGE </w:instrText>
    </w:r>
    <w:r w:rsidRPr="001B7FA6">
      <w:rPr>
        <w:rStyle w:val="a8"/>
        <w:sz w:val="20"/>
      </w:rPr>
      <w:fldChar w:fldCharType="separate"/>
    </w:r>
    <w:r w:rsidR="00F66163">
      <w:rPr>
        <w:rStyle w:val="a8"/>
        <w:noProof/>
        <w:sz w:val="20"/>
      </w:rPr>
      <w:t>7</w:t>
    </w:r>
    <w:r w:rsidRPr="001B7FA6">
      <w:rPr>
        <w:rStyle w:val="a8"/>
        <w:sz w:val="20"/>
      </w:rPr>
      <w:fldChar w:fldCharType="end"/>
    </w:r>
  </w:p>
  <w:p w14:paraId="3CD1BAF6" w14:textId="77777777" w:rsidR="001B7FA6" w:rsidRPr="001B7FA6" w:rsidRDefault="001B7FA6" w:rsidP="001B7FA6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862468"/>
      <w:docPartObj>
        <w:docPartGallery w:val="Page Numbers (Top of Page)"/>
        <w:docPartUnique/>
      </w:docPartObj>
    </w:sdtPr>
    <w:sdtEndPr>
      <w:rPr>
        <w:sz w:val="20"/>
        <w:highlight w:val="green"/>
      </w:rPr>
    </w:sdtEndPr>
    <w:sdtContent>
      <w:p w14:paraId="59D45CBF" w14:textId="215BEE82" w:rsidR="001B7FA6" w:rsidRPr="00904990" w:rsidRDefault="001B7FA6">
        <w:pPr>
          <w:pStyle w:val="a3"/>
          <w:jc w:val="center"/>
          <w:rPr>
            <w:sz w:val="20"/>
          </w:rPr>
        </w:pPr>
        <w:r w:rsidRPr="00904990">
          <w:rPr>
            <w:sz w:val="20"/>
            <w:highlight w:val="green"/>
          </w:rPr>
          <w:fldChar w:fldCharType="begin"/>
        </w:r>
        <w:r w:rsidRPr="00904990">
          <w:rPr>
            <w:sz w:val="20"/>
            <w:highlight w:val="green"/>
          </w:rPr>
          <w:instrText>PAGE   \* MERGEFORMAT</w:instrText>
        </w:r>
        <w:r w:rsidRPr="00904990">
          <w:rPr>
            <w:sz w:val="20"/>
            <w:highlight w:val="green"/>
          </w:rPr>
          <w:fldChar w:fldCharType="separate"/>
        </w:r>
        <w:r w:rsidR="00F66163">
          <w:rPr>
            <w:noProof/>
            <w:sz w:val="20"/>
            <w:highlight w:val="green"/>
          </w:rPr>
          <w:t>1</w:t>
        </w:r>
        <w:r w:rsidRPr="00904990">
          <w:rPr>
            <w:sz w:val="20"/>
            <w:highlight w:val="green"/>
          </w:rPr>
          <w:fldChar w:fldCharType="end"/>
        </w:r>
      </w:p>
    </w:sdtContent>
  </w:sdt>
  <w:p w14:paraId="675BA520" w14:textId="77777777" w:rsidR="001B7FA6" w:rsidRDefault="001B7F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C0F"/>
    <w:multiLevelType w:val="hybridMultilevel"/>
    <w:tmpl w:val="631EDD42"/>
    <w:lvl w:ilvl="0" w:tplc="1848E0A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A0332"/>
    <w:multiLevelType w:val="hybridMultilevel"/>
    <w:tmpl w:val="4AFC2552"/>
    <w:lvl w:ilvl="0" w:tplc="E03C0E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07AA"/>
    <w:multiLevelType w:val="hybridMultilevel"/>
    <w:tmpl w:val="6FCECAEC"/>
    <w:lvl w:ilvl="0" w:tplc="824AF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A63D6E"/>
    <w:multiLevelType w:val="hybridMultilevel"/>
    <w:tmpl w:val="0FDA9D92"/>
    <w:lvl w:ilvl="0" w:tplc="726E69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2F6BBB"/>
    <w:multiLevelType w:val="hybridMultilevel"/>
    <w:tmpl w:val="6CDC93CA"/>
    <w:lvl w:ilvl="0" w:tplc="BFF80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371DB6"/>
    <w:multiLevelType w:val="hybridMultilevel"/>
    <w:tmpl w:val="F66C56FA"/>
    <w:lvl w:ilvl="0" w:tplc="B53EBE16">
      <w:start w:val="2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37126EE7"/>
    <w:multiLevelType w:val="multilevel"/>
    <w:tmpl w:val="4BB851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 w15:restartNumberingAfterBreak="0">
    <w:nsid w:val="4B2C0D8C"/>
    <w:multiLevelType w:val="hybridMultilevel"/>
    <w:tmpl w:val="664C0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03587"/>
    <w:multiLevelType w:val="multilevel"/>
    <w:tmpl w:val="446C3228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2"/>
      </w:rPr>
    </w:lvl>
  </w:abstractNum>
  <w:abstractNum w:abstractNumId="9" w15:restartNumberingAfterBreak="0">
    <w:nsid w:val="5FCF4ABF"/>
    <w:multiLevelType w:val="hybridMultilevel"/>
    <w:tmpl w:val="49F6D058"/>
    <w:lvl w:ilvl="0" w:tplc="F47010B6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5DA7B98"/>
    <w:multiLevelType w:val="hybridMultilevel"/>
    <w:tmpl w:val="8F0EAC8C"/>
    <w:lvl w:ilvl="0" w:tplc="61A8D3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66710"/>
    <w:multiLevelType w:val="hybridMultilevel"/>
    <w:tmpl w:val="5FEA2294"/>
    <w:lvl w:ilvl="0" w:tplc="299A4A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DD"/>
    <w:rsid w:val="000033EB"/>
    <w:rsid w:val="00007146"/>
    <w:rsid w:val="00037E54"/>
    <w:rsid w:val="000844D5"/>
    <w:rsid w:val="000961A0"/>
    <w:rsid w:val="000A331A"/>
    <w:rsid w:val="000C3316"/>
    <w:rsid w:val="000D491E"/>
    <w:rsid w:val="000E4018"/>
    <w:rsid w:val="000F46B9"/>
    <w:rsid w:val="000F52B1"/>
    <w:rsid w:val="001110F5"/>
    <w:rsid w:val="00123BF2"/>
    <w:rsid w:val="0013346E"/>
    <w:rsid w:val="00163769"/>
    <w:rsid w:val="0016755B"/>
    <w:rsid w:val="00174227"/>
    <w:rsid w:val="001822ED"/>
    <w:rsid w:val="001901DE"/>
    <w:rsid w:val="001B7FA6"/>
    <w:rsid w:val="001C2B9C"/>
    <w:rsid w:val="001C2E98"/>
    <w:rsid w:val="001C6AD4"/>
    <w:rsid w:val="001D0DEA"/>
    <w:rsid w:val="001F2F8F"/>
    <w:rsid w:val="002049AA"/>
    <w:rsid w:val="002057BE"/>
    <w:rsid w:val="00206698"/>
    <w:rsid w:val="0022506A"/>
    <w:rsid w:val="00251138"/>
    <w:rsid w:val="002514E4"/>
    <w:rsid w:val="00294135"/>
    <w:rsid w:val="00294315"/>
    <w:rsid w:val="002A57B9"/>
    <w:rsid w:val="002C09EE"/>
    <w:rsid w:val="003078FC"/>
    <w:rsid w:val="00326C3D"/>
    <w:rsid w:val="00343A3A"/>
    <w:rsid w:val="00365BBC"/>
    <w:rsid w:val="003E6BCA"/>
    <w:rsid w:val="003F0245"/>
    <w:rsid w:val="003F6D07"/>
    <w:rsid w:val="00415646"/>
    <w:rsid w:val="00416654"/>
    <w:rsid w:val="00441F84"/>
    <w:rsid w:val="004A1D83"/>
    <w:rsid w:val="004A7A7B"/>
    <w:rsid w:val="004B723E"/>
    <w:rsid w:val="00521A40"/>
    <w:rsid w:val="00543F46"/>
    <w:rsid w:val="005460D2"/>
    <w:rsid w:val="00554837"/>
    <w:rsid w:val="00577D97"/>
    <w:rsid w:val="0059089E"/>
    <w:rsid w:val="00596940"/>
    <w:rsid w:val="005D6F9B"/>
    <w:rsid w:val="005F0401"/>
    <w:rsid w:val="005F1128"/>
    <w:rsid w:val="0061446E"/>
    <w:rsid w:val="006163D4"/>
    <w:rsid w:val="00624466"/>
    <w:rsid w:val="0063445F"/>
    <w:rsid w:val="00657D93"/>
    <w:rsid w:val="00672097"/>
    <w:rsid w:val="006741D6"/>
    <w:rsid w:val="006760F2"/>
    <w:rsid w:val="006878ED"/>
    <w:rsid w:val="00690430"/>
    <w:rsid w:val="006A3567"/>
    <w:rsid w:val="006C0881"/>
    <w:rsid w:val="006D0396"/>
    <w:rsid w:val="006D28B4"/>
    <w:rsid w:val="006F056E"/>
    <w:rsid w:val="006F669F"/>
    <w:rsid w:val="007140C7"/>
    <w:rsid w:val="00722203"/>
    <w:rsid w:val="00733AFD"/>
    <w:rsid w:val="00762085"/>
    <w:rsid w:val="00781A83"/>
    <w:rsid w:val="007A097F"/>
    <w:rsid w:val="007D14A7"/>
    <w:rsid w:val="007D77E7"/>
    <w:rsid w:val="007F20D0"/>
    <w:rsid w:val="00811981"/>
    <w:rsid w:val="00815E25"/>
    <w:rsid w:val="0083619B"/>
    <w:rsid w:val="00847B8A"/>
    <w:rsid w:val="00855A00"/>
    <w:rsid w:val="008564F3"/>
    <w:rsid w:val="008911DF"/>
    <w:rsid w:val="008B59D9"/>
    <w:rsid w:val="008C6070"/>
    <w:rsid w:val="008C786F"/>
    <w:rsid w:val="008D4B70"/>
    <w:rsid w:val="008E0862"/>
    <w:rsid w:val="008F1829"/>
    <w:rsid w:val="00904990"/>
    <w:rsid w:val="009235FC"/>
    <w:rsid w:val="0092505D"/>
    <w:rsid w:val="00940479"/>
    <w:rsid w:val="009573B5"/>
    <w:rsid w:val="00962520"/>
    <w:rsid w:val="00966008"/>
    <w:rsid w:val="00967AFA"/>
    <w:rsid w:val="00974748"/>
    <w:rsid w:val="009768FB"/>
    <w:rsid w:val="00992216"/>
    <w:rsid w:val="009A0157"/>
    <w:rsid w:val="009B0F7A"/>
    <w:rsid w:val="009C0483"/>
    <w:rsid w:val="009C545F"/>
    <w:rsid w:val="00A143AA"/>
    <w:rsid w:val="00A44A25"/>
    <w:rsid w:val="00A452FA"/>
    <w:rsid w:val="00A46C75"/>
    <w:rsid w:val="00A65914"/>
    <w:rsid w:val="00A72228"/>
    <w:rsid w:val="00A7305D"/>
    <w:rsid w:val="00A8763D"/>
    <w:rsid w:val="00A97941"/>
    <w:rsid w:val="00A97C5C"/>
    <w:rsid w:val="00AA1BCB"/>
    <w:rsid w:val="00AA3189"/>
    <w:rsid w:val="00AA51F3"/>
    <w:rsid w:val="00AD0C76"/>
    <w:rsid w:val="00AF611D"/>
    <w:rsid w:val="00AF646C"/>
    <w:rsid w:val="00B01192"/>
    <w:rsid w:val="00B31980"/>
    <w:rsid w:val="00B83A64"/>
    <w:rsid w:val="00B85EB4"/>
    <w:rsid w:val="00B866DF"/>
    <w:rsid w:val="00BB6DF6"/>
    <w:rsid w:val="00BD550E"/>
    <w:rsid w:val="00BF0B4B"/>
    <w:rsid w:val="00C04E36"/>
    <w:rsid w:val="00C17C79"/>
    <w:rsid w:val="00C22652"/>
    <w:rsid w:val="00C2542B"/>
    <w:rsid w:val="00C4039B"/>
    <w:rsid w:val="00C42072"/>
    <w:rsid w:val="00C47149"/>
    <w:rsid w:val="00C5499D"/>
    <w:rsid w:val="00C7284B"/>
    <w:rsid w:val="00C83FA8"/>
    <w:rsid w:val="00CC1CA8"/>
    <w:rsid w:val="00CF5A96"/>
    <w:rsid w:val="00D0439E"/>
    <w:rsid w:val="00D04DB7"/>
    <w:rsid w:val="00D10F5B"/>
    <w:rsid w:val="00D14B4F"/>
    <w:rsid w:val="00D62C5E"/>
    <w:rsid w:val="00D93A6C"/>
    <w:rsid w:val="00D97533"/>
    <w:rsid w:val="00DB1B60"/>
    <w:rsid w:val="00DC5ACE"/>
    <w:rsid w:val="00DE13BB"/>
    <w:rsid w:val="00DE1D34"/>
    <w:rsid w:val="00DE2A6E"/>
    <w:rsid w:val="00E22E6B"/>
    <w:rsid w:val="00E23252"/>
    <w:rsid w:val="00E304B3"/>
    <w:rsid w:val="00E34AFE"/>
    <w:rsid w:val="00E35F1A"/>
    <w:rsid w:val="00E52690"/>
    <w:rsid w:val="00E77846"/>
    <w:rsid w:val="00E80A52"/>
    <w:rsid w:val="00E80B96"/>
    <w:rsid w:val="00E833DD"/>
    <w:rsid w:val="00E9742C"/>
    <w:rsid w:val="00EB4178"/>
    <w:rsid w:val="00EC5478"/>
    <w:rsid w:val="00EC6195"/>
    <w:rsid w:val="00ED1739"/>
    <w:rsid w:val="00EE4515"/>
    <w:rsid w:val="00EF01F7"/>
    <w:rsid w:val="00EF2D1F"/>
    <w:rsid w:val="00F052B2"/>
    <w:rsid w:val="00F1352E"/>
    <w:rsid w:val="00F3315B"/>
    <w:rsid w:val="00F360B8"/>
    <w:rsid w:val="00F420F3"/>
    <w:rsid w:val="00F443DD"/>
    <w:rsid w:val="00F66163"/>
    <w:rsid w:val="00F734E1"/>
    <w:rsid w:val="00F97EDB"/>
    <w:rsid w:val="00FC4273"/>
    <w:rsid w:val="00FD0A98"/>
    <w:rsid w:val="00FD0BB0"/>
    <w:rsid w:val="00FD5C4A"/>
    <w:rsid w:val="00FE3901"/>
    <w:rsid w:val="00FE59FE"/>
    <w:rsid w:val="00FF1D92"/>
    <w:rsid w:val="00FF3B6E"/>
    <w:rsid w:val="00FF6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2A93"/>
  <w15:docId w15:val="{C1EBD178-C4A4-43CD-85BD-42892F7F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443DD"/>
    <w:pPr>
      <w:keepNext/>
      <w:jc w:val="right"/>
      <w:outlineLvl w:val="0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3DD"/>
    <w:pPr>
      <w:keepNext/>
      <w:keepLines/>
      <w:spacing w:before="4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443DD"/>
    <w:pPr>
      <w:keepNext/>
      <w:jc w:val="center"/>
      <w:outlineLvl w:val="3"/>
    </w:pPr>
    <w:rPr>
      <w:rFonts w:eastAsia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44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443DD"/>
  </w:style>
  <w:style w:type="character" w:customStyle="1" w:styleId="10">
    <w:name w:val="Заголовок 1 Знак"/>
    <w:basedOn w:val="a0"/>
    <w:link w:val="1"/>
    <w:rsid w:val="00F44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F443D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443D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43DD"/>
  </w:style>
  <w:style w:type="character" w:customStyle="1" w:styleId="20">
    <w:name w:val="Заголовок 2 Знак"/>
    <w:basedOn w:val="a0"/>
    <w:link w:val="2"/>
    <w:uiPriority w:val="9"/>
    <w:rsid w:val="00F443D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F44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43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43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443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F443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Знак Знак Знак Знак Знак Знак Знак"/>
    <w:basedOn w:val="a"/>
    <w:rsid w:val="00F443D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F443DD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F443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Body Text"/>
    <w:basedOn w:val="a"/>
    <w:link w:val="ae"/>
    <w:rsid w:val="00F443DD"/>
    <w:pPr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443DD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af">
    <w:name w:val="No Spacing"/>
    <w:link w:val="af0"/>
    <w:uiPriority w:val="1"/>
    <w:qFormat/>
    <w:rsid w:val="00F443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F443DD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F443D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F44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F4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443D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443DD"/>
    <w:rPr>
      <w:rFonts w:eastAsia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44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443D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443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443DD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443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F443DD"/>
    <w:rPr>
      <w:rFonts w:ascii="Calibri" w:eastAsia="Times New Roman" w:hAnsi="Calibri" w:cs="Times New Roman"/>
      <w:lang w:eastAsia="ru-RU"/>
    </w:rPr>
  </w:style>
  <w:style w:type="character" w:styleId="af8">
    <w:name w:val="line number"/>
    <w:basedOn w:val="a0"/>
    <w:uiPriority w:val="99"/>
    <w:semiHidden/>
    <w:unhideWhenUsed/>
    <w:rsid w:val="00F443DD"/>
  </w:style>
  <w:style w:type="character" w:customStyle="1" w:styleId="210">
    <w:name w:val="Заголовок 2 Знак1"/>
    <w:basedOn w:val="a0"/>
    <w:uiPriority w:val="9"/>
    <w:semiHidden/>
    <w:rsid w:val="00F443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Plain Text"/>
    <w:basedOn w:val="a"/>
    <w:link w:val="afa"/>
    <w:uiPriority w:val="99"/>
    <w:semiHidden/>
    <w:unhideWhenUsed/>
    <w:rsid w:val="00F97EDB"/>
    <w:rPr>
      <w:rFonts w:ascii="Calibri" w:hAnsi="Calibri" w:cstheme="minorBidi"/>
      <w:sz w:val="22"/>
      <w:szCs w:val="21"/>
    </w:rPr>
  </w:style>
  <w:style w:type="character" w:customStyle="1" w:styleId="afa">
    <w:name w:val="Текст Знак"/>
    <w:basedOn w:val="a0"/>
    <w:link w:val="af9"/>
    <w:uiPriority w:val="99"/>
    <w:semiHidden/>
    <w:rsid w:val="00F97ED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garantF1://29009405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0C40-8E81-4F0C-9B67-48F8A1FE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Девяткова Светлана Сергеевна</dc:creator>
  <cp:lastModifiedBy>Гордеев Сергей Викторович</cp:lastModifiedBy>
  <cp:revision>8</cp:revision>
  <cp:lastPrinted>2026-06-24T05:54:00Z</cp:lastPrinted>
  <dcterms:created xsi:type="dcterms:W3CDTF">2026-06-23T10:45:00Z</dcterms:created>
  <dcterms:modified xsi:type="dcterms:W3CDTF">2026-06-26T10:59:00Z</dcterms:modified>
</cp:coreProperties>
</file>