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C5" w:rsidRPr="00D640C5" w:rsidRDefault="00D640C5" w:rsidP="00656C1A">
      <w:pPr>
        <w:spacing w:line="120" w:lineRule="atLeast"/>
        <w:jc w:val="center"/>
        <w:rPr>
          <w:sz w:val="24"/>
        </w:rPr>
      </w:pPr>
    </w:p>
    <w:p w:rsidR="00D640C5" w:rsidRPr="00D640C5" w:rsidRDefault="00D640C5" w:rsidP="00656C1A">
      <w:pPr>
        <w:spacing w:line="120" w:lineRule="atLeast"/>
        <w:jc w:val="center"/>
        <w:rPr>
          <w:sz w:val="24"/>
        </w:rPr>
      </w:pPr>
    </w:p>
    <w:p w:rsidR="00D640C5" w:rsidRPr="00D640C5" w:rsidRDefault="00D640C5" w:rsidP="00656C1A">
      <w:pPr>
        <w:spacing w:line="120" w:lineRule="atLeast"/>
        <w:jc w:val="center"/>
        <w:rPr>
          <w:sz w:val="10"/>
          <w:szCs w:val="10"/>
        </w:rPr>
      </w:pPr>
    </w:p>
    <w:p w:rsidR="00D640C5" w:rsidRPr="00D640C5" w:rsidRDefault="00D640C5" w:rsidP="00656C1A">
      <w:pPr>
        <w:spacing w:line="120" w:lineRule="atLeast"/>
        <w:jc w:val="center"/>
        <w:rPr>
          <w:sz w:val="10"/>
        </w:rPr>
      </w:pPr>
    </w:p>
    <w:p w:rsidR="00D640C5" w:rsidRPr="00D640C5" w:rsidRDefault="00D640C5" w:rsidP="00656C1A">
      <w:pPr>
        <w:spacing w:line="120" w:lineRule="atLeast"/>
        <w:jc w:val="center"/>
        <w:rPr>
          <w:sz w:val="26"/>
        </w:rPr>
      </w:pPr>
      <w:r w:rsidRPr="00D640C5">
        <w:rPr>
          <w:sz w:val="26"/>
        </w:rPr>
        <w:t>МУНИЦИПАЛЬНОЕ ОБРАЗОВАНИЕ</w:t>
      </w:r>
    </w:p>
    <w:p w:rsidR="00D640C5" w:rsidRPr="00D640C5" w:rsidRDefault="00D640C5" w:rsidP="00656C1A">
      <w:pPr>
        <w:spacing w:line="120" w:lineRule="atLeast"/>
        <w:jc w:val="center"/>
        <w:rPr>
          <w:sz w:val="26"/>
        </w:rPr>
      </w:pPr>
      <w:r w:rsidRPr="00D640C5">
        <w:rPr>
          <w:sz w:val="26"/>
        </w:rPr>
        <w:t>ГОРОДСКОЙ ОКРУГ СУРГУТ</w:t>
      </w:r>
    </w:p>
    <w:p w:rsidR="00D640C5" w:rsidRPr="00D640C5" w:rsidRDefault="00D640C5" w:rsidP="00656C1A">
      <w:pPr>
        <w:spacing w:line="120" w:lineRule="atLeast"/>
        <w:jc w:val="center"/>
        <w:rPr>
          <w:sz w:val="26"/>
        </w:rPr>
      </w:pPr>
      <w:r w:rsidRPr="00D640C5">
        <w:rPr>
          <w:sz w:val="26"/>
        </w:rPr>
        <w:t>ХАНТЫ-МАНСИЙСКОГО АВТОНОМНОГО ОКРУГА – ЮГРЫ</w:t>
      </w:r>
    </w:p>
    <w:p w:rsidR="00D640C5" w:rsidRPr="00D640C5" w:rsidRDefault="00D640C5" w:rsidP="00656C1A">
      <w:pPr>
        <w:spacing w:line="120" w:lineRule="atLeast"/>
        <w:jc w:val="center"/>
        <w:rPr>
          <w:sz w:val="18"/>
        </w:rPr>
      </w:pPr>
    </w:p>
    <w:p w:rsidR="00D640C5" w:rsidRPr="00D640C5" w:rsidRDefault="00D640C5" w:rsidP="00656C1A">
      <w:pPr>
        <w:jc w:val="center"/>
        <w:rPr>
          <w:b/>
          <w:sz w:val="26"/>
          <w:szCs w:val="26"/>
        </w:rPr>
      </w:pPr>
      <w:r w:rsidRPr="00D640C5">
        <w:rPr>
          <w:b/>
          <w:sz w:val="26"/>
          <w:szCs w:val="26"/>
        </w:rPr>
        <w:t>АДМИНИСТРАЦИЯ ГОРОДА</w:t>
      </w:r>
    </w:p>
    <w:p w:rsidR="00D640C5" w:rsidRPr="00D640C5" w:rsidRDefault="00D640C5" w:rsidP="00656C1A">
      <w:pPr>
        <w:spacing w:line="120" w:lineRule="atLeast"/>
        <w:jc w:val="center"/>
        <w:rPr>
          <w:sz w:val="18"/>
        </w:rPr>
      </w:pPr>
    </w:p>
    <w:p w:rsidR="00D640C5" w:rsidRPr="00D640C5" w:rsidRDefault="00D640C5" w:rsidP="00656C1A">
      <w:pPr>
        <w:spacing w:line="120" w:lineRule="atLeast"/>
        <w:jc w:val="center"/>
        <w:rPr>
          <w:sz w:val="20"/>
        </w:rPr>
      </w:pPr>
    </w:p>
    <w:p w:rsidR="00D640C5" w:rsidRPr="00D640C5" w:rsidRDefault="00D640C5" w:rsidP="00656C1A">
      <w:pPr>
        <w:jc w:val="center"/>
        <w:rPr>
          <w:b/>
          <w:sz w:val="30"/>
          <w:szCs w:val="30"/>
        </w:rPr>
      </w:pPr>
      <w:r w:rsidRPr="00D640C5">
        <w:rPr>
          <w:b/>
          <w:sz w:val="30"/>
          <w:szCs w:val="30"/>
        </w:rPr>
        <w:t>РАСПОРЯЖЕНИЕ</w:t>
      </w:r>
    </w:p>
    <w:p w:rsidR="00D640C5" w:rsidRPr="00D640C5" w:rsidRDefault="00D640C5" w:rsidP="00656C1A">
      <w:pPr>
        <w:spacing w:line="120" w:lineRule="atLeast"/>
        <w:jc w:val="center"/>
        <w:rPr>
          <w:sz w:val="30"/>
        </w:rPr>
      </w:pPr>
    </w:p>
    <w:p w:rsidR="00D640C5" w:rsidRPr="00D640C5" w:rsidRDefault="00D640C5" w:rsidP="003D14C1">
      <w:pPr>
        <w:jc w:val="center"/>
        <w:rPr>
          <w:sz w:val="20"/>
          <w:szCs w:val="2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640C5" w:rsidRPr="00D640C5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640C5" w:rsidRPr="00D640C5" w:rsidRDefault="00D640C5" w:rsidP="000060EC">
            <w:pPr>
              <w:rPr>
                <w:sz w:val="24"/>
              </w:rPr>
            </w:pPr>
            <w:r w:rsidRPr="00D640C5"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640C5" w:rsidRPr="00D640C5" w:rsidRDefault="0009718A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640C5" w:rsidRPr="00D640C5" w:rsidRDefault="00D640C5" w:rsidP="001938BD">
            <w:pPr>
              <w:rPr>
                <w:sz w:val="24"/>
              </w:rPr>
            </w:pPr>
            <w:r w:rsidRPr="00D640C5"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640C5" w:rsidRPr="00D640C5" w:rsidRDefault="0009718A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D640C5" w:rsidRPr="00D640C5" w:rsidRDefault="00D640C5" w:rsidP="00AB4194">
            <w:pPr>
              <w:jc w:val="center"/>
              <w:rPr>
                <w:sz w:val="24"/>
                <w:lang w:val="en-US"/>
              </w:rPr>
            </w:pPr>
            <w:r w:rsidRPr="00D640C5"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640C5" w:rsidRPr="00D640C5" w:rsidRDefault="0009718A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D640C5" w:rsidRPr="00D640C5" w:rsidRDefault="00D640C5" w:rsidP="000060EC">
            <w:pPr>
              <w:rPr>
                <w:sz w:val="24"/>
              </w:rPr>
            </w:pPr>
          </w:p>
        </w:tc>
        <w:tc>
          <w:tcPr>
            <w:tcW w:w="4624" w:type="dxa"/>
            <w:noWrap/>
          </w:tcPr>
          <w:p w:rsidR="00D640C5" w:rsidRPr="00D640C5" w:rsidRDefault="00D640C5" w:rsidP="000060EC">
            <w:pPr>
              <w:rPr>
                <w:sz w:val="24"/>
              </w:rPr>
            </w:pPr>
          </w:p>
        </w:tc>
        <w:tc>
          <w:tcPr>
            <w:tcW w:w="224" w:type="dxa"/>
            <w:noWrap/>
          </w:tcPr>
          <w:p w:rsidR="00D640C5" w:rsidRPr="00D640C5" w:rsidRDefault="00D640C5" w:rsidP="000060EC">
            <w:pPr>
              <w:rPr>
                <w:sz w:val="24"/>
              </w:rPr>
            </w:pPr>
            <w:r w:rsidRPr="00D640C5">
              <w:rPr>
                <w:sz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640C5" w:rsidRPr="00D640C5" w:rsidRDefault="0009718A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3770</w:t>
            </w:r>
          </w:p>
        </w:tc>
      </w:tr>
    </w:tbl>
    <w:p w:rsidR="00D640C5" w:rsidRPr="00D640C5" w:rsidRDefault="00D640C5" w:rsidP="00C725A6">
      <w:pPr>
        <w:rPr>
          <w:szCs w:val="28"/>
          <w:lang w:val="en-US"/>
        </w:rPr>
      </w:pPr>
    </w:p>
    <w:p w:rsidR="00D640C5" w:rsidRPr="00D640C5" w:rsidRDefault="00D640C5" w:rsidP="00D640C5">
      <w:pPr>
        <w:ind w:right="-365"/>
        <w:jc w:val="both"/>
        <w:rPr>
          <w:rFonts w:eastAsia="Calibri"/>
          <w:bCs/>
          <w:szCs w:val="28"/>
        </w:rPr>
      </w:pPr>
      <w:r w:rsidRPr="00D640C5">
        <w:rPr>
          <w:rFonts w:eastAsia="Calibri"/>
          <w:bCs/>
          <w:szCs w:val="28"/>
        </w:rPr>
        <w:t xml:space="preserve">Об утверждении плана работы </w:t>
      </w:r>
    </w:p>
    <w:p w:rsidR="00D640C5" w:rsidRPr="00D640C5" w:rsidRDefault="00D640C5" w:rsidP="00D640C5">
      <w:pPr>
        <w:ind w:right="-365"/>
        <w:jc w:val="both"/>
        <w:rPr>
          <w:rFonts w:eastAsia="Calibri"/>
          <w:bCs/>
          <w:szCs w:val="28"/>
        </w:rPr>
      </w:pPr>
      <w:r w:rsidRPr="00D640C5">
        <w:rPr>
          <w:rFonts w:eastAsia="Calibri"/>
          <w:bCs/>
          <w:szCs w:val="28"/>
        </w:rPr>
        <w:t xml:space="preserve">Администрации города </w:t>
      </w:r>
    </w:p>
    <w:p w:rsidR="00D640C5" w:rsidRPr="00D640C5" w:rsidRDefault="00D640C5" w:rsidP="00D640C5">
      <w:pPr>
        <w:ind w:right="-365"/>
        <w:jc w:val="both"/>
        <w:rPr>
          <w:rFonts w:eastAsia="Calibri"/>
          <w:bCs/>
          <w:szCs w:val="28"/>
        </w:rPr>
      </w:pPr>
      <w:r w:rsidRPr="00D640C5">
        <w:rPr>
          <w:rFonts w:eastAsia="Calibri"/>
          <w:bCs/>
          <w:szCs w:val="28"/>
        </w:rPr>
        <w:t xml:space="preserve">на </w:t>
      </w:r>
      <w:r w:rsidRPr="00D640C5">
        <w:rPr>
          <w:rFonts w:eastAsia="Calibri"/>
          <w:bCs/>
          <w:szCs w:val="28"/>
          <w:lang w:val="en-US"/>
        </w:rPr>
        <w:t>III</w:t>
      </w:r>
      <w:r w:rsidRPr="00D640C5">
        <w:rPr>
          <w:rFonts w:eastAsia="Calibri"/>
          <w:bCs/>
          <w:szCs w:val="28"/>
        </w:rPr>
        <w:t xml:space="preserve"> квартал 2025 года</w:t>
      </w:r>
    </w:p>
    <w:p w:rsidR="00D640C5" w:rsidRPr="00D640C5" w:rsidRDefault="00D640C5" w:rsidP="00D640C5">
      <w:pPr>
        <w:ind w:right="-365"/>
        <w:jc w:val="both"/>
        <w:rPr>
          <w:rFonts w:eastAsia="Calibri"/>
          <w:bCs/>
          <w:szCs w:val="28"/>
        </w:rPr>
      </w:pPr>
    </w:p>
    <w:p w:rsidR="00D640C5" w:rsidRPr="00D640C5" w:rsidRDefault="00D640C5" w:rsidP="00D640C5">
      <w:pPr>
        <w:jc w:val="both"/>
        <w:rPr>
          <w:rFonts w:eastAsia="Calibri"/>
          <w:bCs/>
          <w:szCs w:val="28"/>
        </w:rPr>
      </w:pPr>
    </w:p>
    <w:p w:rsidR="00D640C5" w:rsidRPr="00D640C5" w:rsidRDefault="00D640C5" w:rsidP="00D640C5">
      <w:pPr>
        <w:ind w:firstLine="709"/>
        <w:jc w:val="both"/>
        <w:rPr>
          <w:rFonts w:eastAsia="Calibri"/>
          <w:bCs/>
          <w:szCs w:val="28"/>
        </w:rPr>
      </w:pPr>
      <w:r w:rsidRPr="00D640C5">
        <w:rPr>
          <w:rFonts w:eastAsia="Calibri"/>
          <w:bCs/>
          <w:szCs w:val="28"/>
        </w:rPr>
        <w:t xml:space="preserve">В соответствии с распоряжениями Администрации города от 30.12.2005             № 3686 «Об утверждении Регламента Администрации города», </w:t>
      </w:r>
      <w:r w:rsidRPr="00D640C5">
        <w:rPr>
          <w:rFonts w:eastAsia="Calibri"/>
          <w:szCs w:val="28"/>
        </w:rPr>
        <w:t>от 23.12.2024                  № 8525 «О распределении отдельных полномочий Главы города между высшими должностными лицами Администрации города»</w:t>
      </w:r>
      <w:r w:rsidRPr="00D640C5">
        <w:rPr>
          <w:rFonts w:eastAsia="Calibri"/>
          <w:bCs/>
          <w:szCs w:val="28"/>
        </w:rPr>
        <w:t xml:space="preserve">, в целях повышения эффективности управленческой деятельности </w:t>
      </w:r>
      <w:r w:rsidRPr="00D640C5">
        <w:rPr>
          <w:rFonts w:eastAsia="Calibri"/>
          <w:bCs/>
          <w:spacing w:val="-4"/>
          <w:szCs w:val="28"/>
        </w:rPr>
        <w:t>структурных подразделений Администрации города и ответственности руководителей</w:t>
      </w:r>
      <w:r w:rsidRPr="00D640C5">
        <w:rPr>
          <w:rFonts w:eastAsia="Calibri"/>
          <w:bCs/>
          <w:szCs w:val="28"/>
        </w:rPr>
        <w:t xml:space="preserve"> структурных подразделений за результаты деятельности, обеспечения координации деятельности структурных подразделений:</w:t>
      </w:r>
    </w:p>
    <w:p w:rsidR="00D640C5" w:rsidRPr="00D640C5" w:rsidRDefault="00D640C5" w:rsidP="00D640C5">
      <w:pPr>
        <w:ind w:firstLine="709"/>
        <w:jc w:val="both"/>
        <w:rPr>
          <w:rFonts w:eastAsia="Calibri"/>
          <w:bCs/>
          <w:szCs w:val="28"/>
        </w:rPr>
      </w:pPr>
      <w:r w:rsidRPr="00D640C5">
        <w:rPr>
          <w:rFonts w:eastAsia="Calibri"/>
          <w:bCs/>
          <w:szCs w:val="28"/>
        </w:rPr>
        <w:t xml:space="preserve">1. Утвердить план работы Администрации города на </w:t>
      </w:r>
      <w:r w:rsidRPr="00D640C5">
        <w:rPr>
          <w:rFonts w:eastAsia="Calibri"/>
          <w:bCs/>
          <w:szCs w:val="28"/>
          <w:lang w:val="en-US"/>
        </w:rPr>
        <w:t>III</w:t>
      </w:r>
      <w:r w:rsidRPr="00D640C5">
        <w:rPr>
          <w:rFonts w:eastAsia="Calibri"/>
          <w:bCs/>
          <w:szCs w:val="28"/>
        </w:rPr>
        <w:t xml:space="preserve"> квартал 2025 года          согласно приложению.</w:t>
      </w:r>
    </w:p>
    <w:p w:rsidR="00D640C5" w:rsidRPr="00D640C5" w:rsidRDefault="00D640C5" w:rsidP="00D640C5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2"/>
          <w:lang w:eastAsia="ru-RU"/>
        </w:rPr>
      </w:pPr>
      <w:r w:rsidRPr="00D640C5">
        <w:rPr>
          <w:rFonts w:eastAsia="Times New Roman"/>
          <w:szCs w:val="22"/>
          <w:lang w:eastAsia="ru-RU"/>
        </w:rPr>
        <w:t xml:space="preserve">2. </w:t>
      </w:r>
      <w:r w:rsidRPr="00D640C5">
        <w:rPr>
          <w:rFonts w:eastAsia="Times New Roman"/>
          <w:lang w:eastAsia="ru-RU"/>
        </w:rPr>
        <w:t>Комитету информационной политики</w:t>
      </w:r>
      <w:r w:rsidRPr="00D640C5">
        <w:rPr>
          <w:rFonts w:eastAsia="Times New Roman"/>
          <w:szCs w:val="22"/>
          <w:lang w:eastAsia="ru-RU"/>
        </w:rPr>
        <w:t xml:space="preserve"> обнародовать (разместить)</w:t>
      </w:r>
      <w:r w:rsidRPr="00D640C5">
        <w:rPr>
          <w:rFonts w:eastAsia="Times New Roman"/>
          <w:szCs w:val="22"/>
          <w:lang w:eastAsia="ru-RU"/>
        </w:rPr>
        <w:br/>
        <w:t>настоящее распоряжение на официальном портале Администрации города: www.admsurgut.ru.</w:t>
      </w:r>
    </w:p>
    <w:p w:rsidR="00D640C5" w:rsidRPr="00D640C5" w:rsidRDefault="00D640C5" w:rsidP="00D640C5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2"/>
          <w:lang w:eastAsia="ru-RU"/>
        </w:rPr>
      </w:pPr>
      <w:r w:rsidRPr="00D640C5">
        <w:rPr>
          <w:rFonts w:eastAsia="Times New Roman"/>
          <w:szCs w:val="22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 w:rsidRPr="00D640C5">
        <w:rPr>
          <w:rFonts w:eastAsia="Times New Roman"/>
          <w:szCs w:val="22"/>
          <w:lang w:eastAsia="ru-RU"/>
        </w:rPr>
        <w:br/>
        <w:t>документы города Сургута»: DOCSURGUT.RU.</w:t>
      </w:r>
    </w:p>
    <w:p w:rsidR="00D640C5" w:rsidRPr="00D640C5" w:rsidRDefault="00D640C5" w:rsidP="00D640C5">
      <w:pPr>
        <w:ind w:firstLine="709"/>
        <w:jc w:val="both"/>
        <w:rPr>
          <w:rFonts w:eastAsia="Calibri"/>
          <w:bCs/>
          <w:szCs w:val="28"/>
        </w:rPr>
      </w:pPr>
      <w:r w:rsidRPr="00D640C5">
        <w:rPr>
          <w:rFonts w:eastAsia="Calibri"/>
          <w:bCs/>
          <w:szCs w:val="28"/>
        </w:rPr>
        <w:t>4. Настоящее распоряжение вступает в силу с момента его издания</w:t>
      </w:r>
      <w:r w:rsidRPr="00D640C5">
        <w:rPr>
          <w:rFonts w:eastAsia="Calibri"/>
          <w:bCs/>
          <w:szCs w:val="28"/>
        </w:rPr>
        <w:br/>
        <w:t>и распространяется на правоотношения, возникшие с 08.07.2025.</w:t>
      </w:r>
    </w:p>
    <w:p w:rsidR="00D640C5" w:rsidRPr="00D640C5" w:rsidRDefault="00D640C5" w:rsidP="00D640C5">
      <w:pPr>
        <w:ind w:firstLine="709"/>
        <w:jc w:val="both"/>
        <w:rPr>
          <w:rFonts w:eastAsia="Calibri"/>
          <w:szCs w:val="28"/>
        </w:rPr>
      </w:pPr>
      <w:r w:rsidRPr="00D640C5">
        <w:rPr>
          <w:rFonts w:eastAsia="Calibri"/>
          <w:bCs/>
          <w:szCs w:val="28"/>
        </w:rPr>
        <w:t xml:space="preserve">5. </w:t>
      </w:r>
      <w:r w:rsidRPr="00D640C5">
        <w:rPr>
          <w:rFonts w:eastAsia="Calibri"/>
          <w:spacing w:val="-4"/>
          <w:szCs w:val="28"/>
        </w:rPr>
        <w:t xml:space="preserve">Контроль за выполнением распоряжения </w:t>
      </w:r>
      <w:r w:rsidRPr="00D640C5">
        <w:rPr>
          <w:rFonts w:eastAsia="Calibri"/>
          <w:szCs w:val="28"/>
        </w:rPr>
        <w:t>оставляю за собой.</w:t>
      </w:r>
    </w:p>
    <w:p w:rsidR="00D640C5" w:rsidRPr="00D640C5" w:rsidRDefault="00D640C5" w:rsidP="00D640C5">
      <w:pPr>
        <w:ind w:right="-365"/>
        <w:jc w:val="both"/>
        <w:rPr>
          <w:rFonts w:eastAsia="Calibri"/>
          <w:szCs w:val="28"/>
        </w:rPr>
      </w:pPr>
    </w:p>
    <w:p w:rsidR="00D640C5" w:rsidRPr="00D640C5" w:rsidRDefault="00D640C5" w:rsidP="00D640C5">
      <w:pPr>
        <w:ind w:right="-365"/>
        <w:jc w:val="both"/>
        <w:rPr>
          <w:rFonts w:eastAsia="Calibri"/>
          <w:szCs w:val="28"/>
        </w:rPr>
      </w:pPr>
    </w:p>
    <w:p w:rsidR="00D640C5" w:rsidRPr="00D640C5" w:rsidRDefault="00D640C5" w:rsidP="00D640C5">
      <w:pPr>
        <w:jc w:val="both"/>
        <w:rPr>
          <w:rFonts w:eastAsia="Calibri"/>
          <w:color w:val="000000"/>
          <w:szCs w:val="22"/>
        </w:rPr>
      </w:pPr>
    </w:p>
    <w:p w:rsidR="00D640C5" w:rsidRPr="00D640C5" w:rsidRDefault="00D640C5" w:rsidP="00D640C5">
      <w:pPr>
        <w:ind w:right="-1"/>
        <w:jc w:val="both"/>
        <w:rPr>
          <w:rFonts w:eastAsia="Calibri"/>
          <w:color w:val="000000"/>
          <w:szCs w:val="22"/>
        </w:rPr>
      </w:pPr>
      <w:r w:rsidRPr="00D640C5">
        <w:rPr>
          <w:rFonts w:eastAsia="Calibri"/>
          <w:color w:val="000000"/>
          <w:szCs w:val="22"/>
        </w:rPr>
        <w:t>Управляющий делами</w:t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</w:r>
    </w:p>
    <w:p w:rsidR="00D640C5" w:rsidRPr="00D640C5" w:rsidRDefault="00D640C5" w:rsidP="00D640C5">
      <w:pPr>
        <w:ind w:right="-1"/>
        <w:jc w:val="both"/>
        <w:rPr>
          <w:rFonts w:eastAsia="Calibri"/>
          <w:color w:val="000000"/>
          <w:szCs w:val="22"/>
        </w:rPr>
      </w:pPr>
      <w:r w:rsidRPr="00D640C5">
        <w:rPr>
          <w:rFonts w:eastAsia="Calibri"/>
          <w:color w:val="000000"/>
          <w:szCs w:val="22"/>
        </w:rPr>
        <w:t>Администрации города</w:t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</w:r>
      <w:r w:rsidRPr="00D640C5">
        <w:rPr>
          <w:rFonts w:eastAsia="Calibri"/>
          <w:color w:val="000000"/>
          <w:szCs w:val="22"/>
        </w:rPr>
        <w:tab/>
        <w:t xml:space="preserve">                                                 И.С. Вербовская</w:t>
      </w:r>
    </w:p>
    <w:p w:rsidR="00D640C5" w:rsidRPr="00D640C5" w:rsidRDefault="00D640C5">
      <w:pPr>
        <w:rPr>
          <w:rFonts w:eastAsia="Calibri"/>
          <w:color w:val="000000"/>
          <w:szCs w:val="22"/>
        </w:rPr>
      </w:pPr>
      <w:r w:rsidRPr="00D640C5">
        <w:rPr>
          <w:rFonts w:eastAsia="Calibri"/>
          <w:color w:val="000000"/>
          <w:szCs w:val="22"/>
        </w:rPr>
        <w:br w:type="page"/>
      </w:r>
    </w:p>
    <w:p w:rsidR="00D640C5" w:rsidRPr="00D640C5" w:rsidRDefault="00D640C5" w:rsidP="00D640C5">
      <w:pPr>
        <w:ind w:right="-1"/>
        <w:jc w:val="both"/>
        <w:rPr>
          <w:rFonts w:eastAsia="Calibri"/>
          <w:color w:val="000000"/>
          <w:szCs w:val="22"/>
        </w:rPr>
        <w:sectPr w:rsidR="00D640C5" w:rsidRPr="00D640C5" w:rsidSect="00D640C5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D640C5" w:rsidRPr="00D640C5" w:rsidRDefault="00D640C5" w:rsidP="00D640C5">
      <w:pPr>
        <w:ind w:left="11057" w:right="-10"/>
        <w:jc w:val="both"/>
        <w:rPr>
          <w:rFonts w:eastAsia="Times New Roman"/>
          <w:szCs w:val="28"/>
          <w:lang w:eastAsia="ru-RU"/>
        </w:rPr>
      </w:pPr>
      <w:r w:rsidRPr="00D640C5">
        <w:rPr>
          <w:rFonts w:eastAsia="Times New Roman"/>
          <w:szCs w:val="28"/>
          <w:lang w:eastAsia="ru-RU"/>
        </w:rPr>
        <w:lastRenderedPageBreak/>
        <w:t>Приложение</w:t>
      </w:r>
    </w:p>
    <w:p w:rsidR="00D640C5" w:rsidRPr="00D640C5" w:rsidRDefault="00D640C5" w:rsidP="00D640C5">
      <w:pPr>
        <w:ind w:left="11057" w:right="-10"/>
        <w:jc w:val="both"/>
        <w:rPr>
          <w:rFonts w:eastAsia="Times New Roman"/>
          <w:szCs w:val="28"/>
          <w:lang w:eastAsia="ru-RU"/>
        </w:rPr>
      </w:pPr>
      <w:r w:rsidRPr="00D640C5">
        <w:rPr>
          <w:rFonts w:eastAsia="Times New Roman"/>
          <w:szCs w:val="28"/>
          <w:lang w:eastAsia="ru-RU"/>
        </w:rPr>
        <w:t xml:space="preserve">к распоряжению </w:t>
      </w:r>
    </w:p>
    <w:p w:rsidR="00D640C5" w:rsidRPr="00D640C5" w:rsidRDefault="00D640C5" w:rsidP="00D640C5">
      <w:pPr>
        <w:ind w:left="11057" w:right="-10"/>
        <w:jc w:val="both"/>
        <w:rPr>
          <w:rFonts w:eastAsia="Times New Roman"/>
          <w:szCs w:val="28"/>
          <w:lang w:eastAsia="ru-RU"/>
        </w:rPr>
      </w:pPr>
      <w:r w:rsidRPr="00D640C5">
        <w:rPr>
          <w:rFonts w:eastAsia="Times New Roman"/>
          <w:szCs w:val="28"/>
          <w:lang w:eastAsia="ru-RU"/>
        </w:rPr>
        <w:t>Администрации города</w:t>
      </w:r>
    </w:p>
    <w:p w:rsidR="00D640C5" w:rsidRPr="00D640C5" w:rsidRDefault="00D640C5" w:rsidP="00D640C5">
      <w:pPr>
        <w:ind w:left="11057" w:right="-10"/>
        <w:jc w:val="both"/>
        <w:rPr>
          <w:rFonts w:eastAsia="Times New Roman"/>
          <w:szCs w:val="28"/>
          <w:lang w:eastAsia="ru-RU"/>
        </w:rPr>
      </w:pPr>
      <w:r w:rsidRPr="00D640C5">
        <w:rPr>
          <w:rFonts w:eastAsia="Times New Roman"/>
          <w:szCs w:val="28"/>
          <w:lang w:eastAsia="ru-RU"/>
        </w:rPr>
        <w:t>от ____________ № _______</w:t>
      </w:r>
    </w:p>
    <w:p w:rsidR="00D640C5" w:rsidRPr="00D640C5" w:rsidRDefault="00D640C5" w:rsidP="00D640C5">
      <w:pPr>
        <w:shd w:val="clear" w:color="auto" w:fill="FFFFFF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D640C5" w:rsidRPr="00D640C5" w:rsidRDefault="00D640C5" w:rsidP="00D640C5">
      <w:pPr>
        <w:shd w:val="clear" w:color="auto" w:fill="FFFFFF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D640C5" w:rsidRPr="00D640C5" w:rsidRDefault="00D640C5" w:rsidP="00D640C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D640C5">
        <w:rPr>
          <w:rFonts w:eastAsia="Times New Roman"/>
          <w:szCs w:val="28"/>
          <w:lang w:eastAsia="ru-RU"/>
        </w:rPr>
        <w:t>План</w:t>
      </w:r>
    </w:p>
    <w:p w:rsidR="00D640C5" w:rsidRPr="00D640C5" w:rsidRDefault="00D640C5" w:rsidP="00D640C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D640C5">
        <w:rPr>
          <w:rFonts w:eastAsia="Times New Roman"/>
          <w:szCs w:val="28"/>
          <w:lang w:eastAsia="ru-RU"/>
        </w:rPr>
        <w:t xml:space="preserve">работы Администрации города на </w:t>
      </w:r>
      <w:r w:rsidRPr="00D640C5">
        <w:rPr>
          <w:rFonts w:eastAsia="Times New Roman"/>
          <w:szCs w:val="28"/>
          <w:lang w:val="en-US" w:eastAsia="ru-RU"/>
        </w:rPr>
        <w:t>III</w:t>
      </w:r>
      <w:r w:rsidRPr="00D640C5">
        <w:rPr>
          <w:rFonts w:eastAsia="Times New Roman"/>
          <w:szCs w:val="28"/>
          <w:lang w:eastAsia="ru-RU"/>
        </w:rPr>
        <w:t xml:space="preserve"> квартал 2025 года</w:t>
      </w:r>
    </w:p>
    <w:p w:rsidR="00D640C5" w:rsidRPr="00D640C5" w:rsidRDefault="00D640C5" w:rsidP="00D640C5">
      <w:pPr>
        <w:shd w:val="clear" w:color="auto" w:fill="FFFFFF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Style w:val="af5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  <w:gridCol w:w="3260"/>
        <w:gridCol w:w="2552"/>
      </w:tblGrid>
      <w:tr w:rsidR="00D640C5" w:rsidRPr="00D640C5" w:rsidTr="00D640C5">
        <w:trPr>
          <w:trHeight w:val="465"/>
        </w:trPr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Наименование вопроса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(мероприятия)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Исполнитель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Срок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исполнения</w:t>
            </w:r>
          </w:p>
        </w:tc>
      </w:tr>
      <w:tr w:rsidR="00D640C5" w:rsidRPr="00D640C5" w:rsidTr="00D640C5">
        <w:trPr>
          <w:trHeight w:val="465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color w:val="FF0000"/>
                <w:szCs w:val="28"/>
              </w:rPr>
            </w:pPr>
            <w:r w:rsidRPr="00D640C5">
              <w:rPr>
                <w:szCs w:val="28"/>
              </w:rPr>
              <w:t>1. Подготовить вопросы для рассмотрения на заседаниях Думы города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P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1.1. О внесении изменений в решение Думы города от 23.12.2024</w:t>
            </w:r>
            <w:r w:rsidRPr="00D640C5">
              <w:rPr>
                <w:szCs w:val="28"/>
              </w:rPr>
              <w:br/>
              <w:t>№ 713-VII ДГ «О бюджете городского округа Сургут Ханты-Мансийского автономного округа – Югры на 2025 год и плановый период 2026 – 2027 годов»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1.2. О внесении изменений в решение Думы города от 28.03.2008 </w:t>
            </w:r>
          </w:p>
          <w:p w:rsidR="00D640C5" w:rsidRP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№ 358-IV ДГ «О Положении о бюджетном процессе в городском округе Сургут Ханты-Мансийского автономного округа – Югры»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сентябрь</w:t>
            </w: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1.3. О внесении изменения в решение Думы города от 26.09.2019 </w:t>
            </w:r>
          </w:p>
          <w:p w:rsid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№ 479-VI ДГ «О дополнительной мере социальной поддержки детей </w:t>
            </w:r>
          </w:p>
          <w:p w:rsidR="00D640C5" w:rsidRP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из семей, признанных малоимущими»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департамент образования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сентябрь</w:t>
            </w: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1.4. О внесении изменения в решение Думы города от 02.10.2014 </w:t>
            </w:r>
          </w:p>
          <w:p w:rsidR="00D640C5" w:rsidRP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№ 569-V ДГ «О дополнительных мерах социальной поддержки учащихся (воспитанников) муниципальных образовательных организаций за счёт средств бюджета города»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департамент образования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сентябрь</w:t>
            </w: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P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lastRenderedPageBreak/>
              <w:t>1.5. О дополнительных мерах социальной поддержки в виде бесплатного посещения многодетными семьями музеев, парков культуры и отдыха,</w:t>
            </w:r>
            <w:r w:rsidRPr="00D640C5">
              <w:rPr>
                <w:szCs w:val="28"/>
              </w:rPr>
              <w:br/>
              <w:t>а также выставок, проводимых учреждениями культуры муниципального образования городской округ Сургут Ханты-Мансийского автономного округа – Югры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сентябрь</w:t>
            </w: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1.6. О внесении изменений в решение Думы города от 23.09.2021 </w:t>
            </w:r>
          </w:p>
          <w:p w:rsidR="00D640C5" w:rsidRP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№ 813-VI ДГ «О Положении о муниципальном контроле в сфере благоустройства»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контрольное управление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1.7. О внесении изменений в решение Думы города от 23.09.2021 </w:t>
            </w:r>
          </w:p>
          <w:p w:rsidR="00D640C5" w:rsidRPr="00D640C5" w:rsidRDefault="00D640C5" w:rsidP="00D640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№ 814-VI ДГ «О Положении о муниципальном жилищном контроле»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контрольное управление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rPr>
          <w:trHeight w:val="407"/>
        </w:trPr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D640C5">
              <w:rPr>
                <w:rFonts w:ascii="TimesNewRomanPSMT" w:hAnsi="TimesNewRomanPSMT" w:cs="TimesNewRomanPSMT"/>
                <w:szCs w:val="28"/>
              </w:rPr>
              <w:t xml:space="preserve">1.8. О внесении изменений в решение Думы города от 23.09.2021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rFonts w:ascii="TimesNewRomanPSMT" w:hAnsi="TimesNewRomanPSMT" w:cs="TimesNewRomanPSMT"/>
                <w:szCs w:val="28"/>
              </w:rPr>
              <w:t>№ 815-VI ДГ «О Положении о муниципальном контроле на автомобильном транспорте и в дорожном хозяйстве»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контрольное управление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2. Рассмотреть вопросы на аппаратных совещаниях Главы города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D640C5" w:rsidRPr="00D640C5" w:rsidTr="00D640C5">
        <w:tc>
          <w:tcPr>
            <w:tcW w:w="9214" w:type="dxa"/>
            <w:tcBorders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2.1. О поступающих по каналам обратной связи обращениях</w:t>
            </w:r>
            <w:r w:rsidRPr="00D640C5">
              <w:rPr>
                <w:szCs w:val="28"/>
              </w:rPr>
              <w:br/>
              <w:t>и сообщениях граждан по проблемным вопросам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информационной политики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640C5" w:rsidRPr="00D640C5" w:rsidRDefault="00D640C5" w:rsidP="00D640C5">
            <w:pPr>
              <w:ind w:left="-117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еженедельно </w:t>
            </w:r>
          </w:p>
        </w:tc>
      </w:tr>
      <w:tr w:rsidR="00D640C5" w:rsidRPr="00D640C5" w:rsidTr="00D640C5">
        <w:tc>
          <w:tcPr>
            <w:tcW w:w="9214" w:type="dxa"/>
            <w:tcBorders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2.2. О значимых мероприятиях, планируемых в городе, на текущей неделе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высшие должностные лица Администрации города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640C5" w:rsidRPr="00D640C5" w:rsidRDefault="00D640C5" w:rsidP="00D640C5">
            <w:pPr>
              <w:ind w:left="-117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еженедельно</w:t>
            </w:r>
          </w:p>
        </w:tc>
      </w:tr>
      <w:tr w:rsidR="00D640C5" w:rsidRPr="00D640C5" w:rsidTr="00D640C5">
        <w:tc>
          <w:tcPr>
            <w:tcW w:w="9214" w:type="dxa"/>
            <w:tcBorders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2.3. О ходе проведения работ по ремонту улично-дорожной сети, включая ямочный ремонт и устранение </w:t>
            </w:r>
            <w:proofErr w:type="spellStart"/>
            <w:r w:rsidRPr="00D640C5">
              <w:rPr>
                <w:szCs w:val="28"/>
              </w:rPr>
              <w:t>колейности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640C5" w:rsidRPr="00D640C5" w:rsidRDefault="00D640C5" w:rsidP="00D640C5">
            <w:pPr>
              <w:ind w:left="-117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еженедельно</w:t>
            </w:r>
          </w:p>
        </w:tc>
      </w:tr>
      <w:tr w:rsidR="00D640C5" w:rsidRPr="00D640C5" w:rsidTr="00D640C5">
        <w:tc>
          <w:tcPr>
            <w:tcW w:w="9214" w:type="dxa"/>
            <w:tcBorders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2.4. О ходе проведения мероприятий по демонтажу нестационарных торговых объектов в городе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заместитель Главы города, курирующий сферу обеспечения безопасности городского округа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640C5" w:rsidRPr="00D640C5" w:rsidRDefault="00D640C5" w:rsidP="00D640C5">
            <w:pPr>
              <w:ind w:left="-117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один раз </w:t>
            </w:r>
          </w:p>
          <w:p w:rsidR="00D640C5" w:rsidRPr="00D640C5" w:rsidRDefault="00D640C5" w:rsidP="00D640C5">
            <w:pPr>
              <w:ind w:left="-117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в две недели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2.5. Об исполнении муниципальных программ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высшие должностные лица Администрации города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ind w:left="-117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2.6. О переселении граждан и сносе аварийных домов: улица Мечникова, дом 13, улица Аэрофлотская, дом 50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  <w:r w:rsidRPr="00D640C5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ind w:left="-117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ежемесячно</w:t>
            </w:r>
          </w:p>
        </w:tc>
      </w:tr>
      <w:tr w:rsidR="00D640C5" w:rsidRPr="00D640C5" w:rsidTr="00D640C5">
        <w:trPr>
          <w:trHeight w:val="363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3. Рассмотреть вопросы на совещаниях у заместителей Главы города</w:t>
            </w:r>
          </w:p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D640C5" w:rsidRPr="00D640C5" w:rsidTr="00D640C5">
        <w:trPr>
          <w:trHeight w:val="390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3.1. Заместителя Главы города, курирующего социальную сферу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3.1.1. О подготовке к проведению городского мероприятия, посвященного празднованию Дня государственного флага Российской Федерации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июль – август 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3.1.2. О подготовке к проведению городского мероприятия «Урожай-2025»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 – август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3.1.3. О ходе реализации федеральной программы «Пушкинская карта» </w:t>
            </w:r>
            <w:r w:rsidRPr="00D640C5">
              <w:rPr>
                <w:szCs w:val="28"/>
              </w:rPr>
              <w:br/>
              <w:t>в городском округе Сургут в 2025 году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rPr>
          <w:trHeight w:val="359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3.2. Заместителя Главы города, курирующего сферу экономики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3.2.1. Информация о несчастных случаях на производстве, происшедших на территории города Сургута, в расследовании которых принимали участие специалисты управления по труду Администрации города, </w:t>
            </w:r>
            <w:r w:rsidRPr="00D640C5">
              <w:rPr>
                <w:szCs w:val="28"/>
              </w:rPr>
              <w:br/>
              <w:t>за первое полугодие 2025 года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по труду 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3.2.2. Итоги реализации закупочной деятельности по итогам I полугодия 2025 года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август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3.2.3. О формировании предварительных итогов социально-</w:t>
            </w:r>
            <w:proofErr w:type="spellStart"/>
            <w:r w:rsidRPr="00D640C5">
              <w:rPr>
                <w:szCs w:val="28"/>
              </w:rPr>
              <w:t>экономичес</w:t>
            </w:r>
            <w:proofErr w:type="spellEnd"/>
            <w:r>
              <w:rPr>
                <w:szCs w:val="28"/>
              </w:rPr>
              <w:t>-</w:t>
            </w:r>
            <w:r w:rsidRPr="00D640C5">
              <w:rPr>
                <w:szCs w:val="28"/>
              </w:rPr>
              <w:t xml:space="preserve">кого развития муниципального образования городской округ Сургут Ханты-Мансийского автономного округа – Югры за 1 полугодие </w:t>
            </w:r>
          </w:p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2025 года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отдел социально-экономического прогнозирования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август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3.2.4. О ходе реализации муниципальной программы «Развитие малого  </w:t>
            </w:r>
            <w:r w:rsidRPr="00D640C5">
              <w:rPr>
                <w:szCs w:val="28"/>
              </w:rPr>
              <w:br/>
              <w:t>и среднего предпринимательства в городе Сургуте»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инвестиций, развития предпринимательства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туризма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170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3.3. Заместителя Главы города, курирующего сферу архитектуры и градостроительства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3.3.1. О формировании земельных участков на торги для строительства 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  <w:r w:rsidRPr="00D640C5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3.3.2. Об утверждении либо об отклонении от утверждения проектов  планировки и проектов межевания территорий в городе Сургуте, разработанных либо откорректированных за счет средств бюджета, физических лиц, юридических лиц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архитектуры</w:t>
            </w:r>
            <w:r w:rsidRPr="00D640C5">
              <w:rPr>
                <w:szCs w:val="28"/>
              </w:rPr>
              <w:br/>
              <w:t xml:space="preserve"> и градостроительства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3.3.3. О формировании земельных участков для предоставления льготным категориям граждан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170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3.4. Заместителя Главы города, курирующего сферу бюджета и финансов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3.4.1. О результатах контрольной деятельности управления за </w:t>
            </w:r>
            <w:r w:rsidRPr="00D640C5">
              <w:rPr>
                <w:szCs w:val="28"/>
                <w:lang w:val="en-US"/>
              </w:rPr>
              <w:t>II</w:t>
            </w:r>
            <w:r w:rsidRPr="00D640C5">
              <w:rPr>
                <w:szCs w:val="28"/>
              </w:rPr>
              <w:t xml:space="preserve"> квартал 2025 года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3.4.2. Об исполнении организациями представлений, направленных управлением по итогам контрольных мероприятий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1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3.4.3. О ходе реализации инициативных проектов в 2025 году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423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 Подготовить муниципальные правовые акты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4.1. О проведении городского интернет-фотоконкурса по охране труда «Безопасный труд в объективе – 2025»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4.2. Об утверждении регламента работы с исполнительными документами в Администрации города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правовое управление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4.3. О подготовке и проведении VIII фестиваля «</w:t>
            </w:r>
            <w:proofErr w:type="spellStart"/>
            <w:r w:rsidRPr="00D640C5">
              <w:rPr>
                <w:szCs w:val="28"/>
              </w:rPr>
              <w:t>КУКЛАград</w:t>
            </w:r>
            <w:proofErr w:type="spellEnd"/>
            <w:r w:rsidRPr="00D640C5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4.4. Об исполнении бюджета городского округа Сургут Ханты-Мансийского автономного округа – Югры за 2 квартал 2025 года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4.5.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 xml:space="preserve">от 08.08.2024 № 4121 «Об утверждении порядка принятия решений </w:t>
            </w:r>
            <w:r w:rsidRPr="00D640C5">
              <w:rPr>
                <w:szCs w:val="28"/>
              </w:rPr>
              <w:br/>
              <w:t>о разработке, формирования и реализации муниципальных программ городского округа Сургут Ханты-Ман</w:t>
            </w:r>
            <w:r>
              <w:rPr>
                <w:szCs w:val="28"/>
              </w:rPr>
              <w:t xml:space="preserve">сийского автономного округа – </w:t>
            </w:r>
            <w:r w:rsidRPr="00D640C5">
              <w:rPr>
                <w:szCs w:val="28"/>
              </w:rPr>
              <w:t>Югры и признании утратившими силу некоторых муниципальных правовых актов»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4.6. О проведении городского конкурса «Урожай-2025»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июль – август 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4.7.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24.10.2022 № 8369 «Об утверждении административного регламента предоставления муниципальной услуги «Присвоение квалификационных категорий спортивных судей»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 – август</w:t>
            </w:r>
          </w:p>
        </w:tc>
      </w:tr>
      <w:tr w:rsidR="00D640C5" w:rsidRPr="00D640C5" w:rsidTr="00D640C5">
        <w:trPr>
          <w:trHeight w:val="1270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4.8.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10.11.2022 № 8850 «Об утверждении административного регламента предоставления муниципальной услуги «П</w:t>
            </w:r>
            <w:r>
              <w:rPr>
                <w:szCs w:val="28"/>
              </w:rPr>
              <w:t>рисвоение спортивных разрядов»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 – август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4.9.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 xml:space="preserve">от 15.10.2007 № 2168 «Об утверждении комплексных мероприятий </w:t>
            </w:r>
            <w:r w:rsidRPr="00D640C5">
              <w:rPr>
                <w:szCs w:val="28"/>
              </w:rPr>
              <w:br/>
              <w:t xml:space="preserve">по выполнению положения о первичных мерах пожарной безопасности </w:t>
            </w:r>
            <w:r w:rsidRPr="00D640C5">
              <w:rPr>
                <w:szCs w:val="28"/>
              </w:rPr>
              <w:br/>
              <w:t>в границах города»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делам гражданской обороны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чрезвычайным ситуациям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 – август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4.10. О проведении конкурса работников организаций «Применяя СИЗ –сохраняю жизнь»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4.11.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 xml:space="preserve">от 17.12.2024 № 6768 «Об утверждении календарного плана </w:t>
            </w:r>
            <w:proofErr w:type="spellStart"/>
            <w:r w:rsidRPr="00D640C5">
              <w:rPr>
                <w:szCs w:val="28"/>
              </w:rPr>
              <w:t>физкуль</w:t>
            </w:r>
            <w:r>
              <w:rPr>
                <w:szCs w:val="28"/>
              </w:rPr>
              <w:t>-</w:t>
            </w:r>
            <w:r w:rsidRPr="00D640C5">
              <w:rPr>
                <w:szCs w:val="28"/>
              </w:rPr>
              <w:t>турных</w:t>
            </w:r>
            <w:proofErr w:type="spellEnd"/>
            <w:r w:rsidRPr="00D640C5">
              <w:rPr>
                <w:szCs w:val="28"/>
              </w:rPr>
              <w:t xml:space="preserve"> мероприятий и спортивных мероприятий муниципального образования городской округ Сургут Ханты-Мансийского автономного округа – Югры на 2025 год»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4.12.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11.02.2016 № 939 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результаты мониторинга»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отдел социально-экономического прогнозирования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4.13. О проведении месячника гражданской обороны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</w:t>
            </w:r>
            <w:r>
              <w:rPr>
                <w:szCs w:val="28"/>
              </w:rPr>
              <w:t>по делам гражданской обороны</w:t>
            </w:r>
            <w:r>
              <w:rPr>
                <w:szCs w:val="28"/>
              </w:rPr>
              <w:br/>
            </w:r>
            <w:r w:rsidRPr="00D640C5">
              <w:rPr>
                <w:szCs w:val="28"/>
              </w:rPr>
              <w:t>и чрезвычайным ситуациям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4.14. О внесении изменений в постановление Администрации города Сургута от 25.07.2022 № 6154 «Об утверждении Положения </w:t>
            </w:r>
          </w:p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об оперативном резерве Администрации города»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бюджетного учёта и отчетности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4.15. О внесении изменений в постановление Администрации города Сургута от 24.11.2022 № 9197 «О создании и использовании материальных ресурсов (запасов) для ликвидации чрезвычайных ситуаций, в целях гражданской обороны, мобилизационной подготовки </w:t>
            </w:r>
          </w:p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и мобилизации»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управление бюджетного учёта и отчетности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4.16.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4.17. О предварительном согласовании предоставления земельного участка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4.18. О перераспределении земель и земельного участка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4.19. Об установлении соответствия фактического использования земельного участка виду разрешенного использования земельного участка, установленному классификатором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4.20. О выборе вида разрешенного использования земельного участка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4.21. О выдаче разрешения на размещение объекта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4.22. О предоставлении земельного участка в собственность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4.23. О прекращении права постоянного (бессрочного) пользования земельным участком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4.24. О предоставлении земельного участка в постоянное (бессрочное) пользование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4.25. О выдаче разрешения на использование земельного участка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4.26. О разделе земельного участка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984"/>
        </w:trPr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4.27. Об объединении земельных участков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4.28. Об отнесении земельного участка к категории земель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4.29. О переводе земельного участка из одной категории в другую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Default="00D640C5" w:rsidP="00D640C5">
            <w:pPr>
              <w:jc w:val="center"/>
              <w:rPr>
                <w:szCs w:val="28"/>
              </w:rPr>
            </w:pP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4.30. Об установлении публичного сервитута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4.31. О награждении Почетной грамотой Главы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кадров </w:t>
            </w:r>
            <w:r w:rsidRPr="00D640C5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4.32. О награждении Благодарственным письмом Администрации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кадров </w:t>
            </w:r>
            <w:r w:rsidRPr="00D640C5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4.33.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08.12.2022 № 9877 «Об утверждении административного регламента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4.34.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05.10.2011 № 6594 «Об утверждении административного регламента муниципальной услуги «Выдача разрешений на передачу прав</w:t>
            </w:r>
            <w:r w:rsidRPr="00D640C5">
              <w:rPr>
                <w:szCs w:val="28"/>
              </w:rPr>
              <w:br/>
              <w:t>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участка в субаренду»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4.35.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17.02.2015 № 1032 «Об утверждении административного регламента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не разграничена»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4.36.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28.01.2022 № 572 «Об утверждении административного регламента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4.37. О внесении изменений в постановление Администрации города  </w:t>
            </w:r>
            <w:r w:rsidRPr="00D640C5">
              <w:rPr>
                <w:szCs w:val="28"/>
              </w:rPr>
              <w:br/>
              <w:t xml:space="preserve">от 06.05.2022 № 3555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</w:t>
            </w:r>
          </w:p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или перевод земель или земельных участков в составе таких земель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из одной категории в другую категорию»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4.38. О внесении изменений в пост</w:t>
            </w:r>
            <w:r>
              <w:rPr>
                <w:szCs w:val="28"/>
              </w:rPr>
              <w:t>ановление Администрации города</w:t>
            </w:r>
            <w:r w:rsidRPr="00D640C5">
              <w:rPr>
                <w:szCs w:val="28"/>
              </w:rPr>
              <w:br/>
              <w:t xml:space="preserve">от 06.05.2022 № 3553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</w:t>
            </w:r>
            <w:r w:rsidRPr="00D640C5">
              <w:rPr>
                <w:szCs w:val="28"/>
              </w:rPr>
              <w:br/>
              <w:t>в государственной или муниципальной собственности»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4.39.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 xml:space="preserve">от 01.09.2022 № 6955 «Утверждение схемы расположения земельного участка или земельных участков на кадастровом плане территории» </w:t>
            </w:r>
            <w:r w:rsidRPr="00D640C5">
              <w:rPr>
                <w:szCs w:val="28"/>
              </w:rPr>
              <w:br/>
              <w:t>и о признании утратившими силу некоторых муниципальных правовых актов»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4.40.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22.09.2022 № 7486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4.41.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 xml:space="preserve">от 11.10.2022 № 8024 «Об утверждении административного регламента предоставления муниципальной услуги «Выдача разрешения </w:t>
            </w:r>
            <w:r w:rsidRPr="00D640C5">
              <w:rPr>
                <w:szCs w:val="28"/>
              </w:rPr>
              <w:br/>
              <w:t xml:space="preserve">на использование земель или земельного участка, которые находятся </w:t>
            </w:r>
            <w:r w:rsidRPr="00D640C5">
              <w:rPr>
                <w:szCs w:val="28"/>
              </w:rPr>
              <w:br/>
              <w:t>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4.42.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14.10.2022 № 8173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4.43.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07.07.2023 № 3420 «Об утверждении административного регламента предоставления муниципальной услуги «Предоставления земельных участков гражданам для ведения садоводства и огородничества</w:t>
            </w:r>
            <w:r w:rsidRPr="00D640C5">
              <w:rPr>
                <w:szCs w:val="28"/>
              </w:rPr>
              <w:br/>
              <w:t>для собственных нужд»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4.44. Об изъятии земельных участков для муниципальных нужд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0"/>
              </w:rPr>
              <w:t>4.45. О резервировании земель для муниципальных нужд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D640C5">
              <w:rPr>
                <w:szCs w:val="20"/>
              </w:rPr>
              <w:t>4.46. О внесении изменений в проект планировки и проект межевания территории улично-дорожной сети города Сургута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D640C5">
              <w:rPr>
                <w:szCs w:val="20"/>
              </w:rPr>
              <w:t>4.47. О корректировке Правил благоустройства города Сургута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4.48. О внесении изменений в муниципальные задания муниципальных бюджетных и автономных учреждений культуры, дополнительного образования на 2025 год и плановый период 2026 – 2027 годов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4.49. О внесении изменений в постановление Администрации города </w:t>
            </w:r>
            <w:r w:rsidRPr="00D640C5">
              <w:rPr>
                <w:szCs w:val="28"/>
              </w:rPr>
              <w:br/>
              <w:t>от 30.04.2021 № 3485 «Об утверждении стандартов качества муниципальных услуг, муниципальных работ в сфере культуры»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4.50. Об объявлении имущества бесхозяйным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4.51. О принятии имущества в муниципальную собственность и передаче его на баланс муниципальным организациям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4.52. О списании муниципального имущества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4.53. О присвоении адресов объектам адресации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поступления обращений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 физических </w:t>
            </w:r>
            <w:r w:rsidRPr="00D640C5">
              <w:rPr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 xml:space="preserve">4.54. О переводе жилых помещений в нежилые и нежилых помещений </w:t>
            </w:r>
          </w:p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в жилые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поступления заявлений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4.55. О назначении публичных слушаний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от физических </w:t>
            </w:r>
            <w:r w:rsidRPr="00D640C5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4.56.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от физических </w:t>
            </w:r>
            <w:r w:rsidRPr="00D640C5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rPr>
          <w:trHeight w:val="699"/>
        </w:trPr>
        <w:tc>
          <w:tcPr>
            <w:tcW w:w="9214" w:type="dxa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4.57. Об отклонении предложения о внесении изменений в Правила землепользования и застройки на территории города Сургута в составе Единого документа территориального планирования и градостроитель</w:t>
            </w:r>
            <w:r>
              <w:rPr>
                <w:szCs w:val="20"/>
              </w:rPr>
              <w:t>-</w:t>
            </w:r>
            <w:proofErr w:type="spellStart"/>
            <w:r w:rsidRPr="00D640C5">
              <w:rPr>
                <w:szCs w:val="20"/>
              </w:rPr>
              <w:t>ного</w:t>
            </w:r>
            <w:proofErr w:type="spellEnd"/>
            <w:r w:rsidRPr="00D640C5">
              <w:rPr>
                <w:szCs w:val="20"/>
              </w:rPr>
              <w:t xml:space="preserve"> зонирования муниципального образования городской округ Сургут Ханты-Мансийского автономного округа ‒ Югры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от физических </w:t>
            </w:r>
            <w:r w:rsidRPr="00D640C5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4.58.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260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от физических </w:t>
            </w:r>
            <w:r w:rsidRPr="00D640C5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4.59. Об утверждении плана работы Администрации города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документационного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 организационного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обеспечения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ежеквартально</w:t>
            </w:r>
          </w:p>
        </w:tc>
      </w:tr>
      <w:tr w:rsidR="00D640C5" w:rsidRPr="00D640C5" w:rsidTr="00D640C5">
        <w:tc>
          <w:tcPr>
            <w:tcW w:w="15026" w:type="dxa"/>
            <w:gridSpan w:val="3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5. Международное и межмуниципальное сотрудничество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/>
                <w:szCs w:val="28"/>
              </w:rPr>
            </w:pPr>
            <w:r w:rsidRPr="00D640C5">
              <w:rPr>
                <w:szCs w:val="28"/>
              </w:rPr>
              <w:t xml:space="preserve">5.1. Прием делегаций и отдельных лиц, прибывающих в город Сургут </w:t>
            </w:r>
            <w:r w:rsidRPr="00D640C5">
              <w:rPr>
                <w:szCs w:val="28"/>
              </w:rPr>
              <w:br/>
              <w:t>с официальными визитами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contextualSpacing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внутренней </w:t>
            </w:r>
          </w:p>
          <w:p w:rsidR="00D640C5" w:rsidRPr="00D640C5" w:rsidRDefault="00D640C5" w:rsidP="00D640C5">
            <w:pPr>
              <w:contextualSpacing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640C5">
              <w:rPr>
                <w:szCs w:val="28"/>
              </w:rPr>
              <w:t>5.2. Визит официальной делегации города Сургута в город Санкт-Петербург с целью участия в праздничных мероприятиях, посвященных 89-ой годовщине со дня образования Калининского района Санкт-Петербурга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contextualSpacing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внутренней</w:t>
            </w:r>
          </w:p>
          <w:p w:rsidR="00D640C5" w:rsidRPr="00D640C5" w:rsidRDefault="00D640C5" w:rsidP="00D640C5">
            <w:pPr>
              <w:contextualSpacing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15026" w:type="dxa"/>
            <w:gridSpan w:val="3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6. Встречи с населением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6.1. Встреча с жителями города в пунктах по работе с населением муниципального казенного учреждения «Наш город» по теме </w:t>
            </w:r>
          </w:p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«Права потребителей и их реализация»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потребительского рынка и защиты прав потребителей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сентябрь  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6.2. Открытые тематические уроки для учащихся 8 – 11-х классов муниципальных общеобразовательных учреждений города на тему «Защита прав потребителей»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потребительского рынка и защиты прав потребителей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6.3. Публичные слушания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поступления заявлений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 физических </w:t>
            </w:r>
            <w:r w:rsidRPr="00D640C5">
              <w:rPr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6.4. О подготовке внесения изменений решение Думы города </w:t>
            </w:r>
          </w:p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‒ Югры»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поступления заявлений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 физических </w:t>
            </w:r>
            <w:r w:rsidRPr="00D640C5">
              <w:rPr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6.5.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  <w:p w:rsidR="00D640C5" w:rsidRPr="00D640C5" w:rsidRDefault="00D640C5" w:rsidP="00D640C5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поступления заявлений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 физических </w:t>
            </w:r>
            <w:r w:rsidRPr="00D640C5">
              <w:rPr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6.6.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поступления заявлений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 физических </w:t>
            </w:r>
            <w:r w:rsidRPr="00D640C5">
              <w:rPr>
                <w:szCs w:val="28"/>
              </w:rPr>
              <w:br/>
              <w:t>и юридических лиц</w:t>
            </w:r>
          </w:p>
        </w:tc>
      </w:tr>
      <w:tr w:rsidR="00D640C5" w:rsidRPr="00D640C5" w:rsidTr="00D640C5">
        <w:tc>
          <w:tcPr>
            <w:tcW w:w="15026" w:type="dxa"/>
            <w:gridSpan w:val="3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 Подготовить и провести организационные городские мероприятия</w:t>
            </w:r>
          </w:p>
        </w:tc>
      </w:tr>
      <w:tr w:rsidR="00D640C5" w:rsidRPr="00D640C5" w:rsidTr="00D640C5"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 Заседания комиссий при Администрации города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7.1.1. Антитеррористическая комиссия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05 августа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7.1.2. Бюджетная комиссия при Главе города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7.1.3. Антинаркотическая комиссия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16 сентября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7.1.4. Комиссия по противодействию незаконному обороту промышленной продукции 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30 сентября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7.1.5. Межведомственная комиссия по охране труда при Администрации города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7.1.6. Комиссия по обеспечению безопасности дорожного движения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при Администрации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7.1.7. Комиссия по мобилизации дополнительных доходов в местный бюджет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7.1.8. Комиссии по организации и проведению торгов по продаже земельных участков, на право заключения договоров аренды земельных участков, на право заключения договоров о комплексном развитии территории, по продаже объекта незавершенного строительства, расположенного на земельном участке, в связи с прекращением </w:t>
            </w:r>
            <w:r w:rsidRPr="00D640C5">
              <w:rPr>
                <w:szCs w:val="28"/>
              </w:rPr>
              <w:br/>
              <w:t>действия договора аренды земельного участка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pacing w:val="-6"/>
                <w:szCs w:val="28"/>
              </w:rPr>
            </w:pPr>
            <w:r w:rsidRPr="00D640C5">
              <w:rPr>
                <w:spacing w:val="-6"/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pacing w:val="-6"/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7.1.9. Комиссия по организации и проведению торгов по продаже муниципального имущества на территории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pacing w:val="-6"/>
                <w:szCs w:val="28"/>
              </w:rPr>
            </w:pPr>
            <w:r w:rsidRPr="00D640C5">
              <w:rPr>
                <w:spacing w:val="-6"/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pacing w:val="-6"/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7.1.10. Комиссия по организации и проведению конкурсов (аукционов) </w:t>
            </w:r>
            <w:r w:rsidRPr="00D640C5">
              <w:rPr>
                <w:szCs w:val="28"/>
              </w:rPr>
              <w:br/>
              <w:t xml:space="preserve">на право заключения договоров аренды, договоров безвозмездного пользования, договоров доверительного управления имуществом,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иных договоров, предусматривающих переход прав владения </w:t>
            </w:r>
            <w:r w:rsidRPr="00D640C5">
              <w:rPr>
                <w:szCs w:val="28"/>
              </w:rPr>
              <w:br/>
              <w:t>и (или) пользования в отношении муниципального имущества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7.1.11. Комиссия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по делам гражданской обороны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чрезвычайным ситуациям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7.1.12. Межотраслевая комиссия по осуществлению закупок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даты, установленные законодательством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 контрактной системе </w:t>
            </w:r>
            <w:r w:rsidRPr="00D640C5">
              <w:rPr>
                <w:szCs w:val="28"/>
              </w:rPr>
              <w:br/>
              <w:t xml:space="preserve">и извещением </w:t>
            </w:r>
            <w:r w:rsidRPr="00D640C5">
              <w:rPr>
                <w:szCs w:val="28"/>
              </w:rPr>
              <w:br/>
              <w:t>о закупке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7.1.13. Комиссия по осуществлению закупок в сфере городского хозяйства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даты, установленные законодательством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 контрактной системе </w:t>
            </w:r>
            <w:r w:rsidRPr="00D640C5">
              <w:rPr>
                <w:szCs w:val="28"/>
              </w:rPr>
              <w:br/>
              <w:t xml:space="preserve">и извещением </w:t>
            </w:r>
            <w:r w:rsidRPr="00D640C5">
              <w:rPr>
                <w:szCs w:val="28"/>
              </w:rPr>
              <w:br/>
              <w:t>о закупке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7.1.14. Комиссия по осуществлению закупок для муниципальных предприятий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даты, установленные законодательством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 контрактной системе </w:t>
            </w:r>
            <w:r w:rsidRPr="00D640C5">
              <w:rPr>
                <w:szCs w:val="28"/>
              </w:rPr>
              <w:br/>
              <w:t xml:space="preserve">и извещением </w:t>
            </w:r>
            <w:r w:rsidRPr="00D640C5">
              <w:rPr>
                <w:szCs w:val="28"/>
              </w:rPr>
              <w:br/>
              <w:t>о закупке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7.1.15. Комиссия по рассмотрению обращений о возможности изменения существенных условий контрактов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поступления обращений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от главных распорядителей бюджетных средств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7.1.16. Комиссия по делам несовершеннолетних и защите их прав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при Администрации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отдел по организации работы комиссии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bCs/>
                <w:szCs w:val="28"/>
              </w:rPr>
              <w:t>по делам несовершеннолетних, защите их прав</w:t>
            </w:r>
            <w:r w:rsidRPr="00D640C5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необходимости,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но не реже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двух раз в месяц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7.1.17. Экспертная комиссия по оценке предложений об определении </w:t>
            </w:r>
          </w:p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мест, нахождение в которых может причинить вред здоровью детей, </w:t>
            </w:r>
            <w:r w:rsidRPr="00D640C5">
              <w:rPr>
                <w:szCs w:val="28"/>
              </w:rPr>
              <w:br/>
              <w:t xml:space="preserve">их физическому, интеллектуальному, психическому, духовному </w:t>
            </w:r>
            <w:r w:rsidRPr="00D640C5">
              <w:rPr>
                <w:szCs w:val="28"/>
              </w:rPr>
              <w:br/>
              <w:t xml:space="preserve">и нравственному развитию, общественных мест, в которых в ночное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время не допускается нахождение детей без сопровождения родителей (лиц, их заменяющих) или лиц, осуществляющих мероприятия с участием детей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отдел по организации работы комиссии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делам несовершеннолетних, защите их прав </w:t>
            </w:r>
            <w:r w:rsidRPr="00D640C5">
              <w:rPr>
                <w:szCs w:val="28"/>
              </w:rPr>
              <w:tab/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необходимости,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но не позднее десяти дней </w:t>
            </w:r>
            <w:r w:rsidRPr="00D640C5">
              <w:rPr>
                <w:szCs w:val="28"/>
              </w:rPr>
              <w:br/>
              <w:t xml:space="preserve">со дня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поступления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предложений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об определении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мест, нахождение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которых детей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не допускается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7.1.18. Комиссия по рассмотрению и конкурсному отбору инициативных проектов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муниципальное казенное учреждение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внесения инициативных проектов </w:t>
            </w:r>
            <w:r w:rsidRPr="00D640C5">
              <w:rPr>
                <w:szCs w:val="28"/>
              </w:rPr>
              <w:br/>
              <w:t xml:space="preserve">в Администрацию города 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7.1.19. Административная комиссия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еженедельно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четвергам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7.1.20. Городская комиссия по топонимике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7.1.21. Комиссия по градостроительному зонированию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7.1.22. Комиссия по управлению объектами незавершенного строитель</w:t>
            </w:r>
            <w:r>
              <w:rPr>
                <w:szCs w:val="28"/>
              </w:rPr>
              <w:t>-</w:t>
            </w:r>
            <w:proofErr w:type="spellStart"/>
            <w:r w:rsidRPr="00D640C5">
              <w:rPr>
                <w:szCs w:val="28"/>
              </w:rPr>
              <w:t>ства</w:t>
            </w:r>
            <w:proofErr w:type="spellEnd"/>
            <w:r w:rsidRPr="00D640C5">
              <w:rPr>
                <w:szCs w:val="28"/>
              </w:rPr>
              <w:t>, финансирование которых осуществлялось за счет средств местного бюджета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7.1.23. Комиссия по оценке последствий принятия решения о </w:t>
            </w:r>
            <w:proofErr w:type="spellStart"/>
            <w:r w:rsidRPr="00D640C5">
              <w:rPr>
                <w:szCs w:val="28"/>
              </w:rPr>
              <w:t>рекон</w:t>
            </w:r>
            <w:r>
              <w:rPr>
                <w:szCs w:val="28"/>
              </w:rPr>
              <w:t>-</w:t>
            </w:r>
            <w:r w:rsidRPr="00D640C5">
              <w:rPr>
                <w:szCs w:val="28"/>
              </w:rPr>
              <w:t>струкции</w:t>
            </w:r>
            <w:proofErr w:type="spellEnd"/>
            <w:r w:rsidRPr="00D640C5">
              <w:rPr>
                <w:szCs w:val="28"/>
              </w:rPr>
              <w:t xml:space="preserve">, модернизации, об изменении назначения или о ликвидации объекта социальной инфраструктуры для детей, являющегося муниципальной собственностью, оценки последствий заключения муниципальными организациями, образующими социальную инфраструктуру для детей, договора аренды, договора безвозмездного пользования закрепленных за ними объектов собственности, а также </w:t>
            </w:r>
            <w:r w:rsidRPr="00D640C5">
              <w:rPr>
                <w:szCs w:val="28"/>
              </w:rPr>
              <w:br/>
              <w:t>о реорганизации или ликвидации муниципальных организаций, образующих социальную инфраструктуру для детей, за исключением муниципальной образовательной организации, муниципальной организации культуры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в течение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20-ти рабочих дней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со дня подачи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заявления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40C5">
              <w:rPr>
                <w:szCs w:val="28"/>
              </w:rPr>
              <w:t>7.1.24. Проведение заседаний комиссии по наградам при Главе города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кадров </w:t>
            </w:r>
            <w:r w:rsidRPr="00D640C5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необходимости,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но не реже одного раза в два месяца</w:t>
            </w:r>
          </w:p>
        </w:tc>
      </w:tr>
      <w:tr w:rsidR="00D640C5" w:rsidRPr="00D640C5" w:rsidTr="00D640C5">
        <w:tc>
          <w:tcPr>
            <w:tcW w:w="15026" w:type="dxa"/>
            <w:gridSpan w:val="3"/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 Заседания комитетов, советов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7.2.1. Межведомственный совет при Главе города по противодействию коррупции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12 сентября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7.2.2. Заседание экспертного совета по вопросам целесообразности предоставления средств из бюджета города в форме субсидий производителям товаров, работ, услуг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7.2.3. Координационный совет по развитию малого и среднего предпринимательства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инвестиций, развития предпринимательства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туризма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7.2.4. Инвестиционный совет при Главе города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инвестиций, развития предпринимательства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 туризма 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необходимости,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но не реже одного раза в квартал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7.2.5. Проектный комитет Администрации города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управление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инвестиций, развития предпринимательства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туризма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необходимости,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rFonts w:eastAsia="Calibri"/>
                <w:szCs w:val="20"/>
              </w:rPr>
              <w:t>но не реже одного раза в квартал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7.2.6. Советы директоров хозяйственных обществ, в уставном капитале которых доля муниципального образования составляет 100%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7.2.7. Совет по контролю за соблюдением Правил благоустройства территории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7.3. Заседания общественных советов, комиссий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Общественный совет по вопросам нормирования в сфере закупок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при Администрации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по мере поступления </w:t>
            </w:r>
          </w:p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от главных распорядителей бюджетных средств проектов правовых актов Администрации города, подлежащих рассмотрению </w:t>
            </w:r>
          </w:p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на общественном совете</w:t>
            </w:r>
          </w:p>
        </w:tc>
      </w:tr>
      <w:tr w:rsidR="00D640C5" w:rsidRPr="00D640C5" w:rsidTr="00D640C5">
        <w:tc>
          <w:tcPr>
            <w:tcW w:w="15026" w:type="dxa"/>
            <w:gridSpan w:val="3"/>
            <w:tcBorders>
              <w:bottom w:val="nil"/>
            </w:tcBorders>
          </w:tcPr>
          <w:p w:rsidR="00D640C5" w:rsidRPr="00D640C5" w:rsidRDefault="00D640C5" w:rsidP="00D640C5">
            <w:pPr>
              <w:shd w:val="clear" w:color="auto" w:fill="FFFFFF"/>
              <w:autoSpaceDE w:val="0"/>
              <w:autoSpaceDN w:val="0"/>
              <w:adjustRightInd w:val="0"/>
              <w:ind w:left="34" w:right="-100"/>
              <w:rPr>
                <w:szCs w:val="28"/>
              </w:rPr>
            </w:pPr>
            <w:r w:rsidRPr="00D640C5">
              <w:rPr>
                <w:szCs w:val="28"/>
              </w:rPr>
              <w:t>7.4. Заседания собраний, рабочих групп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640C5">
              <w:rPr>
                <w:szCs w:val="28"/>
              </w:rPr>
              <w:t xml:space="preserve">7.4.1. Рабочая группа межведомственной комиссии Ханты-Мансийского автономного округа – Югры по противодействию нелегальной занятости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640C5">
              <w:rPr>
                <w:szCs w:val="28"/>
              </w:rPr>
              <w:t>в городе Сургуте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июль – сентябрь 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7.4.2. Общие собрания акционеров (участников) хозяйственных обществ,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в уставном капитале которых доля муниципального образования составляет 100%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640C5">
              <w:rPr>
                <w:szCs w:val="28"/>
              </w:rPr>
              <w:t>7.4.3. Комиссия (рабочая группа) по обследованию зданий (строений, сооружений) для определения вида их фактического использования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архитектуры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7.4.4. Рабочая группа по контролю за поступлением платежей за аренду земельных участков 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640C5">
              <w:rPr>
                <w:szCs w:val="28"/>
              </w:rPr>
              <w:t xml:space="preserve">7.4.5. Рабочая группа по контролю </w:t>
            </w:r>
            <w:r w:rsidRPr="00D640C5">
              <w:rPr>
                <w:bCs/>
                <w:szCs w:val="28"/>
              </w:rPr>
              <w:t>за поступлением платежей за аренду муниципального имущества и по возмещению расходов бюджета города на оплату коммунальных услуг и содержание общедомового имущества, предусмотренных договорами аренды и безвозмездного пользования муниципальным имуществом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rPr>
          <w:trHeight w:val="452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7.5. Городские конференции, семинары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7.5.1. Отраслевые семинары-совещания «Актуальные вопросы и практика применения трудового законодательства и законодательства об охране труда» (в том числе, с использованием коммуникационных программ)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июль – сентябрь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D640C5">
              <w:rPr>
                <w:szCs w:val="20"/>
              </w:rPr>
              <w:t xml:space="preserve">7.5.2. Заседание рабочей группы по координации поддержки </w:t>
            </w:r>
          </w:p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D640C5">
              <w:rPr>
                <w:szCs w:val="20"/>
              </w:rPr>
              <w:t xml:space="preserve">и оказания помощи гражданам, принимающим (принимавшим) участие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D640C5">
              <w:rPr>
                <w:szCs w:val="20"/>
              </w:rPr>
              <w:t>в специальной военной операции, и членам их семей при Администрации города Сургута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отдел по работе </w:t>
            </w:r>
            <w:r w:rsidRPr="00D640C5">
              <w:rPr>
                <w:szCs w:val="20"/>
              </w:rPr>
              <w:br/>
              <w:t xml:space="preserve">с отдельными категориями граждан </w:t>
            </w:r>
            <w:r w:rsidRPr="00D640C5">
              <w:rPr>
                <w:szCs w:val="20"/>
              </w:rPr>
              <w:br/>
              <w:t>и охраны здоровья населения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один раз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в месяц</w:t>
            </w:r>
          </w:p>
        </w:tc>
      </w:tr>
      <w:tr w:rsidR="00D640C5" w:rsidRPr="00D640C5" w:rsidTr="00D640C5">
        <w:trPr>
          <w:trHeight w:val="357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7.6. Общегородские мероприятия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7.6.1. Массовая регистрация заключения брака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управление записи актов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гражданского состояния,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муниципальное казенное учреждение «Дворец торжеств»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08.07.2025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640C5">
              <w:rPr>
                <w:rFonts w:ascii="TimesNewRomanPSMT" w:hAnsi="TimesNewRomanPSMT" w:cs="TimesNewRomanPSMT"/>
                <w:szCs w:val="28"/>
              </w:rPr>
              <w:t xml:space="preserve">7.6.2. Мероприятия, посвященные празднованию Дня любви, семьи </w:t>
            </w:r>
            <w:r w:rsidRPr="00D640C5">
              <w:rPr>
                <w:rFonts w:ascii="TimesNewRomanPSMT" w:hAnsi="TimesNewRomanPSMT" w:cs="TimesNewRomanPSMT"/>
                <w:szCs w:val="28"/>
              </w:rPr>
              <w:br/>
              <w:t xml:space="preserve">и верности в дошкольных образовательных учреждениях, лагерях </w:t>
            </w:r>
            <w:r w:rsidRPr="00D640C5">
              <w:rPr>
                <w:rFonts w:ascii="TimesNewRomanPSMT" w:hAnsi="TimesNewRomanPSMT" w:cs="TimesNewRomanPSMT"/>
                <w:szCs w:val="28"/>
              </w:rPr>
              <w:br/>
              <w:t>с дневным пребыванием детей на базах муниципальных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7.6.3. Пресс-конференция на тему: «О результатах проведения основного периода ГИА, ЕГЭ в 2025 году»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июль</w:t>
            </w:r>
          </w:p>
        </w:tc>
      </w:tr>
      <w:tr w:rsidR="00D640C5" w:rsidRPr="00D640C5" w:rsidTr="00D640C5">
        <w:trPr>
          <w:trHeight w:val="88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7.6.4. Проведение смотра-конкурса на лучшее содержание защитных сооружений гражданской обороны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управление по делам гражданской обороны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июль </w:t>
            </w:r>
          </w:p>
        </w:tc>
      </w:tr>
      <w:tr w:rsidR="00D640C5" w:rsidRPr="00D640C5" w:rsidTr="00D640C5">
        <w:trPr>
          <w:trHeight w:val="88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7.6.5. Мероприятия, посвященные Дню военно-морского флота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июль</w:t>
            </w:r>
          </w:p>
        </w:tc>
      </w:tr>
      <w:tr w:rsidR="00D640C5" w:rsidRPr="00D640C5" w:rsidTr="00D640C5">
        <w:trPr>
          <w:trHeight w:val="88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7.6.6. Морской фестиваль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июль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7.6.7. Проведение месячника безопасности на водных объектах города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управление по делам гражданской обороны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июль – август 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7.6.8. Проведение смотра-конкурса на лучшего руководителя органа уполномоченного на решение задач в области гражданской обороны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управление по делам гражданской обороны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июль – 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7.6.9. Информирование населения о правилах безопасности на водных объектах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управление по делам гражданской обороны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июль – 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7.6.10. Выездная торговля с участием местных товаропроизводителей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управление потребительского рынка </w:t>
            </w:r>
            <w:r w:rsidRPr="00D640C5">
              <w:rPr>
                <w:szCs w:val="20"/>
              </w:rPr>
              <w:br/>
              <w:t>и защиты прав потребителей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июль – сентябрь 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 xml:space="preserve">7.6.11. Мероприятия, посвященные Дню Государственного флага России </w:t>
            </w:r>
            <w:r w:rsidRPr="00D640C5">
              <w:rPr>
                <w:color w:val="000000"/>
                <w:szCs w:val="28"/>
              </w:rPr>
              <w:br/>
              <w:t>в дошкольных образовательных учреждениях, лагерях с дневным пребыванием детей на базах муниципальных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7.6.12. Проведение выездной торговли в рамках городского праздника, посвященного Дню физкультурника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управление потребительского рынка </w:t>
            </w:r>
            <w:r w:rsidRPr="00D640C5">
              <w:rPr>
                <w:szCs w:val="20"/>
              </w:rPr>
              <w:br/>
              <w:t>и защиты прав потребителей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7.6.13. Проведение выездной торговли в рамках городского праздника «Урожай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управление потребительского рынка </w:t>
            </w:r>
            <w:r w:rsidRPr="00D640C5">
              <w:rPr>
                <w:szCs w:val="20"/>
              </w:rPr>
              <w:br/>
              <w:t>и защиты прав потребителей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7.6.14. Мероприятия, посвященные Дню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7.6.15. Мероприятия, посвященные Дню воздушно-десантных войск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7.6.16. Городской конкурс «Урожай года-2025»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7.6.17. Фестиваль уличной музыки «Воздух»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7.6.18. Национальный праздник «Международный день коренных народов мира»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август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szCs w:val="28"/>
              </w:rPr>
              <w:t>7.6.19. Городская спартакиада работающей молодежи «Кубок корпораций»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внутренней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szCs w:val="28"/>
              </w:rPr>
              <w:t xml:space="preserve">август – сентябрь  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7.6.20. Молодежный проект «Северный лес»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внутренней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август – сентябрь 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7.6.21. Городской интернет-фотоконкурс по охране труда «Безопасный труд в объективе – 2025»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август – сентябрь 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7.6.22. Мероприятия, посвященные Дню солидарности в борьбе </w:t>
            </w:r>
            <w:r w:rsidRPr="00D640C5">
              <w:rPr>
                <w:szCs w:val="28"/>
              </w:rPr>
              <w:br/>
              <w:t>с терроризмом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03 сентября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7.6.23. Книжный фестиваль «Чтение-86»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12 – 14 сентября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7.6.24. Акция «Время первых. Победители»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13 сентября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>7.6.25. Городская военно-спортивная игра «Полигон»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внутренней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 xml:space="preserve">7.6.26. Мероприятия, посвященные празднованию Дня знаний </w:t>
            </w:r>
            <w:r w:rsidRPr="00D640C5">
              <w:rPr>
                <w:color w:val="000000"/>
                <w:szCs w:val="28"/>
              </w:rPr>
              <w:br/>
              <w:t>в образовательных учреждениях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color w:val="000000"/>
                <w:szCs w:val="28"/>
              </w:rPr>
              <w:t xml:space="preserve">7.6.27. Форум-выставка организаций, реализующих программы дополнительного образования, культурно-просветительские </w:t>
            </w:r>
            <w:r w:rsidRPr="00D640C5">
              <w:rPr>
                <w:color w:val="000000"/>
                <w:szCs w:val="28"/>
              </w:rPr>
              <w:br/>
              <w:t>и образовательные проекты, «Сургут – детям»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color w:val="000000"/>
                <w:szCs w:val="28"/>
              </w:rPr>
            </w:pPr>
            <w:r w:rsidRPr="00D640C5">
              <w:rPr>
                <w:szCs w:val="28"/>
              </w:rPr>
              <w:t xml:space="preserve">7.6.28. Экологический </w:t>
            </w:r>
            <w:proofErr w:type="spellStart"/>
            <w:r w:rsidRPr="00D640C5">
              <w:rPr>
                <w:szCs w:val="28"/>
              </w:rPr>
              <w:t>квест</w:t>
            </w:r>
            <w:proofErr w:type="spellEnd"/>
            <w:r w:rsidRPr="00D640C5">
              <w:rPr>
                <w:szCs w:val="28"/>
              </w:rPr>
              <w:t xml:space="preserve"> «Чистые игры»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внутренней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7.6.29. </w:t>
            </w:r>
            <w:proofErr w:type="spellStart"/>
            <w:r w:rsidRPr="00D640C5">
              <w:rPr>
                <w:szCs w:val="28"/>
              </w:rPr>
              <w:t>Квест</w:t>
            </w:r>
            <w:proofErr w:type="spellEnd"/>
            <w:r w:rsidRPr="00D640C5">
              <w:rPr>
                <w:szCs w:val="28"/>
              </w:rPr>
              <w:t xml:space="preserve"> «Посвящение в добровольцы»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внутренней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7.6.30. Легкоатлетический кросс в рамках Всероссийского Дня бега «Кросс нации – 2025»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>7.6.31. Спортивный праздник, посвященный открытию Ледового сезона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управление физической культуры и спорта</w:t>
            </w:r>
          </w:p>
        </w:tc>
        <w:tc>
          <w:tcPr>
            <w:tcW w:w="2552" w:type="dxa"/>
            <w:shd w:val="clear" w:color="auto" w:fill="auto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сентябрь</w:t>
            </w:r>
          </w:p>
        </w:tc>
      </w:tr>
      <w:tr w:rsidR="00D640C5" w:rsidRPr="00D640C5" w:rsidTr="00D640C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rPr>
                <w:szCs w:val="28"/>
              </w:rPr>
            </w:pPr>
            <w:r w:rsidRPr="00D640C5">
              <w:rPr>
                <w:szCs w:val="28"/>
              </w:rPr>
              <w:t xml:space="preserve">7.6.32. Организация поздравления Главой города в связи с юбилейными датами предприятий, организаций, учреждений города и в связи </w:t>
            </w:r>
            <w:r w:rsidRPr="00D640C5">
              <w:rPr>
                <w:szCs w:val="28"/>
              </w:rPr>
              <w:br/>
              <w:t xml:space="preserve">с памятными датами, профессиональными праздниками. Организация поздравления в связи с юбилейными датами, с днями рождения руководителей предприятий и организаций, граждан, удостоенных наград городского округа города Сургута, Ханты-Мансийского автономного округа – Югры, государственных наград Российской Федерации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spacing w:line="256" w:lineRule="auto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комитет внутренней </w:t>
            </w:r>
          </w:p>
          <w:p w:rsidR="00D640C5" w:rsidRPr="00D640C5" w:rsidRDefault="00D640C5" w:rsidP="00D640C5">
            <w:pPr>
              <w:spacing w:line="256" w:lineRule="auto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spacing w:line="254" w:lineRule="auto"/>
              <w:rPr>
                <w:szCs w:val="28"/>
              </w:rPr>
            </w:pPr>
            <w:r w:rsidRPr="00D640C5">
              <w:rPr>
                <w:szCs w:val="28"/>
              </w:rPr>
              <w:t xml:space="preserve">7.6.33. Организация и проведение пресс-конференций, брифингов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spacing w:line="254" w:lineRule="auto"/>
              <w:rPr>
                <w:szCs w:val="28"/>
              </w:rPr>
            </w:pPr>
            <w:r w:rsidRPr="00D640C5">
              <w:rPr>
                <w:szCs w:val="28"/>
              </w:rPr>
              <w:t>и пресс-подходов.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2552" w:type="dxa"/>
          </w:tcPr>
          <w:p w:rsidR="00D640C5" w:rsidRDefault="00D640C5" w:rsidP="00D640C5">
            <w:pPr>
              <w:spacing w:line="0" w:lineRule="atLeast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spacing w:line="0" w:lineRule="atLeast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  <w:shd w:val="clear" w:color="auto" w:fill="FFFFFF" w:themeFill="background1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7.6.34. Информирование населения о мерах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управление по делам гражданской обороны </w:t>
            </w:r>
          </w:p>
          <w:p w:rsidR="00D640C5" w:rsidRPr="00D640C5" w:rsidRDefault="00D640C5" w:rsidP="00D640C5">
            <w:pPr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D640C5">
              <w:rPr>
                <w:color w:val="000000" w:themeColor="text1"/>
                <w:szCs w:val="28"/>
              </w:rPr>
              <w:t>квартала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7.6.35. Консультирование по вопросам финансовой поддержки в рамках муниципальной программы «Развитие малого и среднего предпринимательства в городе Сургуте»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управление </w:t>
            </w:r>
          </w:p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инвестиций, развития предпринимательства </w:t>
            </w:r>
          </w:p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и туризма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ежедневно</w:t>
            </w:r>
          </w:p>
        </w:tc>
      </w:tr>
      <w:tr w:rsidR="00D640C5" w:rsidRPr="00D640C5" w:rsidTr="00D640C5">
        <w:tc>
          <w:tcPr>
            <w:tcW w:w="9214" w:type="dxa"/>
          </w:tcPr>
          <w:p w:rsidR="00D640C5" w:rsidRPr="00D640C5" w:rsidRDefault="00D640C5" w:rsidP="00D640C5">
            <w:pPr>
              <w:rPr>
                <w:szCs w:val="20"/>
              </w:rPr>
            </w:pPr>
            <w:r w:rsidRPr="00D640C5">
              <w:rPr>
                <w:szCs w:val="20"/>
              </w:rPr>
              <w:t>7.6.36. Единый консультационный день для предпринимателей города</w:t>
            </w:r>
            <w:r w:rsidRPr="00D640C5">
              <w:rPr>
                <w:szCs w:val="20"/>
              </w:rPr>
              <w:br/>
              <w:t>в формате «горячей линии»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управление </w:t>
            </w:r>
          </w:p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инвестиций, развития предпринимательства </w:t>
            </w:r>
          </w:p>
          <w:p w:rsidR="00D640C5" w:rsidRPr="00D640C5" w:rsidRDefault="00D640C5" w:rsidP="00D640C5">
            <w:pPr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и туризма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еженедельно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 xml:space="preserve">(пятница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640C5">
              <w:rPr>
                <w:szCs w:val="20"/>
              </w:rPr>
              <w:t>с 10.00 до 11.00)</w:t>
            </w:r>
          </w:p>
        </w:tc>
      </w:tr>
      <w:tr w:rsidR="00D640C5" w:rsidRPr="00D640C5" w:rsidTr="00D640C5">
        <w:trPr>
          <w:trHeight w:val="462"/>
        </w:trPr>
        <w:tc>
          <w:tcPr>
            <w:tcW w:w="15026" w:type="dxa"/>
            <w:gridSpan w:val="3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 Иные вопросы, связанные с работой Администрации города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8.1. Проведение мероприятий ведомственного контроля в сфере </w:t>
            </w:r>
          </w:p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закупок для обеспечения муниципальных нужд по подведомственным учреждениям в соответствии с утвержд</w:t>
            </w:r>
            <w:r>
              <w:rPr>
                <w:szCs w:val="28"/>
              </w:rPr>
              <w:t>е</w:t>
            </w:r>
            <w:r w:rsidRPr="00D640C5">
              <w:rPr>
                <w:szCs w:val="28"/>
              </w:rPr>
              <w:t xml:space="preserve">нным планом проверок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на 2025 год в </w:t>
            </w:r>
            <w:r>
              <w:rPr>
                <w:szCs w:val="28"/>
              </w:rPr>
              <w:t>муниципальном казенном учреждении</w:t>
            </w:r>
            <w:r w:rsidRPr="00D640C5">
              <w:rPr>
                <w:szCs w:val="28"/>
              </w:rPr>
              <w:t xml:space="preserve"> «Ритуал», </w:t>
            </w:r>
            <w:r>
              <w:rPr>
                <w:szCs w:val="28"/>
              </w:rPr>
              <w:t>муниципальном казённом учреждении</w:t>
            </w:r>
            <w:r w:rsidRPr="00D640C5">
              <w:rPr>
                <w:szCs w:val="28"/>
              </w:rPr>
              <w:t xml:space="preserve"> «Управление информационных технологий и связи города Сургута»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управление бюджетного учёта и отчетности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сентябрь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8.2. Проведение проверок использования муниципального имущества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Pr="00D640C5" w:rsidRDefault="00D640C5" w:rsidP="00D640C5">
            <w:pPr>
              <w:ind w:right="-31"/>
              <w:rPr>
                <w:szCs w:val="28"/>
              </w:rPr>
            </w:pPr>
            <w:r w:rsidRPr="00D640C5">
              <w:rPr>
                <w:szCs w:val="28"/>
              </w:rPr>
              <w:t>8.3. Проведение мероприятий по бесхозяйному имуществу:</w:t>
            </w:r>
          </w:p>
          <w:p w:rsidR="00D640C5" w:rsidRPr="00D640C5" w:rsidRDefault="00D640C5" w:rsidP="00D640C5">
            <w:pPr>
              <w:ind w:right="-31"/>
              <w:rPr>
                <w:spacing w:val="-2"/>
                <w:szCs w:val="28"/>
              </w:rPr>
            </w:pPr>
            <w:r w:rsidRPr="00D640C5">
              <w:rPr>
                <w:spacing w:val="-2"/>
                <w:szCs w:val="28"/>
              </w:rPr>
              <w:t>8.3.1. Постановка имущества на учет в качестве бесхозяйного в Управлении Росреестра по Ханты-Мансийскому автономному округу – Югре.</w:t>
            </w:r>
          </w:p>
          <w:p w:rsidR="00D640C5" w:rsidRPr="00D640C5" w:rsidRDefault="00D640C5" w:rsidP="00D640C5">
            <w:pPr>
              <w:ind w:right="-31"/>
              <w:rPr>
                <w:szCs w:val="28"/>
              </w:rPr>
            </w:pPr>
            <w:r w:rsidRPr="00D640C5">
              <w:rPr>
                <w:szCs w:val="28"/>
              </w:rPr>
              <w:t>8.3.2. Оформление и направление пакетов документов для признания права муниципальной собственности на бесхозяйное имущество.</w:t>
            </w:r>
          </w:p>
          <w:p w:rsidR="00D640C5" w:rsidRPr="00D640C5" w:rsidRDefault="00D640C5" w:rsidP="00D640C5">
            <w:pPr>
              <w:ind w:right="-31"/>
              <w:rPr>
                <w:szCs w:val="28"/>
              </w:rPr>
            </w:pPr>
            <w:r w:rsidRPr="00D640C5">
              <w:rPr>
                <w:szCs w:val="28"/>
              </w:rPr>
              <w:t>8.3.3. Регистрация права муниципальной собственности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на бесхозяйное имущество по решению суда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8.4. Проведение мероприятий в отношении муниципального имущества </w:t>
            </w:r>
            <w:r w:rsidRPr="00D640C5">
              <w:rPr>
                <w:szCs w:val="28"/>
              </w:rPr>
              <w:br/>
              <w:t xml:space="preserve">в Управлении Росреестра по Ханты-Мансийскому автономному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округу – Югре: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8.4.1. Внесение изменений в государственный кадастровый учет.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8.4.2. Регистрация возникновения и перехода права муниципальной собственности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департамент имущественных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по мере необходимости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 xml:space="preserve">8.5. Проведение социологических исследований в соответствии </w:t>
            </w:r>
            <w:r w:rsidRPr="00D640C5">
              <w:rPr>
                <w:szCs w:val="28"/>
              </w:rPr>
              <w:br/>
              <w:t xml:space="preserve">с распоряжением Администрации города от 11.03.2025 № 1373 </w:t>
            </w:r>
            <w:r w:rsidRPr="00D640C5">
              <w:rPr>
                <w:szCs w:val="28"/>
              </w:rPr>
              <w:br/>
              <w:t xml:space="preserve">«Об утверждении плана-графика социологических исследований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на 2025 год»</w:t>
            </w:r>
          </w:p>
        </w:tc>
        <w:tc>
          <w:tcPr>
            <w:tcW w:w="3260" w:type="dxa"/>
          </w:tcPr>
          <w:p w:rsid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муниципальное казенное учреждение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8.6. Организация и координация деятельности граждан, являющихся членами народных дружин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муниципальное казенное учреждение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8.7. Организация работы печатного средства массовой информации «Сургутские ведомости» и сетевого издания «Официальные документы города Сургута»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муниципальное казенное учреждение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8.8. Информирование населения по месту жительства по вопросам местного самоуправления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муниципальное казенное учреждение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в течение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квартала</w:t>
            </w:r>
          </w:p>
        </w:tc>
      </w:tr>
      <w:tr w:rsidR="00D640C5" w:rsidRPr="00D640C5" w:rsidTr="00D640C5">
        <w:tblPrEx>
          <w:tblLook w:val="04A0" w:firstRow="1" w:lastRow="0" w:firstColumn="1" w:lastColumn="0" w:noHBand="0" w:noVBand="1"/>
        </w:tblPrEx>
        <w:tc>
          <w:tcPr>
            <w:tcW w:w="9214" w:type="dxa"/>
          </w:tcPr>
          <w:p w:rsidR="00D640C5" w:rsidRPr="00D640C5" w:rsidRDefault="00D640C5" w:rsidP="00D640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40C5">
              <w:rPr>
                <w:szCs w:val="28"/>
              </w:rPr>
              <w:t>8.9. Организация взаимодействия с ТОС, в части обеспечения процесса субсидирования ТОС</w:t>
            </w:r>
          </w:p>
        </w:tc>
        <w:tc>
          <w:tcPr>
            <w:tcW w:w="3260" w:type="dxa"/>
          </w:tcPr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 xml:space="preserve">муниципальное казенное учреждение </w:t>
            </w:r>
          </w:p>
          <w:p w:rsidR="00D640C5" w:rsidRPr="00D640C5" w:rsidRDefault="00D640C5" w:rsidP="00D640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один</w:t>
            </w:r>
            <w:r w:rsidRPr="00D640C5">
              <w:rPr>
                <w:szCs w:val="28"/>
              </w:rPr>
              <w:t xml:space="preserve"> раз </w:t>
            </w:r>
          </w:p>
          <w:p w:rsidR="00D640C5" w:rsidRPr="00D640C5" w:rsidRDefault="00D640C5" w:rsidP="00D640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640C5">
              <w:rPr>
                <w:szCs w:val="28"/>
              </w:rPr>
              <w:t>в квартал</w:t>
            </w:r>
          </w:p>
        </w:tc>
      </w:tr>
    </w:tbl>
    <w:p w:rsidR="00D640C5" w:rsidRPr="00D640C5" w:rsidRDefault="00D640C5" w:rsidP="00D640C5">
      <w:pPr>
        <w:rPr>
          <w:rFonts w:cstheme="minorBidi"/>
          <w:szCs w:val="22"/>
        </w:rPr>
      </w:pPr>
    </w:p>
    <w:p w:rsidR="00D640C5" w:rsidRPr="00D640C5" w:rsidRDefault="00D640C5" w:rsidP="00D640C5">
      <w:pPr>
        <w:ind w:right="-1"/>
        <w:jc w:val="both"/>
        <w:rPr>
          <w:rFonts w:eastAsia="Calibri"/>
          <w:color w:val="000000"/>
          <w:szCs w:val="22"/>
        </w:rPr>
      </w:pPr>
    </w:p>
    <w:p w:rsidR="00921EB1" w:rsidRPr="00D640C5" w:rsidRDefault="00921EB1" w:rsidP="00D640C5"/>
    <w:sectPr w:rsidR="00921EB1" w:rsidRPr="00D640C5" w:rsidSect="00D640C5">
      <w:pgSz w:w="16838" w:h="11906" w:orient="landscape" w:code="9"/>
      <w:pgMar w:top="1702" w:right="1134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9E" w:rsidRDefault="00BA3F9E" w:rsidP="00D640C5">
      <w:r>
        <w:separator/>
      </w:r>
    </w:p>
  </w:endnote>
  <w:endnote w:type="continuationSeparator" w:id="0">
    <w:p w:rsidR="00BA3F9E" w:rsidRDefault="00BA3F9E" w:rsidP="00D6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yrvetica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9E" w:rsidRDefault="00BA3F9E" w:rsidP="00D640C5">
      <w:r>
        <w:separator/>
      </w:r>
    </w:p>
  </w:footnote>
  <w:footnote w:type="continuationSeparator" w:id="0">
    <w:p w:rsidR="00BA3F9E" w:rsidRDefault="00BA3F9E" w:rsidP="00D6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63AEB" w:rsidP="006E704F">
        <w:pPr>
          <w:pStyle w:val="af6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64ED">
          <w:rPr>
            <w:noProof/>
            <w:sz w:val="20"/>
            <w:lang w:val="en-US"/>
          </w:rPr>
          <w:instrText>22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64ED">
          <w:rPr>
            <w:noProof/>
            <w:sz w:val="20"/>
            <w:lang w:val="en-US"/>
          </w:rPr>
          <w:instrText>22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A64ED">
          <w:rPr>
            <w:noProof/>
            <w:sz w:val="20"/>
            <w:lang w:val="en-US"/>
          </w:rPr>
          <w:t>22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9718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6206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640C5" w:rsidRPr="00D640C5" w:rsidRDefault="00D640C5">
        <w:pPr>
          <w:pStyle w:val="af6"/>
          <w:jc w:val="center"/>
          <w:rPr>
            <w:sz w:val="20"/>
          </w:rPr>
        </w:pPr>
        <w:r w:rsidRPr="00D640C5">
          <w:rPr>
            <w:sz w:val="20"/>
          </w:rPr>
          <w:fldChar w:fldCharType="begin"/>
        </w:r>
        <w:r w:rsidRPr="00D640C5">
          <w:rPr>
            <w:sz w:val="20"/>
          </w:rPr>
          <w:instrText>PAGE   \* MERGEFORMAT</w:instrText>
        </w:r>
        <w:r w:rsidRPr="00D640C5">
          <w:rPr>
            <w:sz w:val="20"/>
          </w:rPr>
          <w:fldChar w:fldCharType="separate"/>
        </w:r>
        <w:r w:rsidR="0009718A">
          <w:rPr>
            <w:noProof/>
            <w:sz w:val="20"/>
          </w:rPr>
          <w:t>1</w:t>
        </w:r>
        <w:r w:rsidRPr="00D640C5">
          <w:rPr>
            <w:sz w:val="20"/>
          </w:rPr>
          <w:fldChar w:fldCharType="end"/>
        </w:r>
      </w:p>
    </w:sdtContent>
  </w:sdt>
  <w:p w:rsidR="00D640C5" w:rsidRDefault="00D640C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7F"/>
    <w:multiLevelType w:val="multilevel"/>
    <w:tmpl w:val="79E235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E35D77"/>
    <w:multiLevelType w:val="hybridMultilevel"/>
    <w:tmpl w:val="E6EA2254"/>
    <w:lvl w:ilvl="0" w:tplc="9522B91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20DB7"/>
    <w:multiLevelType w:val="multilevel"/>
    <w:tmpl w:val="9A4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00B5D"/>
    <w:multiLevelType w:val="hybridMultilevel"/>
    <w:tmpl w:val="4DA059D2"/>
    <w:lvl w:ilvl="0" w:tplc="AF98FB84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C571D32"/>
    <w:multiLevelType w:val="multilevel"/>
    <w:tmpl w:val="0184A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0DF53167"/>
    <w:multiLevelType w:val="hybridMultilevel"/>
    <w:tmpl w:val="E9BE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B42ED"/>
    <w:multiLevelType w:val="hybridMultilevel"/>
    <w:tmpl w:val="A1A2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3B55"/>
    <w:multiLevelType w:val="hybridMultilevel"/>
    <w:tmpl w:val="AD8696AC"/>
    <w:lvl w:ilvl="0" w:tplc="1B784A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62D39"/>
    <w:multiLevelType w:val="multilevel"/>
    <w:tmpl w:val="B19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84402"/>
    <w:multiLevelType w:val="multilevel"/>
    <w:tmpl w:val="A2C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C30B97"/>
    <w:multiLevelType w:val="multilevel"/>
    <w:tmpl w:val="9FC4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7679DA"/>
    <w:multiLevelType w:val="multilevel"/>
    <w:tmpl w:val="D7183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E50B68"/>
    <w:multiLevelType w:val="hybridMultilevel"/>
    <w:tmpl w:val="4C6E8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CF4595"/>
    <w:multiLevelType w:val="hybridMultilevel"/>
    <w:tmpl w:val="4CFA7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D5649"/>
    <w:multiLevelType w:val="multilevel"/>
    <w:tmpl w:val="4678CDDE"/>
    <w:lvl w:ilvl="0">
      <w:start w:val="25"/>
      <w:numFmt w:val="decimal"/>
      <w:lvlText w:val="%1"/>
      <w:lvlJc w:val="center"/>
      <w:pPr>
        <w:tabs>
          <w:tab w:val="num" w:pos="720"/>
        </w:tabs>
        <w:ind w:left="737" w:hanging="4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F3C5D"/>
    <w:multiLevelType w:val="multilevel"/>
    <w:tmpl w:val="D8FA97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BB076D"/>
    <w:multiLevelType w:val="hybridMultilevel"/>
    <w:tmpl w:val="9A4A9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97561"/>
    <w:multiLevelType w:val="hybridMultilevel"/>
    <w:tmpl w:val="C34CC6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5C41B7"/>
    <w:multiLevelType w:val="hybridMultilevel"/>
    <w:tmpl w:val="914C8C74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C3163"/>
    <w:multiLevelType w:val="hybridMultilevel"/>
    <w:tmpl w:val="A48C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24A9D"/>
    <w:multiLevelType w:val="hybridMultilevel"/>
    <w:tmpl w:val="E87C7BCE"/>
    <w:lvl w:ilvl="0" w:tplc="55AE7B36">
      <w:start w:val="25"/>
      <w:numFmt w:val="decimal"/>
      <w:lvlText w:val="%1"/>
      <w:lvlJc w:val="center"/>
      <w:pPr>
        <w:tabs>
          <w:tab w:val="num" w:pos="737"/>
        </w:tabs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C7F40"/>
    <w:multiLevelType w:val="hybridMultilevel"/>
    <w:tmpl w:val="CFAA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9107F"/>
    <w:multiLevelType w:val="multilevel"/>
    <w:tmpl w:val="C428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C90C59"/>
    <w:multiLevelType w:val="multilevel"/>
    <w:tmpl w:val="914C8C74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F4901"/>
    <w:multiLevelType w:val="hybridMultilevel"/>
    <w:tmpl w:val="DE2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261441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B536A"/>
    <w:multiLevelType w:val="multilevel"/>
    <w:tmpl w:val="26D64E5E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C3BD6"/>
    <w:multiLevelType w:val="hybridMultilevel"/>
    <w:tmpl w:val="B1929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77A18"/>
    <w:multiLevelType w:val="hybridMultilevel"/>
    <w:tmpl w:val="8DA2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24D78"/>
    <w:multiLevelType w:val="hybridMultilevel"/>
    <w:tmpl w:val="8314F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8C63FB"/>
    <w:multiLevelType w:val="hybridMultilevel"/>
    <w:tmpl w:val="E00CBAE0"/>
    <w:lvl w:ilvl="0" w:tplc="89227D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06AA7"/>
    <w:multiLevelType w:val="multilevel"/>
    <w:tmpl w:val="2D5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41106"/>
    <w:multiLevelType w:val="multilevel"/>
    <w:tmpl w:val="198C6C08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D0043F"/>
    <w:multiLevelType w:val="multilevel"/>
    <w:tmpl w:val="E79E4B3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2B75404"/>
    <w:multiLevelType w:val="hybridMultilevel"/>
    <w:tmpl w:val="198C6C08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74C"/>
    <w:multiLevelType w:val="multilevel"/>
    <w:tmpl w:val="C65A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030E72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9D1599"/>
    <w:multiLevelType w:val="hybridMultilevel"/>
    <w:tmpl w:val="A2C62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65E44"/>
    <w:multiLevelType w:val="multilevel"/>
    <w:tmpl w:val="33CA42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4664E0D"/>
    <w:multiLevelType w:val="hybridMultilevel"/>
    <w:tmpl w:val="76808FB4"/>
    <w:lvl w:ilvl="0" w:tplc="EAA8EF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0" w15:restartNumberingAfterBreak="0">
    <w:nsid w:val="74AC3A16"/>
    <w:multiLevelType w:val="hybridMultilevel"/>
    <w:tmpl w:val="26D64E5E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5522C"/>
    <w:multiLevelType w:val="multilevel"/>
    <w:tmpl w:val="4C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127E78"/>
    <w:multiLevelType w:val="hybridMultilevel"/>
    <w:tmpl w:val="8CF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DE117F"/>
    <w:multiLevelType w:val="multilevel"/>
    <w:tmpl w:val="691CD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E68218E"/>
    <w:multiLevelType w:val="hybridMultilevel"/>
    <w:tmpl w:val="75DE57E8"/>
    <w:lvl w:ilvl="0" w:tplc="F0F2112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0"/>
  </w:num>
  <w:num w:numId="5">
    <w:abstractNumId w:val="24"/>
  </w:num>
  <w:num w:numId="6">
    <w:abstractNumId w:val="31"/>
  </w:num>
  <w:num w:numId="7">
    <w:abstractNumId w:val="37"/>
  </w:num>
  <w:num w:numId="8">
    <w:abstractNumId w:val="35"/>
  </w:num>
  <w:num w:numId="9">
    <w:abstractNumId w:val="42"/>
  </w:num>
  <w:num w:numId="10">
    <w:abstractNumId w:val="36"/>
  </w:num>
  <w:num w:numId="11">
    <w:abstractNumId w:val="29"/>
  </w:num>
  <w:num w:numId="12">
    <w:abstractNumId w:val="2"/>
  </w:num>
  <w:num w:numId="13">
    <w:abstractNumId w:val="27"/>
  </w:num>
  <w:num w:numId="14">
    <w:abstractNumId w:val="22"/>
  </w:num>
  <w:num w:numId="15">
    <w:abstractNumId w:val="5"/>
  </w:num>
  <w:num w:numId="16">
    <w:abstractNumId w:val="44"/>
  </w:num>
  <w:num w:numId="17">
    <w:abstractNumId w:val="34"/>
  </w:num>
  <w:num w:numId="18">
    <w:abstractNumId w:val="32"/>
  </w:num>
  <w:num w:numId="19">
    <w:abstractNumId w:val="18"/>
  </w:num>
  <w:num w:numId="20">
    <w:abstractNumId w:val="23"/>
  </w:num>
  <w:num w:numId="21">
    <w:abstractNumId w:val="40"/>
  </w:num>
  <w:num w:numId="22">
    <w:abstractNumId w:val="26"/>
  </w:num>
  <w:num w:numId="23">
    <w:abstractNumId w:val="30"/>
  </w:num>
  <w:num w:numId="24">
    <w:abstractNumId w:val="8"/>
  </w:num>
  <w:num w:numId="25">
    <w:abstractNumId w:val="12"/>
  </w:num>
  <w:num w:numId="26">
    <w:abstractNumId w:val="9"/>
  </w:num>
  <w:num w:numId="27">
    <w:abstractNumId w:val="21"/>
  </w:num>
  <w:num w:numId="28">
    <w:abstractNumId w:val="41"/>
  </w:num>
  <w:num w:numId="29">
    <w:abstractNumId w:val="13"/>
  </w:num>
  <w:num w:numId="30">
    <w:abstractNumId w:val="25"/>
  </w:num>
  <w:num w:numId="31">
    <w:abstractNumId w:val="1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"/>
  </w:num>
  <w:num w:numId="35">
    <w:abstractNumId w:val="6"/>
  </w:num>
  <w:num w:numId="36">
    <w:abstractNumId w:val="28"/>
  </w:num>
  <w:num w:numId="37">
    <w:abstractNumId w:val="15"/>
  </w:num>
  <w:num w:numId="38">
    <w:abstractNumId w:val="33"/>
  </w:num>
  <w:num w:numId="39">
    <w:abstractNumId w:val="39"/>
  </w:num>
  <w:num w:numId="40">
    <w:abstractNumId w:val="11"/>
  </w:num>
  <w:num w:numId="41">
    <w:abstractNumId w:val="0"/>
  </w:num>
  <w:num w:numId="42">
    <w:abstractNumId w:val="1"/>
  </w:num>
  <w:num w:numId="43">
    <w:abstractNumId w:val="38"/>
  </w:num>
  <w:num w:numId="44">
    <w:abstractNumId w:val="4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5"/>
    <w:rsid w:val="00073D17"/>
    <w:rsid w:val="0009718A"/>
    <w:rsid w:val="000A64ED"/>
    <w:rsid w:val="00210B94"/>
    <w:rsid w:val="00444025"/>
    <w:rsid w:val="00444343"/>
    <w:rsid w:val="004C2499"/>
    <w:rsid w:val="00776CB0"/>
    <w:rsid w:val="00867FA3"/>
    <w:rsid w:val="008F0AE5"/>
    <w:rsid w:val="00921EB1"/>
    <w:rsid w:val="00963AEB"/>
    <w:rsid w:val="00B03D0A"/>
    <w:rsid w:val="00BA3F9E"/>
    <w:rsid w:val="00BB4888"/>
    <w:rsid w:val="00C57816"/>
    <w:rsid w:val="00CF1E03"/>
    <w:rsid w:val="00D12BDD"/>
    <w:rsid w:val="00D640C5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50E084-542D-4D91-AD59-4E513ADC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aliases w:val="Название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aliases w:val="Название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76CB0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4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5">
    <w:name w:val="Table Grid"/>
    <w:basedOn w:val="a1"/>
    <w:uiPriority w:val="39"/>
    <w:rsid w:val="00D640C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D640C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7">
    <w:name w:val="Верхний колонтитул Знак"/>
    <w:basedOn w:val="a0"/>
    <w:link w:val="af6"/>
    <w:uiPriority w:val="99"/>
    <w:rsid w:val="00D640C5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D640C5"/>
  </w:style>
  <w:style w:type="paragraph" w:customStyle="1" w:styleId="31">
    <w:name w:val="Заголовок 31"/>
    <w:basedOn w:val="a"/>
    <w:next w:val="a"/>
    <w:unhideWhenUsed/>
    <w:qFormat/>
    <w:rsid w:val="00D640C5"/>
    <w:pPr>
      <w:keepNext/>
      <w:keepLines/>
      <w:spacing w:before="200"/>
      <w:ind w:left="720" w:hanging="720"/>
      <w:outlineLvl w:val="2"/>
    </w:pPr>
    <w:rPr>
      <w:rFonts w:ascii="Cambria" w:eastAsia="Times New Roman" w:hAnsi="Cambria"/>
      <w:b/>
      <w:bCs/>
      <w:color w:val="4F81BD"/>
      <w:sz w:val="24"/>
      <w:lang w:eastAsia="ru-RU"/>
    </w:rPr>
  </w:style>
  <w:style w:type="paragraph" w:customStyle="1" w:styleId="51">
    <w:name w:val="Заголовок 51"/>
    <w:basedOn w:val="a"/>
    <w:next w:val="a"/>
    <w:semiHidden/>
    <w:unhideWhenUsed/>
    <w:qFormat/>
    <w:rsid w:val="00D640C5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  <w:sz w:val="24"/>
      <w:lang w:eastAsia="ru-RU"/>
    </w:rPr>
  </w:style>
  <w:style w:type="paragraph" w:customStyle="1" w:styleId="61">
    <w:name w:val="Заголовок 61"/>
    <w:basedOn w:val="a"/>
    <w:next w:val="a"/>
    <w:semiHidden/>
    <w:unhideWhenUsed/>
    <w:qFormat/>
    <w:rsid w:val="00D640C5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  <w:sz w:val="24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D640C5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  <w:sz w:val="24"/>
      <w:lang w:eastAsia="ru-RU"/>
    </w:rPr>
  </w:style>
  <w:style w:type="paragraph" w:customStyle="1" w:styleId="91">
    <w:name w:val="Заголовок 91"/>
    <w:basedOn w:val="a"/>
    <w:next w:val="a"/>
    <w:semiHidden/>
    <w:unhideWhenUsed/>
    <w:qFormat/>
    <w:rsid w:val="00D640C5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40C5"/>
  </w:style>
  <w:style w:type="paragraph" w:styleId="af8">
    <w:name w:val="footer"/>
    <w:basedOn w:val="a"/>
    <w:link w:val="af9"/>
    <w:uiPriority w:val="99"/>
    <w:rsid w:val="00D640C5"/>
    <w:pPr>
      <w:tabs>
        <w:tab w:val="center" w:pos="4677"/>
        <w:tab w:val="right" w:pos="9355"/>
      </w:tabs>
    </w:pPr>
    <w:rPr>
      <w:rFonts w:eastAsia="Times New Roman"/>
      <w:sz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D640C5"/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page number"/>
    <w:basedOn w:val="a0"/>
    <w:rsid w:val="00D640C5"/>
  </w:style>
  <w:style w:type="paragraph" w:styleId="23">
    <w:name w:val="Body Text 2"/>
    <w:basedOn w:val="a"/>
    <w:link w:val="24"/>
    <w:rsid w:val="00D640C5"/>
    <w:pPr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D640C5"/>
    <w:rPr>
      <w:rFonts w:ascii="Times New Roman" w:eastAsia="Times New Roman" w:hAnsi="Times New Roman"/>
      <w:sz w:val="28"/>
      <w:szCs w:val="24"/>
      <w:lang w:eastAsia="ru-RU"/>
    </w:rPr>
  </w:style>
  <w:style w:type="paragraph" w:styleId="afb">
    <w:name w:val="Body Text"/>
    <w:basedOn w:val="a"/>
    <w:link w:val="afc"/>
    <w:rsid w:val="00D640C5"/>
    <w:pPr>
      <w:spacing w:after="120"/>
    </w:pPr>
    <w:rPr>
      <w:rFonts w:eastAsia="Times New Roman"/>
      <w:lang w:eastAsia="ru-RU"/>
    </w:rPr>
  </w:style>
  <w:style w:type="character" w:customStyle="1" w:styleId="afc">
    <w:name w:val="Основной текст Знак"/>
    <w:basedOn w:val="a0"/>
    <w:link w:val="afb"/>
    <w:rsid w:val="00D640C5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6">
    <w:name w:val="Style6"/>
    <w:basedOn w:val="a"/>
    <w:rsid w:val="00D640C5"/>
    <w:pPr>
      <w:widowControl w:val="0"/>
      <w:autoSpaceDE w:val="0"/>
      <w:autoSpaceDN w:val="0"/>
      <w:adjustRightInd w:val="0"/>
      <w:spacing w:line="319" w:lineRule="exact"/>
      <w:ind w:firstLine="528"/>
      <w:jc w:val="both"/>
    </w:pPr>
    <w:rPr>
      <w:rFonts w:eastAsia="Times New Roman"/>
      <w:sz w:val="24"/>
      <w:lang w:eastAsia="ru-RU"/>
    </w:rPr>
  </w:style>
  <w:style w:type="paragraph" w:customStyle="1" w:styleId="Style8">
    <w:name w:val="Style8"/>
    <w:basedOn w:val="a"/>
    <w:rsid w:val="00D640C5"/>
    <w:pPr>
      <w:widowControl w:val="0"/>
      <w:autoSpaceDE w:val="0"/>
      <w:autoSpaceDN w:val="0"/>
      <w:adjustRightInd w:val="0"/>
      <w:spacing w:line="322" w:lineRule="exact"/>
      <w:ind w:firstLine="744"/>
    </w:pPr>
    <w:rPr>
      <w:rFonts w:eastAsia="Times New Roman"/>
      <w:sz w:val="24"/>
      <w:lang w:eastAsia="ru-RU"/>
    </w:rPr>
  </w:style>
  <w:style w:type="paragraph" w:customStyle="1" w:styleId="Style9">
    <w:name w:val="Style9"/>
    <w:basedOn w:val="a"/>
    <w:rsid w:val="00D640C5"/>
    <w:pPr>
      <w:widowControl w:val="0"/>
      <w:autoSpaceDE w:val="0"/>
      <w:autoSpaceDN w:val="0"/>
      <w:adjustRightInd w:val="0"/>
      <w:spacing w:line="323" w:lineRule="exact"/>
      <w:ind w:firstLine="542"/>
      <w:jc w:val="both"/>
    </w:pPr>
    <w:rPr>
      <w:rFonts w:eastAsia="Times New Roman"/>
      <w:sz w:val="24"/>
      <w:lang w:eastAsia="ru-RU"/>
    </w:rPr>
  </w:style>
  <w:style w:type="paragraph" w:customStyle="1" w:styleId="Style10">
    <w:name w:val="Style10"/>
    <w:basedOn w:val="a"/>
    <w:rsid w:val="00D640C5"/>
    <w:pPr>
      <w:widowControl w:val="0"/>
      <w:autoSpaceDE w:val="0"/>
      <w:autoSpaceDN w:val="0"/>
      <w:adjustRightInd w:val="0"/>
    </w:pPr>
    <w:rPr>
      <w:rFonts w:eastAsia="Times New Roman"/>
      <w:sz w:val="24"/>
      <w:lang w:eastAsia="ru-RU"/>
    </w:rPr>
  </w:style>
  <w:style w:type="character" w:customStyle="1" w:styleId="FontStyle14">
    <w:name w:val="Font Style14"/>
    <w:basedOn w:val="a0"/>
    <w:rsid w:val="00D640C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rsid w:val="00D640C5"/>
    <w:pPr>
      <w:widowControl w:val="0"/>
      <w:autoSpaceDE w:val="0"/>
      <w:autoSpaceDN w:val="0"/>
      <w:adjustRightInd w:val="0"/>
      <w:spacing w:line="326" w:lineRule="exact"/>
      <w:ind w:firstLine="730"/>
    </w:pPr>
    <w:rPr>
      <w:rFonts w:eastAsia="Times New Roman"/>
      <w:sz w:val="24"/>
      <w:lang w:eastAsia="ru-RU"/>
    </w:rPr>
  </w:style>
  <w:style w:type="paragraph" w:styleId="afd">
    <w:name w:val="Balloon Text"/>
    <w:basedOn w:val="a"/>
    <w:link w:val="afe"/>
    <w:semiHidden/>
    <w:rsid w:val="00D640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semiHidden/>
    <w:rsid w:val="00D640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">
    <w:name w:val="Знак Знак Знак Знак"/>
    <w:basedOn w:val="a"/>
    <w:rsid w:val="00D640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2">
    <w:name w:val="Body Text Indent 3"/>
    <w:basedOn w:val="a"/>
    <w:link w:val="33"/>
    <w:rsid w:val="00D640C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640C5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2">
    <w:name w:val="Знак1"/>
    <w:basedOn w:val="a"/>
    <w:rsid w:val="00D640C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styleId="25">
    <w:name w:val="List 2"/>
    <w:basedOn w:val="a"/>
    <w:rsid w:val="00D640C5"/>
    <w:pPr>
      <w:ind w:left="566" w:hanging="283"/>
    </w:pPr>
    <w:rPr>
      <w:rFonts w:eastAsia="Times New Roman"/>
      <w:sz w:val="24"/>
      <w:lang w:eastAsia="ru-RU"/>
    </w:rPr>
  </w:style>
  <w:style w:type="character" w:styleId="aff0">
    <w:name w:val="FollowedHyperlink"/>
    <w:basedOn w:val="a0"/>
    <w:rsid w:val="00D640C5"/>
    <w:rPr>
      <w:color w:val="800080"/>
      <w:u w:val="single"/>
    </w:rPr>
  </w:style>
  <w:style w:type="paragraph" w:customStyle="1" w:styleId="1Osnova">
    <w:name w:val="1Osnova"/>
    <w:basedOn w:val="a"/>
    <w:next w:val="a"/>
    <w:rsid w:val="00D640C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rsid w:val="00D640C5"/>
    <w:rPr>
      <w:rFonts w:ascii="Times New Roman" w:hAnsi="Times New Roman" w:cs="Times New Roman"/>
      <w:sz w:val="26"/>
      <w:szCs w:val="26"/>
    </w:rPr>
  </w:style>
  <w:style w:type="character" w:customStyle="1" w:styleId="aff1">
    <w:name w:val="Гипертекстовая ссылка"/>
    <w:uiPriority w:val="99"/>
    <w:rsid w:val="00D640C5"/>
    <w:rPr>
      <w:rFonts w:cs="Times New Roman"/>
      <w:b w:val="0"/>
      <w:color w:val="008000"/>
    </w:rPr>
  </w:style>
  <w:style w:type="paragraph" w:styleId="aff2">
    <w:name w:val="Body Text Indent"/>
    <w:basedOn w:val="a"/>
    <w:link w:val="aff3"/>
    <w:rsid w:val="00D640C5"/>
    <w:pPr>
      <w:ind w:left="708"/>
      <w:jc w:val="both"/>
    </w:pPr>
    <w:rPr>
      <w:rFonts w:eastAsia="Times New Roman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D640C5"/>
    <w:rPr>
      <w:rFonts w:ascii="Times New Roman" w:eastAsia="Times New Roman" w:hAnsi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rsid w:val="00D640C5"/>
    <w:pPr>
      <w:spacing w:after="120" w:line="480" w:lineRule="auto"/>
      <w:ind w:left="283"/>
    </w:pPr>
    <w:rPr>
      <w:rFonts w:eastAsia="Times New Roman"/>
      <w:sz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D640C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0">
    <w:name w:val="Знак5 Знак Знак Знак Знак Знак Знак Знак Знак Знак Знак Знак1 Знак"/>
    <w:basedOn w:val="a"/>
    <w:rsid w:val="00D640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аголовок 1"/>
    <w:basedOn w:val="a"/>
    <w:next w:val="a"/>
    <w:rsid w:val="00D640C5"/>
    <w:pPr>
      <w:keepNext/>
      <w:autoSpaceDE w:val="0"/>
      <w:autoSpaceDN w:val="0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FontStyle11">
    <w:name w:val="Font Style11"/>
    <w:basedOn w:val="a0"/>
    <w:rsid w:val="00D640C5"/>
    <w:rPr>
      <w:rFonts w:ascii="Times New Roman" w:hAnsi="Times New Roman" w:cs="Times New Roman"/>
      <w:sz w:val="26"/>
      <w:szCs w:val="26"/>
    </w:rPr>
  </w:style>
  <w:style w:type="paragraph" w:customStyle="1" w:styleId="aff4">
    <w:name w:val="Знак"/>
    <w:basedOn w:val="a"/>
    <w:rsid w:val="00D640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5">
    <w:name w:val="Знак Знак Знак"/>
    <w:basedOn w:val="a"/>
    <w:rsid w:val="00D640C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511">
    <w:name w:val="Знак5 Знак Знак Знак Знак Знак Знак Знак Знак Знак Знак Знак1"/>
    <w:basedOn w:val="a"/>
    <w:rsid w:val="00D640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4">
    <w:name w:val="Знак Знак1 Знак"/>
    <w:basedOn w:val="a"/>
    <w:rsid w:val="00D640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41E0441043D043E0432043D043E0439">
    <w:name w:val="1 &lt;041E&gt;&lt;0441&gt;&lt;043D&gt;&lt;043E&gt;&lt;0432&gt;&lt;043D&gt;&lt;043E&gt;&lt;0439&gt;"/>
    <w:basedOn w:val="a"/>
    <w:rsid w:val="00D640C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paragraph" w:customStyle="1" w:styleId="15">
    <w:name w:val="Знак Знак Знак Знак1 Знак"/>
    <w:basedOn w:val="a"/>
    <w:rsid w:val="00D640C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aff6">
    <w:name w:val="Цветовое выделение"/>
    <w:rsid w:val="00D640C5"/>
    <w:rPr>
      <w:b/>
      <w:bCs/>
      <w:color w:val="000080"/>
    </w:rPr>
  </w:style>
  <w:style w:type="paragraph" w:customStyle="1" w:styleId="ConsPlusNormal">
    <w:name w:val="ConsPlusNormal"/>
    <w:rsid w:val="00D640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7">
    <w:name w:val="Документ в списке"/>
    <w:basedOn w:val="a"/>
    <w:next w:val="a"/>
    <w:uiPriority w:val="99"/>
    <w:rsid w:val="00D640C5"/>
    <w:pPr>
      <w:autoSpaceDE w:val="0"/>
      <w:autoSpaceDN w:val="0"/>
      <w:adjustRightInd w:val="0"/>
      <w:spacing w:before="120"/>
      <w:ind w:right="300"/>
      <w:jc w:val="both"/>
    </w:pPr>
    <w:rPr>
      <w:rFonts w:ascii="Arial" w:eastAsia="Times New Roman" w:hAnsi="Arial" w:cs="Arial"/>
      <w:color w:val="000000"/>
      <w:sz w:val="24"/>
      <w:lang w:eastAsia="ru-RU"/>
    </w:rPr>
  </w:style>
  <w:style w:type="character" w:customStyle="1" w:styleId="wbformattributevalue">
    <w:name w:val="wbform_attributevalue"/>
    <w:basedOn w:val="a0"/>
    <w:rsid w:val="00D640C5"/>
  </w:style>
  <w:style w:type="paragraph" w:styleId="aff8">
    <w:name w:val="Normal (Web)"/>
    <w:basedOn w:val="a"/>
    <w:uiPriority w:val="99"/>
    <w:unhideWhenUsed/>
    <w:rsid w:val="00D640C5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D640C5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lang w:eastAsia="ru-RU"/>
    </w:rPr>
  </w:style>
  <w:style w:type="paragraph" w:customStyle="1" w:styleId="ConsPlusTitle">
    <w:name w:val="ConsPlusTitle"/>
    <w:rsid w:val="00D640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a">
    <w:name w:val="Содержимое таблицы"/>
    <w:basedOn w:val="a"/>
    <w:rsid w:val="00D640C5"/>
    <w:pPr>
      <w:suppressLineNumbers/>
      <w:suppressAutoHyphens/>
    </w:pPr>
    <w:rPr>
      <w:rFonts w:eastAsia="Times New Roman"/>
      <w:sz w:val="24"/>
      <w:lang w:eastAsia="ar-SA"/>
    </w:rPr>
  </w:style>
  <w:style w:type="character" w:customStyle="1" w:styleId="ab">
    <w:name w:val="Без интервала Знак"/>
    <w:link w:val="aa"/>
    <w:uiPriority w:val="1"/>
    <w:locked/>
    <w:rsid w:val="00D640C5"/>
    <w:rPr>
      <w:rFonts w:ascii="Times New Roman" w:hAnsi="Times New Roman"/>
      <w:sz w:val="28"/>
      <w:szCs w:val="32"/>
    </w:rPr>
  </w:style>
  <w:style w:type="paragraph" w:customStyle="1" w:styleId="Default">
    <w:name w:val="Default"/>
    <w:rsid w:val="00D640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Standard">
    <w:name w:val="Standard Знак"/>
    <w:basedOn w:val="a0"/>
    <w:link w:val="Standard0"/>
    <w:locked/>
    <w:rsid w:val="00D640C5"/>
    <w:rPr>
      <w:sz w:val="24"/>
      <w:szCs w:val="24"/>
    </w:rPr>
  </w:style>
  <w:style w:type="paragraph" w:customStyle="1" w:styleId="Standard0">
    <w:name w:val="Standard"/>
    <w:link w:val="Standard"/>
    <w:rsid w:val="00D640C5"/>
    <w:pPr>
      <w:suppressAutoHyphens/>
      <w:autoSpaceDN w:val="0"/>
    </w:pPr>
    <w:rPr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D640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2">
    <w:name w:val="Заголовок 5 Знак1"/>
    <w:basedOn w:val="a0"/>
    <w:uiPriority w:val="9"/>
    <w:semiHidden/>
    <w:rsid w:val="00D640C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10">
    <w:name w:val="Заголовок 6 Знак1"/>
    <w:basedOn w:val="a0"/>
    <w:uiPriority w:val="9"/>
    <w:semiHidden/>
    <w:rsid w:val="00D640C5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10">
    <w:name w:val="Заголовок 7 Знак1"/>
    <w:basedOn w:val="a0"/>
    <w:uiPriority w:val="9"/>
    <w:semiHidden/>
    <w:rsid w:val="00D640C5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910">
    <w:name w:val="Заголовок 9 Знак1"/>
    <w:basedOn w:val="a0"/>
    <w:uiPriority w:val="9"/>
    <w:semiHidden/>
    <w:rsid w:val="00D640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F3DB-B782-44F6-AF85-BA452696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5683</Words>
  <Characters>32398</Characters>
  <Application>Microsoft Office Word</Application>
  <DocSecurity>0</DocSecurity>
  <Lines>269</Lines>
  <Paragraphs>76</Paragraphs>
  <ScaleCrop>false</ScaleCrop>
  <Company/>
  <LinksUpToDate>false</LinksUpToDate>
  <CharactersWithSpaces>38005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2025-07-15T14:13:00Z</cp:lastPrinted>
  <dcterms:created xsi:type="dcterms:W3CDTF">2025-07-17T11:57:00Z</dcterms:created>
  <dcterms:modified xsi:type="dcterms:W3CDTF">2025-07-17T11:57:00Z</dcterms:modified>
</cp:coreProperties>
</file>