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D345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D3452" w:rsidRDefault="006D345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326009" r:id="rId7"/>
              </w:object>
            </w:r>
          </w:p>
          <w:p w:rsidR="006D3452" w:rsidRDefault="006D345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D3452" w:rsidRPr="005541F0" w:rsidRDefault="006D345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D3452" w:rsidRDefault="006D345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D3452" w:rsidRPr="005541F0" w:rsidRDefault="006D345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D3452" w:rsidRPr="005649E4" w:rsidRDefault="006D3452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D3452" w:rsidRPr="001D25B0" w:rsidRDefault="006D3452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6D3452" w:rsidRPr="005541F0" w:rsidRDefault="006D3452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D3452" w:rsidRPr="005541F0" w:rsidRDefault="006D3452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D3452" w:rsidRPr="001D25B0" w:rsidRDefault="006D3452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6D3452" w:rsidRDefault="006D345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D3452" w:rsidRPr="003262E3" w:rsidRDefault="006D345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345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D3452" w:rsidRPr="00F8214F" w:rsidRDefault="006D34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3452" w:rsidRPr="00F8214F" w:rsidRDefault="000337A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D3452" w:rsidRPr="00F8214F" w:rsidRDefault="006D34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3452" w:rsidRPr="00F8214F" w:rsidRDefault="000337A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D3452" w:rsidRPr="00A63FB0" w:rsidRDefault="006D345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3452" w:rsidRPr="00A3761A" w:rsidRDefault="000337AD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D3452" w:rsidRPr="00F8214F" w:rsidRDefault="006D345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D3452" w:rsidRPr="00AB4194" w:rsidRDefault="006D34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3452" w:rsidRPr="00F8214F" w:rsidRDefault="0055181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bookmarkStart w:id="4" w:name="_GoBack"/>
            <w:bookmarkEnd w:id="4"/>
            <w:r w:rsidR="000337AD">
              <w:rPr>
                <w:sz w:val="24"/>
                <w:szCs w:val="24"/>
              </w:rPr>
              <w:t>5</w:t>
            </w:r>
          </w:p>
        </w:tc>
      </w:tr>
    </w:tbl>
    <w:p w:rsidR="006D3452" w:rsidRDefault="006D3452" w:rsidP="009A3510"/>
    <w:p w:rsidR="006D3452" w:rsidRPr="006D3452" w:rsidRDefault="006D3452" w:rsidP="006D3452">
      <w:pPr>
        <w:jc w:val="left"/>
        <w:rPr>
          <w:rFonts w:eastAsia="Calibri" w:cs="Times New Roman"/>
          <w:szCs w:val="26"/>
        </w:rPr>
      </w:pPr>
      <w:r w:rsidRPr="006D3452">
        <w:rPr>
          <w:rFonts w:eastAsia="Calibri" w:cs="Times New Roman"/>
          <w:szCs w:val="26"/>
        </w:rPr>
        <w:t>О внесении изменений</w:t>
      </w:r>
    </w:p>
    <w:p w:rsidR="006D3452" w:rsidRPr="006D3452" w:rsidRDefault="006D3452" w:rsidP="006D3452">
      <w:pPr>
        <w:jc w:val="left"/>
        <w:rPr>
          <w:rFonts w:eastAsia="Calibri" w:cs="Times New Roman"/>
          <w:szCs w:val="26"/>
        </w:rPr>
      </w:pPr>
      <w:r w:rsidRPr="006D3452">
        <w:rPr>
          <w:rFonts w:eastAsia="Calibri" w:cs="Times New Roman"/>
          <w:szCs w:val="26"/>
        </w:rPr>
        <w:t>в постановление Главы города</w:t>
      </w:r>
    </w:p>
    <w:p w:rsidR="006D3452" w:rsidRPr="006D3452" w:rsidRDefault="006D3452" w:rsidP="006D3452">
      <w:pPr>
        <w:jc w:val="left"/>
        <w:rPr>
          <w:rFonts w:eastAsia="Calibri" w:cs="Times New Roman"/>
          <w:szCs w:val="26"/>
        </w:rPr>
      </w:pPr>
      <w:r w:rsidRPr="006D3452">
        <w:rPr>
          <w:rFonts w:eastAsia="Calibri" w:cs="Times New Roman"/>
          <w:szCs w:val="26"/>
        </w:rPr>
        <w:t>от 27.03.2009 № 16</w:t>
      </w:r>
    </w:p>
    <w:p w:rsidR="006D3452" w:rsidRPr="006D3452" w:rsidRDefault="006D3452" w:rsidP="006D3452">
      <w:pPr>
        <w:jc w:val="left"/>
        <w:rPr>
          <w:rFonts w:eastAsia="Calibri" w:cs="Times New Roman"/>
          <w:szCs w:val="26"/>
        </w:rPr>
      </w:pPr>
      <w:r w:rsidRPr="006D3452">
        <w:rPr>
          <w:rFonts w:eastAsia="Calibri" w:cs="Times New Roman"/>
          <w:szCs w:val="26"/>
        </w:rPr>
        <w:t>«Об утверждении положения</w:t>
      </w:r>
    </w:p>
    <w:p w:rsidR="006D3452" w:rsidRPr="006D3452" w:rsidRDefault="006D3452" w:rsidP="006D3452">
      <w:pPr>
        <w:jc w:val="left"/>
        <w:rPr>
          <w:rFonts w:eastAsia="Calibri" w:cs="Times New Roman"/>
          <w:szCs w:val="26"/>
        </w:rPr>
      </w:pPr>
      <w:r w:rsidRPr="006D3452">
        <w:rPr>
          <w:rFonts w:eastAsia="Calibri" w:cs="Times New Roman"/>
          <w:szCs w:val="26"/>
        </w:rPr>
        <w:t xml:space="preserve">о заключении соглашений </w:t>
      </w:r>
    </w:p>
    <w:p w:rsidR="006D3452" w:rsidRPr="006D3452" w:rsidRDefault="006D3452" w:rsidP="006D3452">
      <w:pPr>
        <w:jc w:val="left"/>
        <w:rPr>
          <w:rFonts w:eastAsia="Calibri" w:cs="Times New Roman"/>
          <w:szCs w:val="26"/>
        </w:rPr>
      </w:pPr>
      <w:r w:rsidRPr="006D3452">
        <w:rPr>
          <w:rFonts w:eastAsia="Calibri" w:cs="Times New Roman"/>
          <w:szCs w:val="26"/>
        </w:rPr>
        <w:t>(договоров) о межмуниципальном</w:t>
      </w:r>
    </w:p>
    <w:p w:rsidR="006D3452" w:rsidRPr="006D3452" w:rsidRDefault="006D3452" w:rsidP="006D3452">
      <w:pPr>
        <w:jc w:val="left"/>
        <w:rPr>
          <w:rFonts w:eastAsia="Calibri" w:cs="Times New Roman"/>
          <w:szCs w:val="26"/>
        </w:rPr>
      </w:pPr>
      <w:r w:rsidRPr="006D3452">
        <w:rPr>
          <w:rFonts w:eastAsia="Calibri" w:cs="Times New Roman"/>
          <w:szCs w:val="26"/>
        </w:rPr>
        <w:t>сотрудничестве, соглашений</w:t>
      </w:r>
    </w:p>
    <w:p w:rsidR="006D3452" w:rsidRPr="006D3452" w:rsidRDefault="006D3452" w:rsidP="006D3452">
      <w:pPr>
        <w:jc w:val="left"/>
        <w:rPr>
          <w:rFonts w:eastAsia="Calibri" w:cs="Times New Roman"/>
          <w:szCs w:val="26"/>
        </w:rPr>
      </w:pPr>
      <w:r w:rsidRPr="006D3452">
        <w:rPr>
          <w:rFonts w:eastAsia="Calibri" w:cs="Times New Roman"/>
          <w:szCs w:val="26"/>
        </w:rPr>
        <w:t xml:space="preserve">об осуществлении международных </w:t>
      </w:r>
    </w:p>
    <w:p w:rsidR="006D3452" w:rsidRPr="006D3452" w:rsidRDefault="006D3452" w:rsidP="006D3452">
      <w:pPr>
        <w:jc w:val="left"/>
        <w:rPr>
          <w:rFonts w:eastAsia="Calibri" w:cs="Times New Roman"/>
          <w:szCs w:val="26"/>
        </w:rPr>
      </w:pPr>
      <w:r w:rsidRPr="006D3452">
        <w:rPr>
          <w:rFonts w:eastAsia="Calibri" w:cs="Times New Roman"/>
          <w:szCs w:val="26"/>
        </w:rPr>
        <w:t>и внешнеэкономических связей»</w:t>
      </w:r>
    </w:p>
    <w:p w:rsidR="006D3452" w:rsidRDefault="006D3452" w:rsidP="006D3452">
      <w:pPr>
        <w:jc w:val="left"/>
        <w:rPr>
          <w:rFonts w:eastAsia="Calibri" w:cs="Times New Roman"/>
          <w:szCs w:val="28"/>
        </w:rPr>
      </w:pPr>
    </w:p>
    <w:p w:rsidR="006D3452" w:rsidRPr="006D3452" w:rsidRDefault="006D3452" w:rsidP="006D3452">
      <w:pPr>
        <w:jc w:val="left"/>
        <w:rPr>
          <w:rFonts w:eastAsia="Calibri" w:cs="Times New Roman"/>
          <w:szCs w:val="28"/>
        </w:rPr>
      </w:pPr>
    </w:p>
    <w:p w:rsidR="006D3452" w:rsidRPr="006D3452" w:rsidRDefault="006D3452" w:rsidP="006D3452">
      <w:pPr>
        <w:ind w:firstLine="709"/>
        <w:rPr>
          <w:rFonts w:eastAsia="Calibri" w:cs="Times New Roman"/>
          <w:szCs w:val="28"/>
        </w:rPr>
      </w:pPr>
      <w:r w:rsidRPr="006D3452">
        <w:rPr>
          <w:rFonts w:eastAsia="Calibri" w:cs="Times New Roman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Ханты-Мансийского автономного округа – Югры от 09.11.2023 № 93-оз «Об отдельных вопросах в сфере осуществления органами местного самоуправления муниципальных образований Ханты-Мансийского автономного округа – Югры международных и внешнеэкономических связей», Уставом муниципального образования городской округ Сургут Ханты-Мансийского автономного округа – Югры, решением Думы города от 30.05.2007 № 211-IV ДГ «О Положении о порядке участия городского округа Сургут Ханты-Мансийского автономного округа – Югры в межмуниципальном сотрудничестве», </w:t>
      </w:r>
      <w:proofErr w:type="spellStart"/>
      <w:r w:rsidRPr="006D3452">
        <w:rPr>
          <w:rFonts w:eastAsia="Calibri" w:cs="Times New Roman"/>
          <w:szCs w:val="28"/>
        </w:rPr>
        <w:t>распоряже</w:t>
      </w:r>
      <w:r>
        <w:rPr>
          <w:rFonts w:eastAsia="Calibri" w:cs="Times New Roman"/>
          <w:szCs w:val="28"/>
        </w:rPr>
        <w:t>-</w:t>
      </w:r>
      <w:r w:rsidRPr="006D3452">
        <w:rPr>
          <w:rFonts w:eastAsia="Calibri" w:cs="Times New Roman"/>
          <w:szCs w:val="28"/>
        </w:rPr>
        <w:t>нием</w:t>
      </w:r>
      <w:proofErr w:type="spellEnd"/>
      <w:r w:rsidRPr="006D3452">
        <w:rPr>
          <w:rFonts w:eastAsia="Calibri" w:cs="Times New Roman"/>
          <w:szCs w:val="28"/>
        </w:rPr>
        <w:t xml:space="preserve">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6D3452">
        <w:rPr>
          <w:rFonts w:eastAsia="Calibri" w:cs="Times New Roman"/>
          <w:szCs w:val="28"/>
        </w:rPr>
        <w:t>распоряжением Администрации города от 30.12.2005 № 3686 «Об утверждении Регламента Администрации города»:</w:t>
      </w:r>
    </w:p>
    <w:p w:rsidR="006D3452" w:rsidRPr="006D3452" w:rsidRDefault="006D3452" w:rsidP="006D3452">
      <w:pPr>
        <w:ind w:firstLine="709"/>
        <w:rPr>
          <w:rFonts w:eastAsia="Calibri" w:cs="Times New Roman"/>
          <w:szCs w:val="28"/>
        </w:rPr>
      </w:pPr>
      <w:r w:rsidRPr="006D3452">
        <w:rPr>
          <w:rFonts w:eastAsia="Calibri" w:cs="Times New Roman"/>
          <w:szCs w:val="28"/>
        </w:rPr>
        <w:t xml:space="preserve">1. Внести в постановление Главы города от 27.03.2009 № 16 </w:t>
      </w:r>
      <w:r>
        <w:rPr>
          <w:rFonts w:eastAsia="Calibri" w:cs="Times New Roman"/>
          <w:szCs w:val="28"/>
        </w:rPr>
        <w:br/>
      </w:r>
      <w:r w:rsidRPr="006D3452">
        <w:rPr>
          <w:rFonts w:eastAsia="Calibri" w:cs="Times New Roman"/>
          <w:szCs w:val="28"/>
        </w:rPr>
        <w:t xml:space="preserve">«Об утверждении положения о заключении соглашений (договоров) о </w:t>
      </w:r>
      <w:proofErr w:type="spellStart"/>
      <w:r w:rsidRPr="006D3452">
        <w:rPr>
          <w:rFonts w:eastAsia="Calibri" w:cs="Times New Roman"/>
          <w:szCs w:val="28"/>
        </w:rPr>
        <w:t>межму</w:t>
      </w:r>
      <w:r>
        <w:rPr>
          <w:rFonts w:eastAsia="Calibri" w:cs="Times New Roman"/>
          <w:szCs w:val="28"/>
        </w:rPr>
        <w:t>-</w:t>
      </w:r>
      <w:r w:rsidRPr="006D3452">
        <w:rPr>
          <w:rFonts w:eastAsia="Calibri" w:cs="Times New Roman"/>
          <w:szCs w:val="28"/>
        </w:rPr>
        <w:t>ниципальном</w:t>
      </w:r>
      <w:proofErr w:type="spellEnd"/>
      <w:r w:rsidRPr="006D3452">
        <w:rPr>
          <w:rFonts w:eastAsia="Calibri" w:cs="Times New Roman"/>
          <w:szCs w:val="28"/>
        </w:rPr>
        <w:t xml:space="preserve"> сотрудничестве, соглашений об осуществлении международных</w:t>
      </w:r>
      <w:r>
        <w:rPr>
          <w:rFonts w:eastAsia="Calibri" w:cs="Times New Roman"/>
          <w:szCs w:val="28"/>
        </w:rPr>
        <w:br/>
      </w:r>
      <w:r w:rsidRPr="006D3452">
        <w:rPr>
          <w:rFonts w:eastAsia="Calibri" w:cs="Times New Roman"/>
          <w:szCs w:val="28"/>
        </w:rPr>
        <w:t>и внешнеэкономических связей» (с изменениями от 20.03.2012 № 24, 15.06.2017 № 85, 21.12.2018 № 199, 06.03.2023 № 05, 27.10.2023 № 71, 04.12.2023 № 81, 13.01.2025 № 01, 18.07.2025 № 46) следующие изменения:</w:t>
      </w:r>
    </w:p>
    <w:p w:rsidR="006D3452" w:rsidRPr="006D3452" w:rsidRDefault="006D3452" w:rsidP="006D3452">
      <w:pPr>
        <w:ind w:firstLine="709"/>
        <w:rPr>
          <w:rFonts w:eastAsia="Calibri" w:cs="Times New Roman"/>
          <w:szCs w:val="28"/>
        </w:rPr>
      </w:pPr>
      <w:r w:rsidRPr="006D3452">
        <w:rPr>
          <w:rFonts w:eastAsia="Calibri" w:cs="Times New Roman"/>
          <w:szCs w:val="28"/>
        </w:rPr>
        <w:lastRenderedPageBreak/>
        <w:t>в приложении к постановлению:</w:t>
      </w:r>
    </w:p>
    <w:p w:rsidR="006D3452" w:rsidRPr="006D3452" w:rsidRDefault="006D3452" w:rsidP="006D3452">
      <w:pPr>
        <w:ind w:firstLine="709"/>
        <w:rPr>
          <w:rFonts w:eastAsia="Calibri" w:cs="Times New Roman"/>
          <w:szCs w:val="28"/>
        </w:rPr>
      </w:pPr>
      <w:r w:rsidRPr="006D3452">
        <w:rPr>
          <w:rFonts w:eastAsia="Calibri" w:cs="Times New Roman"/>
          <w:szCs w:val="28"/>
        </w:rPr>
        <w:t xml:space="preserve">1.1. В пункте 2 раздела </w:t>
      </w:r>
      <w:r w:rsidRPr="006D3452">
        <w:rPr>
          <w:rFonts w:eastAsia="Calibri" w:cs="Times New Roman"/>
          <w:szCs w:val="28"/>
          <w:lang w:val="en-US"/>
        </w:rPr>
        <w:t>I</w:t>
      </w:r>
      <w:r w:rsidRPr="006D3452">
        <w:rPr>
          <w:rFonts w:eastAsia="Calibri" w:cs="Times New Roman"/>
          <w:szCs w:val="28"/>
        </w:rPr>
        <w:t xml:space="preserve"> слова «Федеральный закон от 06.10.2003                      № 131-ФЗ «Об общих принципах организации местного самоуправления                           в Российской Федерации» заменить словами «Федеральный закон от 20.03.2025 № 33-ФЗ «Об общих принципах организации местного самоуправления в единой системе публичной власти».</w:t>
      </w:r>
    </w:p>
    <w:p w:rsidR="006D3452" w:rsidRPr="006D3452" w:rsidRDefault="006D3452" w:rsidP="006D3452">
      <w:pPr>
        <w:ind w:firstLine="709"/>
        <w:rPr>
          <w:rFonts w:eastAsia="Calibri" w:cs="Times New Roman"/>
          <w:szCs w:val="28"/>
        </w:rPr>
      </w:pPr>
      <w:r w:rsidRPr="006D3452">
        <w:rPr>
          <w:rFonts w:eastAsia="Calibri" w:cs="Times New Roman"/>
          <w:szCs w:val="28"/>
        </w:rPr>
        <w:t xml:space="preserve">1.2. В подпунктах 3.2, 3.3 пункта 3, подпункте 5.2 пункта 5 раздела </w:t>
      </w:r>
      <w:r w:rsidRPr="006D3452">
        <w:rPr>
          <w:rFonts w:eastAsia="Calibri" w:cs="Times New Roman"/>
          <w:szCs w:val="28"/>
          <w:lang w:val="en-US"/>
        </w:rPr>
        <w:t>I</w:t>
      </w:r>
      <w:r w:rsidRPr="006D3452">
        <w:rPr>
          <w:rFonts w:eastAsia="Calibri" w:cs="Times New Roman"/>
          <w:szCs w:val="28"/>
        </w:rPr>
        <w:t xml:space="preserve">, пункте 1, подпункте 7.2 пункта 7 раздела </w:t>
      </w:r>
      <w:r w:rsidRPr="006D3452">
        <w:rPr>
          <w:rFonts w:eastAsia="Calibri" w:cs="Times New Roman"/>
          <w:szCs w:val="28"/>
          <w:lang w:val="en-US"/>
        </w:rPr>
        <w:t>III</w:t>
      </w:r>
      <w:r w:rsidRPr="006D3452">
        <w:rPr>
          <w:rFonts w:eastAsia="Calibri" w:cs="Times New Roman"/>
          <w:szCs w:val="28"/>
        </w:rPr>
        <w:t xml:space="preserve"> слова «вопросы местного значения» в соответствующем падеже заменить словами «вопросы непосредственного обеспечения жизнедеятельности населения» в соответствующем падеже.</w:t>
      </w:r>
    </w:p>
    <w:p w:rsidR="006D3452" w:rsidRPr="006D3452" w:rsidRDefault="006D3452" w:rsidP="006D3452">
      <w:pPr>
        <w:ind w:firstLine="709"/>
        <w:rPr>
          <w:rFonts w:eastAsia="Calibri" w:cs="Times New Roman"/>
          <w:szCs w:val="28"/>
        </w:rPr>
      </w:pPr>
      <w:r w:rsidRPr="006D3452">
        <w:rPr>
          <w:rFonts w:eastAsia="Calibri" w:cs="Times New Roman"/>
          <w:szCs w:val="28"/>
        </w:rPr>
        <w:t xml:space="preserve">1.3. Пункт 7 раздела </w:t>
      </w:r>
      <w:r w:rsidRPr="006D3452">
        <w:rPr>
          <w:rFonts w:eastAsia="Calibri" w:cs="Times New Roman"/>
          <w:szCs w:val="28"/>
          <w:lang w:val="en-US"/>
        </w:rPr>
        <w:t>VII</w:t>
      </w:r>
      <w:r w:rsidRPr="006D3452">
        <w:rPr>
          <w:rFonts w:eastAsia="Calibri" w:cs="Times New Roman"/>
          <w:szCs w:val="28"/>
        </w:rPr>
        <w:t xml:space="preserve"> изложить в следующей редакции:</w:t>
      </w:r>
    </w:p>
    <w:p w:rsidR="006D3452" w:rsidRPr="006D3452" w:rsidRDefault="006D3452" w:rsidP="006D3452">
      <w:pPr>
        <w:ind w:firstLine="709"/>
        <w:rPr>
          <w:rFonts w:eastAsia="Calibri" w:cs="Times New Roman"/>
          <w:szCs w:val="28"/>
        </w:rPr>
      </w:pPr>
      <w:r w:rsidRPr="006D3452">
        <w:rPr>
          <w:rFonts w:eastAsia="Calibri" w:cs="Times New Roman"/>
          <w:szCs w:val="28"/>
        </w:rPr>
        <w:t xml:space="preserve">«7. Комитет обеспечивает официальное опубликование подписанных соглашений (договоров) о межмуниципальном сотрудничестве, соглашений                 об осуществлении международных и внешнеэкономических связей города Сургута на официальном портале Администрации города: </w:t>
      </w:r>
      <w:proofErr w:type="gramStart"/>
      <w:r w:rsidRPr="006D3452">
        <w:rPr>
          <w:rFonts w:eastAsia="Calibri" w:cs="Times New Roman"/>
          <w:szCs w:val="28"/>
        </w:rPr>
        <w:t xml:space="preserve">www.admsurgut.ru,   </w:t>
      </w:r>
      <w:proofErr w:type="gramEnd"/>
      <w:r w:rsidRPr="006D3452">
        <w:rPr>
          <w:rFonts w:eastAsia="Calibri" w:cs="Times New Roman"/>
          <w:szCs w:val="28"/>
        </w:rPr>
        <w:t xml:space="preserve">               в сетевом издании «Официальные документы города Сургута»: DOCSURGUT.RU, газете «Сургутские ведомости» в порядке, предусмотренном для официального опубликования муниципальных правовых актов.</w:t>
      </w:r>
    </w:p>
    <w:p w:rsidR="006D3452" w:rsidRPr="006D3452" w:rsidRDefault="006D3452" w:rsidP="006D3452">
      <w:pPr>
        <w:ind w:firstLine="709"/>
        <w:rPr>
          <w:rFonts w:eastAsia="Calibri" w:cs="Times New Roman"/>
          <w:szCs w:val="28"/>
        </w:rPr>
      </w:pPr>
      <w:r w:rsidRPr="006D3452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D3452" w:rsidRPr="006D3452" w:rsidRDefault="006D3452" w:rsidP="006D3452">
      <w:pPr>
        <w:ind w:firstLine="709"/>
        <w:rPr>
          <w:rFonts w:eastAsia="Calibri" w:cs="Times New Roman"/>
          <w:szCs w:val="28"/>
        </w:rPr>
      </w:pPr>
      <w:r w:rsidRPr="006D3452">
        <w:rPr>
          <w:rFonts w:eastAsia="Calibri" w:cs="Times New Roman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                       документы города Сургута»: </w:t>
      </w:r>
      <w:r w:rsidRPr="006D3452">
        <w:rPr>
          <w:rFonts w:eastAsia="Calibri" w:cs="Times New Roman"/>
          <w:szCs w:val="28"/>
          <w:lang w:val="en-US"/>
        </w:rPr>
        <w:t>DOCSURGUT</w:t>
      </w:r>
      <w:r w:rsidRPr="006D3452">
        <w:rPr>
          <w:rFonts w:eastAsia="Calibri" w:cs="Times New Roman"/>
          <w:szCs w:val="28"/>
        </w:rPr>
        <w:t>.</w:t>
      </w:r>
      <w:r w:rsidRPr="006D3452">
        <w:rPr>
          <w:rFonts w:eastAsia="Calibri" w:cs="Times New Roman"/>
          <w:szCs w:val="28"/>
          <w:lang w:val="en-US"/>
        </w:rPr>
        <w:t>RU</w:t>
      </w:r>
      <w:r w:rsidRPr="006D3452">
        <w:rPr>
          <w:rFonts w:eastAsia="Calibri" w:cs="Times New Roman"/>
          <w:szCs w:val="28"/>
        </w:rPr>
        <w:t>.</w:t>
      </w:r>
    </w:p>
    <w:p w:rsidR="006D3452" w:rsidRPr="006D3452" w:rsidRDefault="006D3452" w:rsidP="006D3452">
      <w:pPr>
        <w:ind w:firstLine="709"/>
        <w:rPr>
          <w:rFonts w:eastAsia="Calibri" w:cs="Times New Roman"/>
          <w:szCs w:val="28"/>
        </w:rPr>
      </w:pPr>
      <w:r w:rsidRPr="006D3452">
        <w:rPr>
          <w:rFonts w:eastAsia="Calibri" w:cs="Times New Roman"/>
          <w:szCs w:val="28"/>
        </w:rPr>
        <w:t>4. Настоящее постановление вступает в силу с даты подписания.</w:t>
      </w:r>
    </w:p>
    <w:p w:rsidR="006D3452" w:rsidRPr="006D3452" w:rsidRDefault="006D3452" w:rsidP="006D3452">
      <w:pPr>
        <w:ind w:firstLine="709"/>
        <w:rPr>
          <w:rFonts w:eastAsia="Calibri" w:cs="Times New Roman"/>
          <w:szCs w:val="28"/>
        </w:rPr>
      </w:pPr>
      <w:r w:rsidRPr="006D3452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сферу внутренней и молодёжной политики.</w:t>
      </w:r>
    </w:p>
    <w:p w:rsidR="006D3452" w:rsidRPr="006D3452" w:rsidRDefault="006D3452" w:rsidP="006D3452">
      <w:pPr>
        <w:ind w:firstLine="709"/>
        <w:rPr>
          <w:rFonts w:eastAsia="Calibri" w:cs="Times New Roman"/>
          <w:szCs w:val="28"/>
        </w:rPr>
      </w:pPr>
    </w:p>
    <w:p w:rsidR="006D3452" w:rsidRPr="006D3452" w:rsidRDefault="006D3452" w:rsidP="006D3452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6D3452" w:rsidRPr="006D3452" w:rsidRDefault="006D3452" w:rsidP="006D3452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6D3452" w:rsidRPr="006D3452" w:rsidRDefault="006D3452" w:rsidP="006D3452">
      <w:pPr>
        <w:tabs>
          <w:tab w:val="left" w:pos="5245"/>
        </w:tabs>
        <w:rPr>
          <w:rFonts w:eastAsia="Calibri" w:cs="Times New Roman"/>
          <w:szCs w:val="28"/>
        </w:rPr>
      </w:pPr>
      <w:r w:rsidRPr="006D3452">
        <w:rPr>
          <w:rFonts w:eastAsia="Calibri" w:cs="Times New Roman"/>
          <w:szCs w:val="28"/>
        </w:rPr>
        <w:t xml:space="preserve">Временно исполняющий </w:t>
      </w:r>
    </w:p>
    <w:p w:rsidR="006D3452" w:rsidRPr="006D3452" w:rsidRDefault="006D3452" w:rsidP="006D3452">
      <w:pPr>
        <w:tabs>
          <w:tab w:val="left" w:pos="5245"/>
        </w:tabs>
        <w:rPr>
          <w:rFonts w:eastAsia="Calibri" w:cs="Times New Roman"/>
          <w:szCs w:val="28"/>
        </w:rPr>
      </w:pPr>
      <w:r w:rsidRPr="006D3452">
        <w:rPr>
          <w:rFonts w:eastAsia="Calibri" w:cs="Times New Roman"/>
          <w:szCs w:val="28"/>
        </w:rPr>
        <w:t xml:space="preserve">полномочия Главы города                                   </w:t>
      </w:r>
      <w:r>
        <w:rPr>
          <w:rFonts w:eastAsia="Calibri" w:cs="Times New Roman"/>
          <w:szCs w:val="28"/>
        </w:rPr>
        <w:t xml:space="preserve">  </w:t>
      </w:r>
      <w:r w:rsidRPr="006D3452">
        <w:rPr>
          <w:rFonts w:eastAsia="Calibri" w:cs="Times New Roman"/>
          <w:szCs w:val="28"/>
        </w:rPr>
        <w:t xml:space="preserve">                     </w:t>
      </w:r>
      <w:r>
        <w:rPr>
          <w:rFonts w:eastAsia="Calibri" w:cs="Times New Roman"/>
          <w:szCs w:val="28"/>
        </w:rPr>
        <w:t xml:space="preserve"> </w:t>
      </w:r>
      <w:r w:rsidRPr="006D3452">
        <w:rPr>
          <w:rFonts w:eastAsia="Calibri" w:cs="Times New Roman"/>
          <w:szCs w:val="28"/>
        </w:rPr>
        <w:t xml:space="preserve">              </w:t>
      </w:r>
      <w:r>
        <w:rPr>
          <w:rFonts w:eastAsia="Calibri" w:cs="Times New Roman"/>
          <w:szCs w:val="28"/>
        </w:rPr>
        <w:t>С</w:t>
      </w:r>
      <w:r w:rsidRPr="006D3452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А</w:t>
      </w:r>
      <w:r w:rsidRPr="006D3452">
        <w:rPr>
          <w:rFonts w:eastAsia="Calibri" w:cs="Times New Roman"/>
          <w:szCs w:val="28"/>
        </w:rPr>
        <w:t xml:space="preserve">. </w:t>
      </w:r>
      <w:r>
        <w:rPr>
          <w:rFonts w:eastAsia="Calibri" w:cs="Times New Roman"/>
          <w:szCs w:val="28"/>
        </w:rPr>
        <w:t>Агафонов</w:t>
      </w:r>
      <w:r w:rsidRPr="006D3452">
        <w:rPr>
          <w:rFonts w:eastAsia="Calibri" w:cs="Times New Roman"/>
          <w:szCs w:val="28"/>
        </w:rPr>
        <w:t xml:space="preserve"> </w:t>
      </w:r>
    </w:p>
    <w:p w:rsidR="006D3452" w:rsidRPr="006D3452" w:rsidRDefault="006D3452" w:rsidP="006D3452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sectPr w:rsidR="006D3452" w:rsidRPr="006D3452" w:rsidSect="006D345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DF1" w:rsidRDefault="00390DF1">
      <w:r>
        <w:separator/>
      </w:r>
    </w:p>
  </w:endnote>
  <w:endnote w:type="continuationSeparator" w:id="0">
    <w:p w:rsidR="00390DF1" w:rsidRDefault="0039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DF1" w:rsidRDefault="00390DF1">
      <w:r>
        <w:separator/>
      </w:r>
    </w:p>
  </w:footnote>
  <w:footnote w:type="continuationSeparator" w:id="0">
    <w:p w:rsidR="00390DF1" w:rsidRDefault="00390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56621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D3452" w:rsidRPr="006D3452" w:rsidRDefault="006D3452">
        <w:pPr>
          <w:pStyle w:val="a3"/>
          <w:jc w:val="center"/>
          <w:rPr>
            <w:sz w:val="20"/>
            <w:szCs w:val="20"/>
          </w:rPr>
        </w:pPr>
        <w:r w:rsidRPr="006D3452">
          <w:rPr>
            <w:sz w:val="20"/>
            <w:szCs w:val="20"/>
          </w:rPr>
          <w:fldChar w:fldCharType="begin"/>
        </w:r>
        <w:r w:rsidRPr="006D3452">
          <w:rPr>
            <w:sz w:val="20"/>
            <w:szCs w:val="20"/>
          </w:rPr>
          <w:instrText>PAGE   \* MERGEFORMAT</w:instrText>
        </w:r>
        <w:r w:rsidRPr="006D3452">
          <w:rPr>
            <w:sz w:val="20"/>
            <w:szCs w:val="20"/>
          </w:rPr>
          <w:fldChar w:fldCharType="separate"/>
        </w:r>
        <w:r w:rsidR="00551813">
          <w:rPr>
            <w:noProof/>
            <w:sz w:val="20"/>
            <w:szCs w:val="20"/>
          </w:rPr>
          <w:t>2</w:t>
        </w:r>
        <w:r w:rsidRPr="006D3452">
          <w:rPr>
            <w:sz w:val="20"/>
            <w:szCs w:val="20"/>
          </w:rPr>
          <w:fldChar w:fldCharType="end"/>
        </w:r>
      </w:p>
    </w:sdtContent>
  </w:sdt>
  <w:p w:rsidR="006E704F" w:rsidRDefault="00390D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52"/>
    <w:rsid w:val="00011E80"/>
    <w:rsid w:val="000337AD"/>
    <w:rsid w:val="00047D3E"/>
    <w:rsid w:val="000F1FCB"/>
    <w:rsid w:val="001B1550"/>
    <w:rsid w:val="001C51BE"/>
    <w:rsid w:val="00337298"/>
    <w:rsid w:val="00390DF1"/>
    <w:rsid w:val="003B3CBC"/>
    <w:rsid w:val="004645D6"/>
    <w:rsid w:val="00551813"/>
    <w:rsid w:val="006409B5"/>
    <w:rsid w:val="006D3452"/>
    <w:rsid w:val="00AA7956"/>
    <w:rsid w:val="00C420B6"/>
    <w:rsid w:val="00C5646A"/>
    <w:rsid w:val="00C8636C"/>
    <w:rsid w:val="00D11F14"/>
    <w:rsid w:val="00DA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AA4A"/>
  <w15:chartTrackingRefBased/>
  <w15:docId w15:val="{78222008-D3EE-40AB-A9E5-5FDB4D60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6D3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3</cp:revision>
  <cp:lastPrinted>2026-02-06T11:36:00Z</cp:lastPrinted>
  <dcterms:created xsi:type="dcterms:W3CDTF">2026-02-11T09:39:00Z</dcterms:created>
  <dcterms:modified xsi:type="dcterms:W3CDTF">2026-02-11T09:40:00Z</dcterms:modified>
</cp:coreProperties>
</file>