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DE6" w:rsidRDefault="00E16DE6" w:rsidP="00656C1A">
      <w:pPr>
        <w:spacing w:line="120" w:lineRule="atLeast"/>
        <w:jc w:val="center"/>
        <w:rPr>
          <w:sz w:val="24"/>
        </w:rPr>
      </w:pPr>
    </w:p>
    <w:p w:rsidR="00E16DE6" w:rsidRDefault="00E16DE6" w:rsidP="00656C1A">
      <w:pPr>
        <w:spacing w:line="120" w:lineRule="atLeast"/>
        <w:jc w:val="center"/>
        <w:rPr>
          <w:sz w:val="24"/>
        </w:rPr>
      </w:pPr>
    </w:p>
    <w:p w:rsidR="00E16DE6" w:rsidRPr="00852378" w:rsidRDefault="00E16DE6" w:rsidP="00656C1A">
      <w:pPr>
        <w:spacing w:line="120" w:lineRule="atLeast"/>
        <w:jc w:val="center"/>
        <w:rPr>
          <w:sz w:val="10"/>
          <w:szCs w:val="10"/>
        </w:rPr>
      </w:pPr>
    </w:p>
    <w:p w:rsidR="00E16DE6" w:rsidRDefault="00E16DE6" w:rsidP="00656C1A">
      <w:pPr>
        <w:spacing w:line="120" w:lineRule="atLeast"/>
        <w:jc w:val="center"/>
        <w:rPr>
          <w:sz w:val="10"/>
        </w:rPr>
      </w:pPr>
    </w:p>
    <w:p w:rsidR="00E16DE6" w:rsidRPr="005541F0" w:rsidRDefault="00E16DE6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E16DE6" w:rsidRDefault="00E16DE6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E16DE6" w:rsidRPr="005541F0" w:rsidRDefault="00E16DE6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E16DE6" w:rsidRPr="005649E4" w:rsidRDefault="00E16DE6" w:rsidP="00656C1A">
      <w:pPr>
        <w:spacing w:line="120" w:lineRule="atLeast"/>
        <w:jc w:val="center"/>
        <w:rPr>
          <w:sz w:val="18"/>
        </w:rPr>
      </w:pPr>
    </w:p>
    <w:p w:rsidR="00E16DE6" w:rsidRPr="00656C1A" w:rsidRDefault="00E16DE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16DE6" w:rsidRPr="005541F0" w:rsidRDefault="00E16DE6" w:rsidP="00656C1A">
      <w:pPr>
        <w:spacing w:line="120" w:lineRule="atLeast"/>
        <w:jc w:val="center"/>
        <w:rPr>
          <w:sz w:val="18"/>
        </w:rPr>
      </w:pPr>
    </w:p>
    <w:p w:rsidR="00E16DE6" w:rsidRPr="005541F0" w:rsidRDefault="00E16DE6" w:rsidP="00656C1A">
      <w:pPr>
        <w:spacing w:line="120" w:lineRule="atLeast"/>
        <w:jc w:val="center"/>
        <w:rPr>
          <w:sz w:val="20"/>
        </w:rPr>
      </w:pPr>
    </w:p>
    <w:p w:rsidR="00E16DE6" w:rsidRPr="00656C1A" w:rsidRDefault="00E16DE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16DE6" w:rsidRDefault="00E16DE6" w:rsidP="00656C1A">
      <w:pPr>
        <w:spacing w:line="120" w:lineRule="atLeast"/>
        <w:jc w:val="center"/>
        <w:rPr>
          <w:sz w:val="30"/>
        </w:rPr>
      </w:pPr>
    </w:p>
    <w:p w:rsidR="00E16DE6" w:rsidRPr="00656C1A" w:rsidRDefault="00E16DE6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16DE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16DE6" w:rsidRPr="00F8214F" w:rsidRDefault="00E16DE6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16DE6" w:rsidRPr="00F8214F" w:rsidRDefault="0075666A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16DE6" w:rsidRPr="00F8214F" w:rsidRDefault="00E16DE6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16DE6" w:rsidRPr="00F8214F" w:rsidRDefault="0075666A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08</w:t>
            </w:r>
          </w:p>
        </w:tc>
        <w:tc>
          <w:tcPr>
            <w:tcW w:w="285" w:type="dxa"/>
            <w:noWrap/>
          </w:tcPr>
          <w:p w:rsidR="00E16DE6" w:rsidRPr="00A63FB0" w:rsidRDefault="00E16DE6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16DE6" w:rsidRPr="00A3761A" w:rsidRDefault="0075666A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E16DE6" w:rsidRPr="00F8214F" w:rsidRDefault="00E16DE6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E16DE6" w:rsidRPr="00F8214F" w:rsidRDefault="00E16DE6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E16DE6" w:rsidRPr="00AB4194" w:rsidRDefault="00E16DE6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16DE6" w:rsidRPr="00F8214F" w:rsidRDefault="0075666A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4356</w:t>
            </w:r>
          </w:p>
        </w:tc>
      </w:tr>
    </w:tbl>
    <w:p w:rsidR="00E16DE6" w:rsidRPr="00C725A6" w:rsidRDefault="00E16DE6" w:rsidP="00C725A6">
      <w:pPr>
        <w:rPr>
          <w:szCs w:val="28"/>
        </w:rPr>
      </w:pPr>
    </w:p>
    <w:p w:rsidR="00E16DE6" w:rsidRPr="00E16DE6" w:rsidRDefault="00E16DE6" w:rsidP="00E16DE6">
      <w:pPr>
        <w:ind w:right="-1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E16DE6" w:rsidRPr="00E16DE6" w:rsidRDefault="00E16DE6" w:rsidP="00E16DE6">
      <w:pPr>
        <w:ind w:right="-1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E16DE6" w:rsidRPr="00E16DE6" w:rsidRDefault="00E16DE6" w:rsidP="00E16DE6">
      <w:pPr>
        <w:ind w:right="-1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 xml:space="preserve">города от 26.07.2018 № 5695 </w:t>
      </w:r>
    </w:p>
    <w:p w:rsidR="00E16DE6" w:rsidRPr="00E16DE6" w:rsidRDefault="00E16DE6" w:rsidP="00E16DE6">
      <w:pPr>
        <w:ind w:right="-1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 xml:space="preserve">«Об утверждении административного </w:t>
      </w:r>
    </w:p>
    <w:p w:rsidR="00E16DE6" w:rsidRPr="00E16DE6" w:rsidRDefault="00E16DE6" w:rsidP="00E16DE6">
      <w:pPr>
        <w:ind w:right="-1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регламента предоставления</w:t>
      </w:r>
    </w:p>
    <w:p w:rsidR="00E16DE6" w:rsidRDefault="00E16DE6" w:rsidP="00E16DE6">
      <w:pPr>
        <w:ind w:right="-1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 xml:space="preserve">муниципальной услуги «Присвоение </w:t>
      </w:r>
    </w:p>
    <w:p w:rsidR="00E16DE6" w:rsidRDefault="00E16DE6" w:rsidP="00E16DE6">
      <w:pPr>
        <w:ind w:right="-1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 xml:space="preserve">адреса объекту адресации, изменение </w:t>
      </w:r>
    </w:p>
    <w:p w:rsidR="00E16DE6" w:rsidRPr="00E16DE6" w:rsidRDefault="00E16DE6" w:rsidP="00E16DE6">
      <w:pPr>
        <w:ind w:right="-1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и аннулирование такого адреса»</w:t>
      </w:r>
    </w:p>
    <w:p w:rsidR="00E16DE6" w:rsidRPr="00E16DE6" w:rsidRDefault="00E16DE6" w:rsidP="00E16DE6">
      <w:pPr>
        <w:ind w:right="-1"/>
        <w:rPr>
          <w:rFonts w:eastAsia="Times New Roman"/>
          <w:szCs w:val="28"/>
          <w:lang w:eastAsia="ru-RU"/>
        </w:rPr>
      </w:pPr>
    </w:p>
    <w:p w:rsidR="00E16DE6" w:rsidRPr="00E16DE6" w:rsidRDefault="00E16DE6" w:rsidP="00E16DE6">
      <w:pPr>
        <w:ind w:right="-1"/>
        <w:rPr>
          <w:rFonts w:eastAsia="Times New Roman"/>
          <w:szCs w:val="28"/>
          <w:lang w:eastAsia="ru-RU"/>
        </w:rPr>
      </w:pPr>
    </w:p>
    <w:p w:rsidR="00E16DE6" w:rsidRPr="00E16DE6" w:rsidRDefault="00E16DE6" w:rsidP="00E16DE6">
      <w:pPr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 xml:space="preserve">В соответствии Федеральным законом от 27.07.2010 № 210-ФЗ </w:t>
      </w:r>
      <w:r w:rsidRPr="00E16DE6">
        <w:rPr>
          <w:rFonts w:eastAsia="Times New Roman"/>
          <w:szCs w:val="28"/>
          <w:lang w:eastAsia="ru-RU"/>
        </w:rPr>
        <w:br/>
        <w:t xml:space="preserve">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</w:t>
      </w:r>
      <w:r w:rsidRPr="009C3252">
        <w:rPr>
          <w:rFonts w:eastAsia="Calibri"/>
          <w:szCs w:val="28"/>
        </w:rPr>
        <w:t xml:space="preserve">распоряжением </w:t>
      </w:r>
      <w:r>
        <w:rPr>
          <w:rFonts w:eastAsia="Calibri"/>
          <w:szCs w:val="28"/>
        </w:rPr>
        <w:t>Главы города</w:t>
      </w:r>
      <w:r>
        <w:rPr>
          <w:rFonts w:eastAsia="Calibri"/>
          <w:szCs w:val="28"/>
        </w:rPr>
        <w:br/>
        <w:t xml:space="preserve">от 29.12.2021 № 38 </w:t>
      </w:r>
      <w:r w:rsidRPr="009C3252">
        <w:rPr>
          <w:rFonts w:eastAsia="Calibri"/>
          <w:szCs w:val="28"/>
        </w:rPr>
        <w:t>«О последовательности исполнения обязанностей Главы города высшими должностными лицам</w:t>
      </w:r>
      <w:r>
        <w:rPr>
          <w:rFonts w:eastAsia="Calibri"/>
          <w:szCs w:val="28"/>
        </w:rPr>
        <w:t>и Администрации города в период</w:t>
      </w:r>
      <w:r>
        <w:rPr>
          <w:rFonts w:eastAsia="Calibri"/>
          <w:szCs w:val="28"/>
        </w:rPr>
        <w:br/>
      </w:r>
      <w:r w:rsidRPr="00E16DE6">
        <w:rPr>
          <w:rFonts w:eastAsia="Calibri"/>
          <w:spacing w:val="-4"/>
          <w:szCs w:val="28"/>
        </w:rPr>
        <w:t xml:space="preserve">его временного отсутствия», </w:t>
      </w:r>
      <w:r w:rsidRPr="00E16DE6">
        <w:rPr>
          <w:rFonts w:eastAsia="Times New Roman"/>
          <w:spacing w:val="-4"/>
          <w:szCs w:val="28"/>
          <w:lang w:eastAsia="ru-RU"/>
        </w:rPr>
        <w:t>постановлением Администрации города от 24.08.2021 № 7477 «О порядке разработки и утверждения административных</w:t>
      </w:r>
      <w:r w:rsidRPr="00E16DE6">
        <w:rPr>
          <w:rFonts w:eastAsia="Times New Roman"/>
          <w:szCs w:val="28"/>
          <w:lang w:eastAsia="ru-RU"/>
        </w:rPr>
        <w:t xml:space="preserve">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E16DE6" w:rsidRPr="00E16DE6" w:rsidRDefault="00E16DE6" w:rsidP="00E16DE6">
      <w:pPr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bCs/>
          <w:szCs w:val="28"/>
          <w:lang w:eastAsia="ru-RU"/>
        </w:rPr>
        <w:t>1.</w:t>
      </w:r>
      <w:r w:rsidRPr="00E16DE6">
        <w:rPr>
          <w:rFonts w:eastAsia="Times New Roman"/>
          <w:szCs w:val="28"/>
          <w:lang w:eastAsia="ru-RU"/>
        </w:rPr>
        <w:t xml:space="preserve"> Внести в постановление Администрации города от 26.07.2018 № 5695</w:t>
      </w:r>
      <w:r w:rsidRPr="00E16DE6">
        <w:rPr>
          <w:rFonts w:eastAsia="Times New Roman"/>
          <w:szCs w:val="28"/>
          <w:lang w:eastAsia="ru-RU"/>
        </w:rPr>
        <w:br/>
        <w:t>«Об утверждении административного регламента предоставления муници-пальной услуги «Присвоение адреса объекту адресации, изменение и аннули-рование такого адреса» (с изменениями от 20.03.2019 № 1882, 14.10.2020 № 7239, 20.01.2021 № 443, 12.07.2021 № 5763, 27.09.2021 № 8469, 20.01.2022 № 381, 06.07.2022 № 5456, 08.12.2022 № 9854, 14.06.2023 № 3002, 21.05.2024 № 2539) следующие изменения:</w:t>
      </w:r>
    </w:p>
    <w:p w:rsidR="00E16DE6" w:rsidRPr="00E16DE6" w:rsidRDefault="00E16DE6" w:rsidP="00E16DE6">
      <w:pPr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в приложении к постановлению:</w:t>
      </w:r>
    </w:p>
    <w:p w:rsidR="00E16DE6" w:rsidRPr="00E16DE6" w:rsidRDefault="00E16DE6" w:rsidP="00E16DE6">
      <w:pPr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1.1. Пункт 6 раздела II признать утратившим силу.</w:t>
      </w:r>
    </w:p>
    <w:p w:rsidR="00E16DE6" w:rsidRPr="00E16DE6" w:rsidRDefault="00E16DE6" w:rsidP="00E16DE6">
      <w:pPr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1.2. Пункт 13 раздела II изложить в следующей редакции:</w:t>
      </w:r>
    </w:p>
    <w:p w:rsidR="00E16DE6" w:rsidRPr="00E16DE6" w:rsidRDefault="00E16DE6" w:rsidP="00E16DE6">
      <w:pPr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«13. Максимальный срок ожидания в очереди при подаче заявления</w:t>
      </w:r>
      <w:r w:rsidRPr="00E16DE6">
        <w:rPr>
          <w:rFonts w:eastAsia="Times New Roman"/>
          <w:szCs w:val="28"/>
          <w:lang w:eastAsia="ru-RU"/>
        </w:rPr>
        <w:br/>
        <w:t>о предоставлении муниципальной услуги и при получении результата предостав-</w:t>
      </w:r>
      <w:r w:rsidRPr="00E16DE6">
        <w:rPr>
          <w:rFonts w:eastAsia="Times New Roman"/>
          <w:szCs w:val="28"/>
          <w:lang w:eastAsia="ru-RU"/>
        </w:rPr>
        <w:lastRenderedPageBreak/>
        <w:t>ления муниципальной услуги в случае обра</w:t>
      </w:r>
      <w:r>
        <w:rPr>
          <w:rFonts w:eastAsia="Times New Roman"/>
          <w:szCs w:val="28"/>
          <w:lang w:eastAsia="ru-RU"/>
        </w:rPr>
        <w:t>щения заявителя непосредственно</w:t>
      </w:r>
      <w:r>
        <w:rPr>
          <w:rFonts w:eastAsia="Times New Roman"/>
          <w:szCs w:val="28"/>
          <w:lang w:eastAsia="ru-RU"/>
        </w:rPr>
        <w:br/>
      </w:r>
      <w:r w:rsidRPr="00E16DE6">
        <w:rPr>
          <w:rFonts w:eastAsia="Times New Roman"/>
          <w:szCs w:val="28"/>
          <w:lang w:eastAsia="ru-RU"/>
        </w:rPr>
        <w:t>в орган, предоставляющий муниципальную услугу</w:t>
      </w:r>
      <w:r>
        <w:rPr>
          <w:rFonts w:eastAsia="Times New Roman"/>
          <w:szCs w:val="28"/>
          <w:lang w:eastAsia="ru-RU"/>
        </w:rPr>
        <w:t>,</w:t>
      </w:r>
      <w:r w:rsidRPr="00E16DE6">
        <w:rPr>
          <w:rFonts w:eastAsia="Times New Roman"/>
          <w:szCs w:val="28"/>
          <w:lang w:eastAsia="ru-RU"/>
        </w:rPr>
        <w:t xml:space="preserve"> или в М</w:t>
      </w:r>
      <w:r>
        <w:rPr>
          <w:rFonts w:eastAsia="Times New Roman"/>
          <w:szCs w:val="28"/>
          <w:lang w:eastAsia="ru-RU"/>
        </w:rPr>
        <w:t>ФЦ составляет</w:t>
      </w:r>
      <w:r>
        <w:rPr>
          <w:rFonts w:eastAsia="Times New Roman"/>
          <w:szCs w:val="28"/>
          <w:lang w:eastAsia="ru-RU"/>
        </w:rPr>
        <w:br/>
      </w:r>
      <w:r w:rsidRPr="00E16DE6">
        <w:rPr>
          <w:rFonts w:eastAsia="Times New Roman"/>
          <w:szCs w:val="28"/>
          <w:lang w:eastAsia="ru-RU"/>
        </w:rPr>
        <w:t>не более 15 минут».</w:t>
      </w:r>
    </w:p>
    <w:p w:rsidR="00E16DE6" w:rsidRPr="00E16DE6" w:rsidRDefault="00E16DE6" w:rsidP="00E16DE6">
      <w:pPr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1.3. Пункт 15 раздела II изложить в следующей редакции:</w:t>
      </w:r>
    </w:p>
    <w:p w:rsidR="00E16DE6" w:rsidRPr="00E16DE6" w:rsidRDefault="00E16DE6" w:rsidP="00E16DE6">
      <w:pPr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«15. Требования к помещениям, в которых предоставляется муници</w:t>
      </w:r>
      <w:r>
        <w:rPr>
          <w:rFonts w:eastAsia="Times New Roman"/>
          <w:szCs w:val="28"/>
          <w:lang w:eastAsia="ru-RU"/>
        </w:rPr>
        <w:t>-</w:t>
      </w:r>
      <w:r w:rsidRPr="00E16DE6">
        <w:rPr>
          <w:rFonts w:eastAsia="Times New Roman"/>
          <w:szCs w:val="28"/>
          <w:lang w:eastAsia="ru-RU"/>
        </w:rPr>
        <w:t>пальная услуга, к залу ожидания,</w:t>
      </w:r>
      <w:r>
        <w:rPr>
          <w:rFonts w:eastAsia="Times New Roman"/>
          <w:szCs w:val="28"/>
          <w:lang w:eastAsia="ru-RU"/>
        </w:rPr>
        <w:t xml:space="preserve"> местам для заполнения запросов</w:t>
      </w:r>
      <w:r>
        <w:rPr>
          <w:rFonts w:eastAsia="Times New Roman"/>
          <w:szCs w:val="28"/>
          <w:lang w:eastAsia="ru-RU"/>
        </w:rPr>
        <w:br/>
      </w:r>
      <w:r w:rsidRPr="00E16DE6">
        <w:rPr>
          <w:rFonts w:eastAsia="Times New Roman"/>
          <w:szCs w:val="28"/>
          <w:lang w:eastAsia="ru-RU"/>
        </w:rPr>
        <w:t>о предоставлении муниципальной</w:t>
      </w:r>
      <w:r>
        <w:rPr>
          <w:rFonts w:eastAsia="Times New Roman"/>
          <w:szCs w:val="28"/>
          <w:lang w:eastAsia="ru-RU"/>
        </w:rPr>
        <w:t xml:space="preserve"> услуги, информационным стендам</w:t>
      </w:r>
      <w:r>
        <w:rPr>
          <w:rFonts w:eastAsia="Times New Roman"/>
          <w:szCs w:val="28"/>
          <w:lang w:eastAsia="ru-RU"/>
        </w:rPr>
        <w:br/>
      </w:r>
      <w:r w:rsidRPr="00E16DE6">
        <w:rPr>
          <w:rFonts w:eastAsia="Times New Roman"/>
          <w:szCs w:val="28"/>
          <w:lang w:eastAsia="ru-RU"/>
        </w:rPr>
        <w:t>с образцами их заполнения и перечнем документов и (или) информации, необходимых для предоставления каждой муниципальной услуги, в том числе</w:t>
      </w:r>
      <w:r>
        <w:rPr>
          <w:rFonts w:eastAsia="Times New Roman"/>
          <w:szCs w:val="28"/>
          <w:lang w:eastAsia="ru-RU"/>
        </w:rPr>
        <w:br/>
      </w:r>
      <w:r w:rsidRPr="00E16DE6">
        <w:rPr>
          <w:rFonts w:eastAsia="Times New Roman"/>
          <w:szCs w:val="28"/>
          <w:lang w:eastAsia="ru-RU"/>
        </w:rPr>
        <w:t>к обеспечению доступности для инвалидов ук</w:t>
      </w:r>
      <w:r>
        <w:rPr>
          <w:rFonts w:eastAsia="Times New Roman"/>
          <w:szCs w:val="28"/>
          <w:lang w:eastAsia="ru-RU"/>
        </w:rPr>
        <w:t>азанных объектов в соответствии</w:t>
      </w:r>
      <w:r>
        <w:rPr>
          <w:rFonts w:eastAsia="Times New Roman"/>
          <w:szCs w:val="28"/>
          <w:lang w:eastAsia="ru-RU"/>
        </w:rPr>
        <w:br/>
      </w:r>
      <w:r w:rsidRPr="00E16DE6">
        <w:rPr>
          <w:rFonts w:eastAsia="Times New Roman"/>
          <w:szCs w:val="28"/>
          <w:lang w:eastAsia="ru-RU"/>
        </w:rPr>
        <w:t>с законодательством Российской Федерации о социальной защите инвалидов».</w:t>
      </w:r>
    </w:p>
    <w:p w:rsidR="00E16DE6" w:rsidRPr="00E16DE6" w:rsidRDefault="00E16DE6" w:rsidP="00E16DE6">
      <w:pPr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1.4. Пункт 18 раздела II признать утратившим силу.</w:t>
      </w:r>
    </w:p>
    <w:p w:rsidR="00E16DE6" w:rsidRPr="00E16DE6" w:rsidRDefault="00E16DE6" w:rsidP="00E16DE6">
      <w:pPr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1.5. Пункт 5 раздела III изложить в следующей редакции:</w:t>
      </w:r>
    </w:p>
    <w:p w:rsidR="00E16DE6" w:rsidRPr="00E16DE6" w:rsidRDefault="00E16DE6" w:rsidP="00E16DE6">
      <w:pPr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«5. Варианты предоставления му</w:t>
      </w:r>
      <w:r>
        <w:rPr>
          <w:rFonts w:eastAsia="Times New Roman"/>
          <w:szCs w:val="28"/>
          <w:lang w:eastAsia="ru-RU"/>
        </w:rPr>
        <w:t>ниципальной услуги, необходимые</w:t>
      </w:r>
      <w:r>
        <w:rPr>
          <w:rFonts w:eastAsia="Times New Roman"/>
          <w:szCs w:val="28"/>
          <w:lang w:eastAsia="ru-RU"/>
        </w:rPr>
        <w:br/>
      </w:r>
      <w:r w:rsidRPr="00E16DE6">
        <w:rPr>
          <w:rFonts w:eastAsia="Times New Roman"/>
          <w:szCs w:val="28"/>
          <w:lang w:eastAsia="ru-RU"/>
        </w:rPr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</w:t>
      </w:r>
      <w:r w:rsidRPr="00E16DE6">
        <w:rPr>
          <w:rFonts w:eastAsia="Times New Roman"/>
          <w:szCs w:val="28"/>
          <w:lang w:eastAsia="ru-RU"/>
        </w:rPr>
        <w:br/>
        <w:t>не предусмотрены».</w:t>
      </w:r>
    </w:p>
    <w:p w:rsidR="00E16DE6" w:rsidRPr="00E16DE6" w:rsidRDefault="00E16DE6" w:rsidP="00E16DE6">
      <w:pPr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1.6. Раздел IV изложить в следующей редакции:</w:t>
      </w:r>
    </w:p>
    <w:p w:rsidR="00E16DE6" w:rsidRPr="00E16DE6" w:rsidRDefault="00E16DE6" w:rsidP="00E16DE6">
      <w:pPr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E16DE6" w:rsidRPr="00E16DE6" w:rsidRDefault="00E16DE6" w:rsidP="00E16DE6">
      <w:pPr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E16DE6" w:rsidRPr="00E16DE6" w:rsidRDefault="00E16DE6" w:rsidP="00E16DE6">
      <w:pPr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1.7. Раздел V признать утратившим силу.</w:t>
      </w:r>
    </w:p>
    <w:p w:rsidR="00E16DE6" w:rsidRPr="00E16DE6" w:rsidRDefault="00E16DE6" w:rsidP="00E16DE6">
      <w:pPr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16DE6" w:rsidRPr="00E16DE6" w:rsidRDefault="00E16DE6" w:rsidP="00E16DE6">
      <w:pPr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E16DE6" w:rsidRPr="00E16DE6" w:rsidRDefault="00E16DE6" w:rsidP="00E16DE6">
      <w:pPr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:rsidR="00E16DE6" w:rsidRPr="00E16DE6" w:rsidRDefault="00E16DE6" w:rsidP="00E16DE6">
      <w:pPr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E16DE6">
        <w:rPr>
          <w:rFonts w:eastAsia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E16DE6" w:rsidRPr="00E16DE6" w:rsidRDefault="00E16DE6" w:rsidP="00E16DE6">
      <w:pPr>
        <w:ind w:right="-1"/>
        <w:jc w:val="both"/>
        <w:rPr>
          <w:rFonts w:eastAsia="Times New Roman"/>
          <w:szCs w:val="28"/>
          <w:lang w:eastAsia="ru-RU"/>
        </w:rPr>
      </w:pPr>
    </w:p>
    <w:p w:rsidR="00E16DE6" w:rsidRPr="00E16DE6" w:rsidRDefault="00E16DE6" w:rsidP="00E16DE6">
      <w:pPr>
        <w:ind w:right="-1"/>
        <w:jc w:val="both"/>
        <w:rPr>
          <w:rFonts w:eastAsia="Times New Roman"/>
          <w:szCs w:val="28"/>
          <w:lang w:eastAsia="ru-RU"/>
        </w:rPr>
      </w:pPr>
    </w:p>
    <w:p w:rsidR="00E16DE6" w:rsidRPr="00232401" w:rsidRDefault="00E16DE6" w:rsidP="00E16DE6">
      <w:pPr>
        <w:jc w:val="both"/>
        <w:rPr>
          <w:rFonts w:eastAsia="Calibri"/>
          <w:szCs w:val="28"/>
        </w:rPr>
      </w:pPr>
      <w:r w:rsidRPr="00232401">
        <w:rPr>
          <w:rFonts w:eastAsia="Calibri"/>
          <w:szCs w:val="28"/>
        </w:rPr>
        <w:t xml:space="preserve">Временно исполняющий </w:t>
      </w:r>
    </w:p>
    <w:p w:rsidR="00E16DE6" w:rsidRPr="00232401" w:rsidRDefault="00E16DE6" w:rsidP="00E16DE6">
      <w:pPr>
        <w:rPr>
          <w:rFonts w:eastAsia="Calibri"/>
          <w:szCs w:val="28"/>
        </w:rPr>
      </w:pPr>
      <w:r w:rsidRPr="00232401">
        <w:rPr>
          <w:rFonts w:eastAsia="Calibri"/>
          <w:szCs w:val="28"/>
        </w:rPr>
        <w:t>полномочия Главы города                                                                    И.В. Пустовая</w:t>
      </w:r>
    </w:p>
    <w:p w:rsidR="00921EB1" w:rsidRPr="00E16DE6" w:rsidRDefault="00921EB1" w:rsidP="00E16DE6">
      <w:pPr>
        <w:ind w:right="-1"/>
        <w:jc w:val="both"/>
      </w:pPr>
    </w:p>
    <w:sectPr w:rsidR="00921EB1" w:rsidRPr="00E16DE6" w:rsidSect="00E16DE6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05A" w:rsidRDefault="0080205A">
      <w:r>
        <w:separator/>
      </w:r>
    </w:p>
  </w:endnote>
  <w:endnote w:type="continuationSeparator" w:id="0">
    <w:p w:rsidR="0080205A" w:rsidRDefault="0080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05A" w:rsidRDefault="0080205A">
      <w:r>
        <w:separator/>
      </w:r>
    </w:p>
  </w:footnote>
  <w:footnote w:type="continuationSeparator" w:id="0">
    <w:p w:rsidR="0080205A" w:rsidRDefault="00802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F617A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5666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5666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5666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5666A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E6"/>
    <w:rsid w:val="00073D17"/>
    <w:rsid w:val="0011392B"/>
    <w:rsid w:val="00210B94"/>
    <w:rsid w:val="00444025"/>
    <w:rsid w:val="00444343"/>
    <w:rsid w:val="0075666A"/>
    <w:rsid w:val="00776CB0"/>
    <w:rsid w:val="0080205A"/>
    <w:rsid w:val="00867FA3"/>
    <w:rsid w:val="0088748B"/>
    <w:rsid w:val="008F0AE5"/>
    <w:rsid w:val="00921EB1"/>
    <w:rsid w:val="00B03D0A"/>
    <w:rsid w:val="00BB4888"/>
    <w:rsid w:val="00CF1E03"/>
    <w:rsid w:val="00CF617A"/>
    <w:rsid w:val="00D12BDD"/>
    <w:rsid w:val="00E16DE6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ED3A37-C935-4BA7-AEB3-8D0887F5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E16DE6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E16DE6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E16DE6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A761F-2CCC-41C8-911E-92311B23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Морохова Лилия Олеговна</cp:lastModifiedBy>
  <cp:revision>2</cp:revision>
  <cp:lastPrinted>2025-08-04T10:43:00Z</cp:lastPrinted>
  <dcterms:created xsi:type="dcterms:W3CDTF">2025-08-06T13:20:00Z</dcterms:created>
  <dcterms:modified xsi:type="dcterms:W3CDTF">2025-08-06T13:20:00Z</dcterms:modified>
</cp:coreProperties>
</file>