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DE" w:rsidRDefault="00D63ADE" w:rsidP="00656C1A">
      <w:pPr>
        <w:spacing w:line="120" w:lineRule="atLeast"/>
        <w:jc w:val="center"/>
        <w:rPr>
          <w:sz w:val="24"/>
          <w:szCs w:val="24"/>
        </w:rPr>
      </w:pPr>
    </w:p>
    <w:p w:rsidR="00D63ADE" w:rsidRDefault="00D63ADE" w:rsidP="00656C1A">
      <w:pPr>
        <w:spacing w:line="120" w:lineRule="atLeast"/>
        <w:jc w:val="center"/>
        <w:rPr>
          <w:sz w:val="24"/>
          <w:szCs w:val="24"/>
        </w:rPr>
      </w:pPr>
    </w:p>
    <w:p w:rsidR="00D63ADE" w:rsidRPr="00852378" w:rsidRDefault="00D63ADE" w:rsidP="00656C1A">
      <w:pPr>
        <w:spacing w:line="120" w:lineRule="atLeast"/>
        <w:jc w:val="center"/>
        <w:rPr>
          <w:sz w:val="10"/>
          <w:szCs w:val="10"/>
        </w:rPr>
      </w:pPr>
    </w:p>
    <w:p w:rsidR="00D63ADE" w:rsidRDefault="00D63ADE" w:rsidP="00656C1A">
      <w:pPr>
        <w:spacing w:line="120" w:lineRule="atLeast"/>
        <w:jc w:val="center"/>
        <w:rPr>
          <w:sz w:val="10"/>
          <w:szCs w:val="24"/>
        </w:rPr>
      </w:pPr>
    </w:p>
    <w:p w:rsidR="00D63ADE" w:rsidRPr="005541F0" w:rsidRDefault="00D63AD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63ADE" w:rsidRDefault="00D63AD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63ADE" w:rsidRPr="005541F0" w:rsidRDefault="00D63AD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63ADE" w:rsidRPr="005649E4" w:rsidRDefault="00D63ADE" w:rsidP="00656C1A">
      <w:pPr>
        <w:spacing w:line="120" w:lineRule="atLeast"/>
        <w:jc w:val="center"/>
        <w:rPr>
          <w:sz w:val="18"/>
          <w:szCs w:val="24"/>
        </w:rPr>
      </w:pPr>
    </w:p>
    <w:p w:rsidR="00D63ADE" w:rsidRPr="00656C1A" w:rsidRDefault="00D63AD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63ADE" w:rsidRPr="005541F0" w:rsidRDefault="00D63ADE" w:rsidP="00656C1A">
      <w:pPr>
        <w:spacing w:line="120" w:lineRule="atLeast"/>
        <w:jc w:val="center"/>
        <w:rPr>
          <w:sz w:val="18"/>
          <w:szCs w:val="24"/>
        </w:rPr>
      </w:pPr>
    </w:p>
    <w:p w:rsidR="00D63ADE" w:rsidRPr="005541F0" w:rsidRDefault="00D63ADE" w:rsidP="00656C1A">
      <w:pPr>
        <w:spacing w:line="120" w:lineRule="atLeast"/>
        <w:jc w:val="center"/>
        <w:rPr>
          <w:sz w:val="20"/>
          <w:szCs w:val="24"/>
        </w:rPr>
      </w:pPr>
    </w:p>
    <w:p w:rsidR="00D63ADE" w:rsidRPr="00656C1A" w:rsidRDefault="00D63AD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63ADE" w:rsidRDefault="00D63ADE" w:rsidP="00656C1A">
      <w:pPr>
        <w:spacing w:line="120" w:lineRule="atLeast"/>
        <w:jc w:val="center"/>
        <w:rPr>
          <w:sz w:val="30"/>
          <w:szCs w:val="24"/>
        </w:rPr>
      </w:pPr>
    </w:p>
    <w:p w:rsidR="00D63ADE" w:rsidRPr="00656C1A" w:rsidRDefault="00D63AD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63AD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63ADE" w:rsidRPr="00F8214F" w:rsidRDefault="00D63A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63ADE" w:rsidRPr="00F8214F" w:rsidRDefault="004A081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63ADE" w:rsidRPr="00F8214F" w:rsidRDefault="00D63AD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63ADE" w:rsidRPr="00F8214F" w:rsidRDefault="004A081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63ADE" w:rsidRPr="00A63FB0" w:rsidRDefault="00D63AD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63ADE" w:rsidRPr="00A3761A" w:rsidRDefault="004A081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63ADE" w:rsidRPr="00F8214F" w:rsidRDefault="00D63AD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63ADE" w:rsidRPr="00F8214F" w:rsidRDefault="00D63AD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63ADE" w:rsidRPr="00AB4194" w:rsidRDefault="00D63A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63ADE" w:rsidRPr="00F8214F" w:rsidRDefault="004A081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3953</w:t>
            </w:r>
          </w:p>
        </w:tc>
      </w:tr>
    </w:tbl>
    <w:p w:rsidR="00D63ADE" w:rsidRPr="00AD69DA" w:rsidRDefault="00D63ADE" w:rsidP="00C725A6">
      <w:pPr>
        <w:rPr>
          <w:rFonts w:cs="Times New Roman"/>
          <w:sz w:val="26"/>
          <w:szCs w:val="26"/>
        </w:rPr>
      </w:pPr>
    </w:p>
    <w:p w:rsidR="00D63ADE" w:rsidRPr="00E92076" w:rsidRDefault="00D63ADE" w:rsidP="00E92076">
      <w:pPr>
        <w:rPr>
          <w:sz w:val="26"/>
          <w:szCs w:val="26"/>
        </w:rPr>
      </w:pPr>
      <w:r w:rsidRPr="00E92076">
        <w:rPr>
          <w:sz w:val="26"/>
          <w:szCs w:val="26"/>
        </w:rPr>
        <w:t xml:space="preserve">Об организации и проведении </w:t>
      </w:r>
    </w:p>
    <w:p w:rsidR="00D63ADE" w:rsidRPr="00E92076" w:rsidRDefault="00D63ADE" w:rsidP="00E92076">
      <w:pPr>
        <w:rPr>
          <w:sz w:val="26"/>
          <w:szCs w:val="26"/>
        </w:rPr>
      </w:pPr>
      <w:r w:rsidRPr="00E92076">
        <w:rPr>
          <w:sz w:val="26"/>
          <w:szCs w:val="26"/>
        </w:rPr>
        <w:t xml:space="preserve">городского конкурса </w:t>
      </w:r>
    </w:p>
    <w:p w:rsidR="00D63ADE" w:rsidRPr="00E92076" w:rsidRDefault="00D63ADE" w:rsidP="00E92076">
      <w:pPr>
        <w:rPr>
          <w:sz w:val="26"/>
          <w:szCs w:val="26"/>
        </w:rPr>
      </w:pPr>
      <w:r w:rsidRPr="00E92076">
        <w:rPr>
          <w:sz w:val="26"/>
          <w:szCs w:val="26"/>
        </w:rPr>
        <w:t>«Урожай-2025»</w:t>
      </w:r>
    </w:p>
    <w:p w:rsidR="00D63ADE" w:rsidRPr="00E92076" w:rsidRDefault="00D63ADE" w:rsidP="00D63ADE">
      <w:pPr>
        <w:suppressAutoHyphens/>
        <w:ind w:firstLine="709"/>
        <w:jc w:val="both"/>
        <w:rPr>
          <w:rFonts w:eastAsia="Calibri" w:cs="Times New Roman"/>
          <w:sz w:val="26"/>
          <w:szCs w:val="26"/>
        </w:rPr>
      </w:pPr>
    </w:p>
    <w:p w:rsidR="00D63ADE" w:rsidRPr="00E92076" w:rsidRDefault="00D63ADE" w:rsidP="00D63ADE">
      <w:pPr>
        <w:suppressAutoHyphens/>
        <w:ind w:firstLine="709"/>
        <w:jc w:val="both"/>
        <w:rPr>
          <w:rFonts w:eastAsia="Calibri" w:cs="Times New Roman"/>
          <w:sz w:val="26"/>
          <w:szCs w:val="26"/>
        </w:rPr>
      </w:pPr>
    </w:p>
    <w:p w:rsidR="00D63ADE" w:rsidRPr="00E92076" w:rsidRDefault="00D63ADE" w:rsidP="00D63ADE">
      <w:pPr>
        <w:suppressAutoHyphens/>
        <w:ind w:firstLine="709"/>
        <w:jc w:val="both"/>
        <w:rPr>
          <w:rFonts w:eastAsia="Calibri" w:cs="Times New Roman"/>
          <w:sz w:val="26"/>
          <w:szCs w:val="26"/>
        </w:rPr>
      </w:pPr>
      <w:r w:rsidRPr="00E92076">
        <w:rPr>
          <w:rFonts w:eastAsia="Calibri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с целью создания условий для организации досуга жителей города:</w:t>
      </w:r>
    </w:p>
    <w:p w:rsidR="00D63ADE" w:rsidRPr="00E92076" w:rsidRDefault="00D63ADE" w:rsidP="00E92076">
      <w:pPr>
        <w:ind w:firstLine="709"/>
        <w:jc w:val="both"/>
        <w:rPr>
          <w:sz w:val="26"/>
          <w:szCs w:val="26"/>
        </w:rPr>
      </w:pPr>
      <w:r w:rsidRPr="00E92076">
        <w:rPr>
          <w:sz w:val="26"/>
          <w:szCs w:val="26"/>
        </w:rPr>
        <w:t>1. Утвердить:</w:t>
      </w:r>
    </w:p>
    <w:p w:rsidR="00D63ADE" w:rsidRPr="00E92076" w:rsidRDefault="00D63ADE" w:rsidP="00E92076">
      <w:pPr>
        <w:ind w:firstLine="709"/>
        <w:jc w:val="both"/>
        <w:rPr>
          <w:sz w:val="26"/>
          <w:szCs w:val="26"/>
        </w:rPr>
      </w:pPr>
      <w:r w:rsidRPr="00E92076">
        <w:rPr>
          <w:sz w:val="26"/>
          <w:szCs w:val="26"/>
        </w:rPr>
        <w:t>1.1. Состав организационного комитета по организации и проведению</w:t>
      </w:r>
      <w:r w:rsidR="00AD69DA" w:rsidRPr="00E92076">
        <w:rPr>
          <w:sz w:val="26"/>
          <w:szCs w:val="26"/>
        </w:rPr>
        <w:t xml:space="preserve"> </w:t>
      </w:r>
      <w:r w:rsidRPr="00E92076">
        <w:rPr>
          <w:sz w:val="26"/>
          <w:szCs w:val="26"/>
        </w:rPr>
        <w:t>городского конкурса «Урожай-2025» согласно приложению 1.</w:t>
      </w:r>
    </w:p>
    <w:p w:rsidR="00D63ADE" w:rsidRPr="00E92076" w:rsidRDefault="00D63ADE" w:rsidP="00E92076">
      <w:pPr>
        <w:ind w:firstLine="709"/>
        <w:jc w:val="both"/>
        <w:rPr>
          <w:sz w:val="26"/>
          <w:szCs w:val="26"/>
        </w:rPr>
      </w:pPr>
      <w:r w:rsidRPr="00E92076">
        <w:rPr>
          <w:sz w:val="26"/>
          <w:szCs w:val="26"/>
        </w:rPr>
        <w:t>1.2. План мероприятий по организации и проведению городского конкурса «Урожай-2025» согласно приложению 2.</w:t>
      </w:r>
    </w:p>
    <w:p w:rsidR="00D63ADE" w:rsidRPr="00E92076" w:rsidRDefault="00D63ADE" w:rsidP="00E92076">
      <w:pPr>
        <w:ind w:firstLine="709"/>
        <w:jc w:val="both"/>
        <w:rPr>
          <w:sz w:val="26"/>
          <w:szCs w:val="26"/>
        </w:rPr>
      </w:pPr>
      <w:r w:rsidRPr="00E92076">
        <w:rPr>
          <w:sz w:val="26"/>
          <w:szCs w:val="26"/>
        </w:rPr>
        <w:t>1.3. Положение о выставке-конкурсе «Дары Севера» в рамках городского конкурса «Урожай-2025» согласно приложению 3.</w:t>
      </w:r>
    </w:p>
    <w:p w:rsidR="00D63ADE" w:rsidRPr="00E92076" w:rsidRDefault="00D63ADE" w:rsidP="00E92076">
      <w:pPr>
        <w:ind w:firstLine="709"/>
        <w:jc w:val="both"/>
        <w:rPr>
          <w:sz w:val="26"/>
          <w:szCs w:val="26"/>
        </w:rPr>
      </w:pPr>
      <w:r w:rsidRPr="00E92076">
        <w:rPr>
          <w:sz w:val="26"/>
          <w:szCs w:val="26"/>
        </w:rPr>
        <w:t>2. Комитету культуры, муниципальному бюджетному учреждению историко-культурному центру «Старый Сургут» организовать и провести 23.08.2025 городской конкурс «Урожай-2025» на территории муниципального бюджетного учреждения историко-культурного центра «Старый Сургут» по адресу: город Сургут, улица Энергетиков, дом 2.</w:t>
      </w:r>
    </w:p>
    <w:p w:rsidR="00D63ADE" w:rsidRPr="00E92076" w:rsidRDefault="00D63ADE" w:rsidP="00E92076">
      <w:pPr>
        <w:ind w:firstLine="709"/>
        <w:jc w:val="both"/>
        <w:rPr>
          <w:sz w:val="26"/>
          <w:szCs w:val="26"/>
        </w:rPr>
      </w:pPr>
      <w:r w:rsidRPr="00E92076">
        <w:rPr>
          <w:sz w:val="26"/>
          <w:szCs w:val="26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63ADE" w:rsidRPr="00E92076" w:rsidRDefault="00D63ADE" w:rsidP="00E92076">
      <w:pPr>
        <w:ind w:firstLine="709"/>
        <w:jc w:val="both"/>
        <w:rPr>
          <w:sz w:val="26"/>
          <w:szCs w:val="26"/>
        </w:rPr>
      </w:pPr>
      <w:r w:rsidRPr="00E92076">
        <w:rPr>
          <w:sz w:val="26"/>
          <w:szCs w:val="26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63ADE" w:rsidRPr="00E92076" w:rsidRDefault="00D63ADE" w:rsidP="00E92076">
      <w:pPr>
        <w:ind w:firstLine="709"/>
        <w:jc w:val="both"/>
        <w:rPr>
          <w:sz w:val="26"/>
          <w:szCs w:val="26"/>
        </w:rPr>
      </w:pPr>
      <w:r w:rsidRPr="00E92076">
        <w:rPr>
          <w:sz w:val="26"/>
          <w:szCs w:val="26"/>
        </w:rPr>
        <w:t>5. Настоящее постановление вступает в силу с момента его издания.</w:t>
      </w:r>
    </w:p>
    <w:p w:rsidR="00D63ADE" w:rsidRPr="00E92076" w:rsidRDefault="00D63ADE" w:rsidP="00E92076">
      <w:pPr>
        <w:ind w:firstLine="709"/>
        <w:jc w:val="both"/>
        <w:rPr>
          <w:sz w:val="26"/>
          <w:szCs w:val="26"/>
        </w:rPr>
      </w:pPr>
      <w:r w:rsidRPr="00E92076">
        <w:rPr>
          <w:sz w:val="26"/>
          <w:szCs w:val="26"/>
        </w:rPr>
        <w:t>6. Контроль за выполнением постановления возложить на заместителя Главы города, курирующего социальную сферу.</w:t>
      </w:r>
    </w:p>
    <w:p w:rsidR="00D63ADE" w:rsidRPr="00E92076" w:rsidRDefault="00D63ADE" w:rsidP="00D63ADE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</w:p>
    <w:p w:rsidR="00D63ADE" w:rsidRPr="00E92076" w:rsidRDefault="00D63ADE" w:rsidP="00D63ADE">
      <w:pPr>
        <w:ind w:firstLine="709"/>
        <w:jc w:val="both"/>
        <w:rPr>
          <w:rFonts w:eastAsia="Calibri"/>
          <w:sz w:val="26"/>
          <w:szCs w:val="26"/>
        </w:rPr>
      </w:pPr>
    </w:p>
    <w:p w:rsidR="00AD69DA" w:rsidRPr="00E92076" w:rsidRDefault="00AD69DA" w:rsidP="00D63ADE">
      <w:pPr>
        <w:ind w:firstLine="709"/>
        <w:jc w:val="both"/>
        <w:rPr>
          <w:rFonts w:eastAsia="Calibri"/>
          <w:sz w:val="26"/>
          <w:szCs w:val="26"/>
        </w:rPr>
      </w:pPr>
    </w:p>
    <w:p w:rsidR="00D63ADE" w:rsidRPr="00E92076" w:rsidRDefault="00D63ADE" w:rsidP="00D63ADE">
      <w:pPr>
        <w:rPr>
          <w:bCs/>
          <w:sz w:val="26"/>
          <w:szCs w:val="26"/>
        </w:rPr>
      </w:pPr>
      <w:r w:rsidRPr="00E92076">
        <w:rPr>
          <w:rFonts w:eastAsia="Calibri"/>
          <w:sz w:val="26"/>
          <w:szCs w:val="26"/>
        </w:rPr>
        <w:t xml:space="preserve">Заместитель Главы города                                                 </w:t>
      </w:r>
      <w:r w:rsidR="00AD69DA" w:rsidRPr="00E92076">
        <w:rPr>
          <w:rFonts w:eastAsia="Calibri"/>
          <w:sz w:val="26"/>
          <w:szCs w:val="26"/>
        </w:rPr>
        <w:t xml:space="preserve">            </w:t>
      </w:r>
      <w:r w:rsidRPr="00E92076">
        <w:rPr>
          <w:rFonts w:eastAsia="Calibri"/>
          <w:sz w:val="26"/>
          <w:szCs w:val="26"/>
        </w:rPr>
        <w:t xml:space="preserve">                 </w:t>
      </w:r>
      <w:r w:rsidR="00AD69DA" w:rsidRPr="00E92076">
        <w:rPr>
          <w:bCs/>
          <w:sz w:val="26"/>
          <w:szCs w:val="26"/>
        </w:rPr>
        <w:t>И.В. Пустовая</w:t>
      </w:r>
    </w:p>
    <w:p w:rsidR="00D63ADE" w:rsidRDefault="00D63ADE" w:rsidP="00D63ADE">
      <w:pPr>
        <w:suppressAutoHyphens/>
        <w:ind w:left="5246" w:firstLine="70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Приложение 1</w:t>
      </w:r>
    </w:p>
    <w:p w:rsidR="00D63ADE" w:rsidRDefault="00D63ADE" w:rsidP="00D63ADE">
      <w:pPr>
        <w:suppressAutoHyphens/>
        <w:ind w:left="5954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</w:rPr>
        <w:t xml:space="preserve">к постановлению </w:t>
      </w:r>
    </w:p>
    <w:p w:rsidR="00D63ADE" w:rsidRDefault="00D63ADE" w:rsidP="00D63ADE">
      <w:pPr>
        <w:suppressAutoHyphens/>
        <w:ind w:left="595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Администрации города</w:t>
      </w:r>
    </w:p>
    <w:p w:rsidR="00D63ADE" w:rsidRDefault="00D63ADE" w:rsidP="00D63ADE">
      <w:pPr>
        <w:suppressAutoHyphens/>
        <w:ind w:left="595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от ____________ № _________</w:t>
      </w:r>
    </w:p>
    <w:p w:rsidR="00D63ADE" w:rsidRDefault="00D63ADE" w:rsidP="00D63ADE">
      <w:pPr>
        <w:suppressAutoHyphens/>
        <w:ind w:left="5954"/>
        <w:rPr>
          <w:rFonts w:eastAsia="Times New Roman" w:cs="Times New Roman"/>
          <w:color w:val="000000"/>
          <w:szCs w:val="28"/>
        </w:rPr>
      </w:pPr>
    </w:p>
    <w:p w:rsidR="00D63ADE" w:rsidRDefault="00D63ADE" w:rsidP="00D63ADE">
      <w:pPr>
        <w:suppressAutoHyphens/>
        <w:rPr>
          <w:rFonts w:eastAsia="Calibri" w:cs="Times New Roman"/>
          <w:sz w:val="26"/>
          <w:szCs w:val="26"/>
        </w:rPr>
      </w:pPr>
    </w:p>
    <w:p w:rsidR="00D63ADE" w:rsidRDefault="00D63ADE" w:rsidP="00D63ADE">
      <w:pPr>
        <w:suppressAutoHyphens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Состав</w:t>
      </w:r>
    </w:p>
    <w:p w:rsidR="00D63ADE" w:rsidRDefault="00D63ADE" w:rsidP="00D63ADE">
      <w:pPr>
        <w:suppressAutoHyphens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организационного комитета по </w:t>
      </w:r>
      <w:r w:rsidRPr="00D63ADE">
        <w:rPr>
          <w:rFonts w:eastAsia="Calibri" w:cs="Times New Roman"/>
          <w:szCs w:val="28"/>
        </w:rPr>
        <w:t xml:space="preserve">организации и проведению </w:t>
      </w:r>
    </w:p>
    <w:p w:rsidR="00D63ADE" w:rsidRDefault="00D63ADE" w:rsidP="00D63ADE">
      <w:pPr>
        <w:suppressAutoHyphens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городского конкурса «Урожай-2025»</w:t>
      </w:r>
    </w:p>
    <w:p w:rsidR="00D63ADE" w:rsidRDefault="00D63ADE" w:rsidP="00D63ADE">
      <w:pPr>
        <w:suppressAutoHyphens/>
        <w:jc w:val="center"/>
        <w:rPr>
          <w:rFonts w:eastAsia="Calibri" w:cs="Times New Roman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65"/>
        <w:gridCol w:w="354"/>
        <w:gridCol w:w="5619"/>
      </w:tblGrid>
      <w:tr w:rsidR="00D63ADE" w:rsidTr="00AD69DA">
        <w:trPr>
          <w:trHeight w:val="826"/>
        </w:trPr>
        <w:tc>
          <w:tcPr>
            <w:tcW w:w="3888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Фризен 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Владимир Петрович</w:t>
            </w:r>
          </w:p>
        </w:tc>
        <w:tc>
          <w:tcPr>
            <w:tcW w:w="360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6066" w:type="dxa"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заместитель Главы города, 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Cs w:val="28"/>
              </w:rPr>
              <w:t>председатель организационного комитета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D63ADE" w:rsidTr="00AD69DA">
        <w:tc>
          <w:tcPr>
            <w:tcW w:w="3888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Акулов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Антон Александрович</w:t>
            </w:r>
          </w:p>
        </w:tc>
        <w:tc>
          <w:tcPr>
            <w:tcW w:w="360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6066" w:type="dxa"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председатель комитета культуры Администрации города, заместитель председателя организационного комитета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:rsidR="00D63ADE" w:rsidRDefault="00D63ADE" w:rsidP="00D63ADE">
      <w:pPr>
        <w:suppressAutoHyphens/>
        <w:rPr>
          <w:rFonts w:eastAsia="Calibri" w:cs="Times New Roman"/>
          <w:sz w:val="10"/>
          <w:szCs w:val="10"/>
        </w:rPr>
      </w:pPr>
    </w:p>
    <w:p w:rsidR="00D63ADE" w:rsidRDefault="00D63ADE" w:rsidP="00D63ADE">
      <w:pPr>
        <w:suppressAutoHyphens/>
        <w:ind w:left="142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члены организационного комитета:</w:t>
      </w:r>
    </w:p>
    <w:p w:rsidR="00D63ADE" w:rsidRDefault="00D63ADE" w:rsidP="00D63ADE">
      <w:pPr>
        <w:suppressAutoHyphens/>
        <w:ind w:left="142"/>
        <w:rPr>
          <w:rFonts w:eastAsia="Calibri" w:cs="Times New Roman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91"/>
        <w:gridCol w:w="356"/>
        <w:gridCol w:w="5591"/>
      </w:tblGrid>
      <w:tr w:rsidR="00D63ADE" w:rsidTr="00AD69DA">
        <w:tc>
          <w:tcPr>
            <w:tcW w:w="3691" w:type="dxa"/>
          </w:tcPr>
          <w:p w:rsidR="00D63ADE" w:rsidRDefault="00D63ADE">
            <w:pPr>
              <w:rPr>
                <w:rFonts w:eastAsia="Calibri" w:cs="Times New Roman"/>
                <w:szCs w:val="28"/>
                <w:lang w:eastAsia="x-none"/>
              </w:rPr>
            </w:pPr>
            <w:r>
              <w:rPr>
                <w:rFonts w:eastAsia="Calibri" w:cs="Times New Roman"/>
                <w:szCs w:val="28"/>
                <w:lang w:eastAsia="x-none"/>
              </w:rPr>
              <w:t xml:space="preserve">Агафонов </w:t>
            </w:r>
          </w:p>
          <w:p w:rsidR="00D63ADE" w:rsidRDefault="00D63ADE">
            <w:pPr>
              <w:rPr>
                <w:rFonts w:eastAsia="Calibri" w:cs="Times New Roman"/>
                <w:sz w:val="16"/>
                <w:szCs w:val="16"/>
                <w:lang w:eastAsia="x-none"/>
              </w:rPr>
            </w:pPr>
            <w:r>
              <w:rPr>
                <w:rFonts w:eastAsia="Calibri" w:cs="Times New Roman"/>
                <w:szCs w:val="28"/>
                <w:lang w:eastAsia="x-none"/>
              </w:rPr>
              <w:t>Сергей Александрович</w:t>
            </w:r>
          </w:p>
          <w:p w:rsidR="00D63ADE" w:rsidRDefault="00D63ADE">
            <w:pPr>
              <w:rPr>
                <w:rFonts w:eastAsia="Calibri" w:cs="Times New Roman"/>
                <w:sz w:val="16"/>
                <w:szCs w:val="16"/>
                <w:lang w:eastAsia="x-none"/>
              </w:rPr>
            </w:pP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  <w:hideMark/>
          </w:tcPr>
          <w:p w:rsidR="00D63ADE" w:rsidRDefault="00D63ADE">
            <w:pPr>
              <w:jc w:val="both"/>
              <w:rPr>
                <w:rFonts w:eastAsia="Calibri" w:cs="Times New Roman"/>
                <w:szCs w:val="28"/>
                <w:lang w:eastAsia="x-none"/>
              </w:rPr>
            </w:pPr>
            <w:r>
              <w:rPr>
                <w:rFonts w:eastAsia="Calibri" w:cs="Times New Roman"/>
                <w:szCs w:val="28"/>
                <w:lang w:eastAsia="x-none"/>
              </w:rPr>
              <w:t>заместитель Главы города</w:t>
            </w:r>
          </w:p>
        </w:tc>
      </w:tr>
      <w:tr w:rsidR="00D63ADE" w:rsidTr="00AD69DA">
        <w:tc>
          <w:tcPr>
            <w:tcW w:w="3691" w:type="dxa"/>
          </w:tcPr>
          <w:p w:rsidR="00D63ADE" w:rsidRDefault="00D63ADE">
            <w:pPr>
              <w:rPr>
                <w:rFonts w:eastAsia="Calibri" w:cs="Times New Roman"/>
                <w:szCs w:val="28"/>
                <w:lang w:eastAsia="x-none"/>
              </w:rPr>
            </w:pPr>
            <w:r>
              <w:rPr>
                <w:rFonts w:eastAsia="Calibri" w:cs="Times New Roman"/>
                <w:szCs w:val="28"/>
                <w:lang w:eastAsia="x-none"/>
              </w:rPr>
              <w:t xml:space="preserve">Кириленко </w:t>
            </w:r>
          </w:p>
          <w:p w:rsidR="00D63ADE" w:rsidRDefault="00D63ADE">
            <w:pPr>
              <w:rPr>
                <w:rFonts w:eastAsia="Calibri" w:cs="Times New Roman"/>
                <w:sz w:val="16"/>
                <w:szCs w:val="16"/>
                <w:lang w:eastAsia="x-none"/>
              </w:rPr>
            </w:pPr>
            <w:r>
              <w:rPr>
                <w:rFonts w:eastAsia="Calibri" w:cs="Times New Roman"/>
                <w:szCs w:val="28"/>
                <w:lang w:eastAsia="x-none"/>
              </w:rPr>
              <w:t>Артём Михайлович</w:t>
            </w:r>
          </w:p>
          <w:p w:rsidR="00D63ADE" w:rsidRDefault="00D63ADE">
            <w:pPr>
              <w:rPr>
                <w:rFonts w:eastAsia="Calibri" w:cs="Times New Roman"/>
                <w:sz w:val="16"/>
                <w:szCs w:val="16"/>
                <w:lang w:eastAsia="x-none"/>
              </w:rPr>
            </w:pP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  <w:hideMark/>
          </w:tcPr>
          <w:p w:rsidR="00D63ADE" w:rsidRDefault="00D63ADE">
            <w:pPr>
              <w:jc w:val="both"/>
              <w:rPr>
                <w:rFonts w:eastAsia="Calibri" w:cs="Times New Roman"/>
                <w:szCs w:val="28"/>
                <w:lang w:eastAsia="x-none"/>
              </w:rPr>
            </w:pPr>
            <w:r>
              <w:rPr>
                <w:rFonts w:eastAsia="Calibri" w:cs="Times New Roman"/>
                <w:szCs w:val="28"/>
                <w:lang w:eastAsia="x-none"/>
              </w:rPr>
              <w:t>заместитель Главы города</w:t>
            </w:r>
          </w:p>
        </w:tc>
      </w:tr>
      <w:tr w:rsidR="00D63ADE" w:rsidTr="00AD69DA">
        <w:tc>
          <w:tcPr>
            <w:tcW w:w="3691" w:type="dxa"/>
          </w:tcPr>
          <w:p w:rsidR="00D63ADE" w:rsidRDefault="00D63ADE">
            <w:pPr>
              <w:rPr>
                <w:rFonts w:eastAsia="Calibri" w:cs="Times New Roman"/>
                <w:szCs w:val="28"/>
                <w:lang w:eastAsia="x-none"/>
              </w:rPr>
            </w:pPr>
            <w:r>
              <w:rPr>
                <w:rFonts w:eastAsia="Calibri" w:cs="Times New Roman"/>
                <w:szCs w:val="28"/>
                <w:lang w:eastAsia="x-none"/>
              </w:rPr>
              <w:t xml:space="preserve">Криворот </w:t>
            </w:r>
          </w:p>
          <w:p w:rsidR="00D63ADE" w:rsidRDefault="00D63ADE">
            <w:pPr>
              <w:rPr>
                <w:rFonts w:eastAsia="Calibri" w:cs="Times New Roman"/>
                <w:sz w:val="16"/>
                <w:szCs w:val="16"/>
                <w:lang w:eastAsia="x-none"/>
              </w:rPr>
            </w:pPr>
            <w:r>
              <w:rPr>
                <w:rFonts w:eastAsia="Calibri" w:cs="Times New Roman"/>
                <w:szCs w:val="28"/>
                <w:lang w:eastAsia="x-none"/>
              </w:rPr>
              <w:t>Виталий Владимирович</w:t>
            </w:r>
          </w:p>
          <w:p w:rsidR="00D63ADE" w:rsidRDefault="00D63ADE">
            <w:pPr>
              <w:rPr>
                <w:rFonts w:eastAsia="Calibri" w:cs="Times New Roman"/>
                <w:sz w:val="16"/>
                <w:szCs w:val="16"/>
                <w:lang w:eastAsia="x-none"/>
              </w:rPr>
            </w:pP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  <w:hideMark/>
          </w:tcPr>
          <w:p w:rsidR="00D63ADE" w:rsidRDefault="00D63ADE">
            <w:pPr>
              <w:jc w:val="both"/>
              <w:rPr>
                <w:rFonts w:eastAsia="Calibri" w:cs="Times New Roman"/>
                <w:szCs w:val="28"/>
                <w:lang w:eastAsia="x-none"/>
              </w:rPr>
            </w:pPr>
            <w:r>
              <w:rPr>
                <w:rFonts w:eastAsia="Calibri" w:cs="Times New Roman"/>
                <w:szCs w:val="28"/>
                <w:lang w:eastAsia="x-none"/>
              </w:rPr>
              <w:t>заместитель Главы города</w:t>
            </w:r>
          </w:p>
        </w:tc>
      </w:tr>
      <w:tr w:rsidR="00D63ADE" w:rsidTr="00AD69DA">
        <w:tc>
          <w:tcPr>
            <w:tcW w:w="3691" w:type="dxa"/>
          </w:tcPr>
          <w:p w:rsidR="00D63ADE" w:rsidRDefault="00D63ADE">
            <w:pPr>
              <w:rPr>
                <w:rFonts w:eastAsia="Calibri" w:cs="Times New Roman"/>
                <w:szCs w:val="28"/>
                <w:lang w:eastAsia="x-none"/>
              </w:rPr>
            </w:pPr>
            <w:r>
              <w:rPr>
                <w:rFonts w:eastAsia="Calibri" w:cs="Times New Roman"/>
                <w:szCs w:val="28"/>
                <w:lang w:eastAsia="x-none"/>
              </w:rPr>
              <w:t xml:space="preserve">Малыхин </w:t>
            </w:r>
          </w:p>
          <w:p w:rsidR="00D63ADE" w:rsidRDefault="00D63ADE">
            <w:pPr>
              <w:rPr>
                <w:rFonts w:eastAsia="Calibri" w:cs="Times New Roman"/>
                <w:sz w:val="16"/>
                <w:szCs w:val="16"/>
                <w:lang w:eastAsia="x-none"/>
              </w:rPr>
            </w:pPr>
            <w:r>
              <w:rPr>
                <w:rFonts w:eastAsia="Calibri" w:cs="Times New Roman"/>
                <w:szCs w:val="28"/>
                <w:lang w:eastAsia="x-none"/>
              </w:rPr>
              <w:t>Виталий Викторович</w:t>
            </w:r>
          </w:p>
          <w:p w:rsidR="00D63ADE" w:rsidRDefault="00D63ADE">
            <w:pPr>
              <w:rPr>
                <w:rFonts w:eastAsia="Calibri" w:cs="Times New Roman"/>
                <w:sz w:val="16"/>
                <w:szCs w:val="16"/>
                <w:lang w:eastAsia="x-none"/>
              </w:rPr>
            </w:pP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  <w:hideMark/>
          </w:tcPr>
          <w:p w:rsidR="00D63ADE" w:rsidRDefault="00D63ADE">
            <w:pPr>
              <w:jc w:val="both"/>
              <w:rPr>
                <w:rFonts w:eastAsia="Calibri" w:cs="Times New Roman"/>
                <w:szCs w:val="28"/>
                <w:lang w:eastAsia="x-none"/>
              </w:rPr>
            </w:pPr>
            <w:r>
              <w:rPr>
                <w:rFonts w:eastAsia="Calibri" w:cs="Times New Roman"/>
                <w:szCs w:val="28"/>
                <w:lang w:eastAsia="x-none"/>
              </w:rPr>
              <w:t>заместитель Главы города</w:t>
            </w:r>
          </w:p>
        </w:tc>
      </w:tr>
      <w:tr w:rsidR="00D63ADE" w:rsidTr="00AD69DA">
        <w:tc>
          <w:tcPr>
            <w:tcW w:w="3691" w:type="dxa"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Фокеев 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Cs w:val="28"/>
              </w:rPr>
              <w:t>Алексей Александрович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заместитель Главы города</w:t>
            </w:r>
          </w:p>
        </w:tc>
      </w:tr>
      <w:tr w:rsidR="00D63ADE" w:rsidTr="00AD69DA">
        <w:tc>
          <w:tcPr>
            <w:tcW w:w="3691" w:type="dxa"/>
            <w:hideMark/>
          </w:tcPr>
          <w:p w:rsidR="00D63ADE" w:rsidRDefault="00D63ADE">
            <w:pPr>
              <w:suppressAutoHyphens/>
              <w:ind w:firstLine="34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Недашковский</w:t>
            </w:r>
          </w:p>
          <w:p w:rsidR="00D63ADE" w:rsidRDefault="00D63ADE">
            <w:pPr>
              <w:suppressAutoHyphens/>
              <w:ind w:firstLine="34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Александр Андреевич</w:t>
            </w: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D63ADE" w:rsidRDefault="00D63ADE">
            <w:pPr>
              <w:suppressAutoHyphens/>
              <w:ind w:firstLine="34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Cs w:val="28"/>
              </w:rPr>
              <w:t>и.о. директора департамента городского хозяйства Администрации города</w:t>
            </w:r>
          </w:p>
          <w:p w:rsidR="00D63ADE" w:rsidRDefault="00D63ADE">
            <w:pPr>
              <w:suppressAutoHyphens/>
              <w:ind w:firstLine="34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D63ADE" w:rsidTr="00AD69DA">
        <w:tc>
          <w:tcPr>
            <w:tcW w:w="3691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Сорич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Иван Андреевич</w:t>
            </w:r>
          </w:p>
        </w:tc>
        <w:tc>
          <w:tcPr>
            <w:tcW w:w="356" w:type="dxa"/>
          </w:tcPr>
          <w:p w:rsidR="00D63ADE" w:rsidRDefault="00D63ADE">
            <w:pPr>
              <w:jc w:val="center"/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директор департамента архитектуры 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Cs w:val="28"/>
              </w:rPr>
              <w:t>и градостроительства Администрации города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D63ADE" w:rsidTr="00AD69DA">
        <w:tc>
          <w:tcPr>
            <w:tcW w:w="3691" w:type="dxa"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Швидкая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Cs w:val="28"/>
              </w:rPr>
              <w:t>Екатерина Анатольевна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председатель комитета информационной политики Администрации города</w:t>
            </w:r>
          </w:p>
        </w:tc>
      </w:tr>
      <w:tr w:rsidR="00D63ADE" w:rsidTr="00AD69DA">
        <w:tc>
          <w:tcPr>
            <w:tcW w:w="3691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Гаврикова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Дарья Анатольевна</w:t>
            </w: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Cs w:val="28"/>
              </w:rPr>
              <w:t>начальник управления потребительского рынка и защиты прав потребителей Администрации города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D63ADE" w:rsidTr="00AD69DA">
        <w:tc>
          <w:tcPr>
            <w:tcW w:w="3691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Печенкин 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Дмитрий Николаевич</w:t>
            </w: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Cs w:val="28"/>
              </w:rPr>
              <w:t>начальник управления по вопросам общественной безопасности Администрации города</w:t>
            </w:r>
          </w:p>
        </w:tc>
      </w:tr>
      <w:tr w:rsidR="00D63ADE" w:rsidTr="00AD69DA">
        <w:tc>
          <w:tcPr>
            <w:tcW w:w="3691" w:type="dxa"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Богач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Роман Алексеевич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Cs w:val="28"/>
              </w:rPr>
              <w:t>директор муниципального казенного учреждения «Дирекция дорожно-транспортного и жилищно-коммунального комплекса»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D63ADE" w:rsidTr="00AD69DA">
        <w:tc>
          <w:tcPr>
            <w:tcW w:w="3691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Веснин 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Владимир Владимирович</w:t>
            </w: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Cs w:val="28"/>
              </w:rPr>
              <w:t>директор муниципального автономного учреждения «Городской культурный центр»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D63ADE" w:rsidTr="00AD69DA">
        <w:tc>
          <w:tcPr>
            <w:tcW w:w="3691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 xml:space="preserve">Галеева </w:t>
            </w:r>
          </w:p>
          <w:p w:rsidR="00D63ADE" w:rsidRDefault="00D63ADE">
            <w:pPr>
              <w:suppressAutoHyphens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Елена Васильевна</w:t>
            </w:r>
          </w:p>
        </w:tc>
        <w:tc>
          <w:tcPr>
            <w:tcW w:w="356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-</w:t>
            </w:r>
          </w:p>
        </w:tc>
        <w:tc>
          <w:tcPr>
            <w:tcW w:w="5591" w:type="dxa"/>
          </w:tcPr>
          <w:p w:rsidR="00D63ADE" w:rsidRDefault="00D63ADE">
            <w:pPr>
              <w:suppressAutoHyphens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 xml:space="preserve">директор муниципального бюджетного </w:t>
            </w:r>
          </w:p>
          <w:p w:rsidR="00D63ADE" w:rsidRDefault="00D63ADE">
            <w:pPr>
              <w:suppressAutoHyphens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учреждения историко-культурный центр «Старый Сургут»</w:t>
            </w:r>
          </w:p>
          <w:p w:rsidR="00D63ADE" w:rsidRDefault="00D63ADE">
            <w:pPr>
              <w:suppressAutoHyphens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D63ADE" w:rsidTr="00AD69DA">
        <w:tc>
          <w:tcPr>
            <w:tcW w:w="3691" w:type="dxa"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Ясаков 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Юрий Николаевич</w:t>
            </w:r>
          </w:p>
          <w:p w:rsidR="00D63ADE" w:rsidRDefault="00D63ADE">
            <w:pPr>
              <w:suppressAutoHyphens/>
              <w:ind w:firstLine="34"/>
              <w:rPr>
                <w:rFonts w:eastAsia="Calibri" w:cs="Times New Roman"/>
                <w:szCs w:val="28"/>
              </w:rPr>
            </w:pP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D63ADE" w:rsidRDefault="00D63ADE">
            <w:pPr>
              <w:suppressAutoHyphens/>
              <w:ind w:firstLine="34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Cs w:val="28"/>
              </w:rPr>
              <w:t>директор муниципального казенного учреждения «Хозяйственно-эксплуатационное управление»</w:t>
            </w:r>
          </w:p>
          <w:p w:rsidR="00D63ADE" w:rsidRDefault="00D63ADE">
            <w:pPr>
              <w:suppressAutoHyphens/>
              <w:ind w:firstLine="34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D63ADE" w:rsidTr="00AD69DA">
        <w:tc>
          <w:tcPr>
            <w:tcW w:w="3691" w:type="dxa"/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Панченко 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Александр Геннадьевич</w:t>
            </w:r>
          </w:p>
        </w:tc>
        <w:tc>
          <w:tcPr>
            <w:tcW w:w="356" w:type="dxa"/>
            <w:hideMark/>
          </w:tcPr>
          <w:p w:rsidR="00D63ADE" w:rsidRDefault="00D63ADE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5591" w:type="dxa"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начальник Управления Министерства внутренних дел России по городу 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Сургут подполковник полиции </w:t>
            </w:r>
          </w:p>
          <w:p w:rsidR="00D63ADE" w:rsidRDefault="00D63ADE">
            <w:pPr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Cs w:val="28"/>
              </w:rPr>
              <w:t>(по согласованию)</w:t>
            </w:r>
          </w:p>
        </w:tc>
      </w:tr>
    </w:tbl>
    <w:p w:rsidR="00D63ADE" w:rsidRDefault="00D63ADE" w:rsidP="00D63ADE">
      <w:pPr>
        <w:keepNext/>
        <w:suppressAutoHyphens/>
        <w:jc w:val="center"/>
        <w:outlineLvl w:val="0"/>
        <w:rPr>
          <w:rFonts w:eastAsia="Times New Roman" w:cs="Times New Roman"/>
          <w:color w:val="000000"/>
          <w:szCs w:val="28"/>
          <w:lang w:eastAsia="ru-RU"/>
        </w:rPr>
      </w:pPr>
    </w:p>
    <w:p w:rsidR="00D63ADE" w:rsidRDefault="00D63ADE" w:rsidP="00D63ADE">
      <w:pPr>
        <w:keepNext/>
        <w:suppressAutoHyphens/>
        <w:jc w:val="center"/>
        <w:outlineLvl w:val="0"/>
        <w:rPr>
          <w:rFonts w:eastAsia="Times New Roman" w:cs="Times New Roman"/>
          <w:szCs w:val="28"/>
        </w:rPr>
      </w:pPr>
    </w:p>
    <w:p w:rsidR="00D63ADE" w:rsidRDefault="00D63ADE" w:rsidP="00D63ADE">
      <w:pPr>
        <w:keepNext/>
        <w:suppressAutoHyphens/>
        <w:jc w:val="center"/>
        <w:outlineLvl w:val="0"/>
        <w:rPr>
          <w:rFonts w:eastAsia="Times New Roman" w:cs="Times New Roman"/>
          <w:szCs w:val="28"/>
        </w:rPr>
      </w:pPr>
    </w:p>
    <w:p w:rsidR="00D63ADE" w:rsidRDefault="00D63ADE" w:rsidP="00D63ADE">
      <w:pPr>
        <w:keepNext/>
        <w:suppressAutoHyphens/>
        <w:jc w:val="center"/>
        <w:outlineLvl w:val="0"/>
        <w:rPr>
          <w:rFonts w:eastAsia="Times New Roman" w:cs="Times New Roman"/>
          <w:szCs w:val="28"/>
        </w:rPr>
      </w:pPr>
    </w:p>
    <w:p w:rsidR="00D63ADE" w:rsidRDefault="00D63ADE" w:rsidP="00D63ADE">
      <w:pPr>
        <w:rPr>
          <w:rFonts w:eastAsia="Calibri" w:cs="Times New Roman"/>
        </w:rPr>
      </w:pPr>
    </w:p>
    <w:p w:rsidR="00D63ADE" w:rsidRDefault="00D63ADE" w:rsidP="00D63ADE">
      <w:pPr>
        <w:rPr>
          <w:rFonts w:eastAsia="Calibri" w:cs="Times New Roman"/>
        </w:rPr>
      </w:pPr>
    </w:p>
    <w:p w:rsidR="00D63ADE" w:rsidRDefault="00D63ADE" w:rsidP="00D63ADE">
      <w:pPr>
        <w:rPr>
          <w:rFonts w:eastAsia="Calibri" w:cs="Times New Roman"/>
        </w:rPr>
      </w:pPr>
    </w:p>
    <w:p w:rsidR="00D63ADE" w:rsidRDefault="00D63ADE" w:rsidP="00D63ADE">
      <w:pPr>
        <w:rPr>
          <w:rFonts w:eastAsia="Calibri" w:cs="Times New Roman"/>
        </w:rPr>
      </w:pPr>
    </w:p>
    <w:p w:rsidR="00D63ADE" w:rsidRDefault="00D63ADE" w:rsidP="00D63ADE">
      <w:pPr>
        <w:rPr>
          <w:rFonts w:eastAsia="Calibri" w:cs="Times New Roman"/>
        </w:rPr>
      </w:pPr>
    </w:p>
    <w:p w:rsidR="00D63ADE" w:rsidRDefault="00D63ADE" w:rsidP="00D63ADE">
      <w:pPr>
        <w:rPr>
          <w:rFonts w:eastAsia="Calibri" w:cs="Times New Roman"/>
        </w:rPr>
      </w:pPr>
    </w:p>
    <w:p w:rsidR="00D63ADE" w:rsidRDefault="00D63ADE" w:rsidP="00D63ADE">
      <w:pPr>
        <w:rPr>
          <w:rFonts w:eastAsia="Calibri" w:cs="Times New Roman"/>
        </w:rPr>
      </w:pPr>
    </w:p>
    <w:p w:rsidR="00D63ADE" w:rsidRDefault="00D63ADE" w:rsidP="00D63ADE">
      <w:pPr>
        <w:rPr>
          <w:rFonts w:eastAsia="Calibri" w:cs="Times New Roman"/>
        </w:rPr>
      </w:pPr>
    </w:p>
    <w:p w:rsidR="00D63ADE" w:rsidRDefault="00D63ADE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D63ADE" w:rsidRDefault="00D63ADE" w:rsidP="00D63ADE">
      <w:pPr>
        <w:suppressAutoHyphens/>
        <w:ind w:left="4956" w:firstLine="70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</w:t>
      </w:r>
    </w:p>
    <w:p w:rsidR="00D63ADE" w:rsidRDefault="00D63ADE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D63ADE" w:rsidRDefault="00D63ADE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D63ADE" w:rsidRDefault="00D63ADE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AD69DA" w:rsidRDefault="00AD69DA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AD69DA" w:rsidRDefault="00AD69DA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AD69DA" w:rsidRDefault="00AD69DA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AD69DA" w:rsidRDefault="00AD69DA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AD69DA" w:rsidRDefault="00AD69DA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AD69DA" w:rsidRDefault="00AD69DA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AD69DA" w:rsidRDefault="00AD69DA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AD69DA" w:rsidRDefault="00AD69DA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AD69DA" w:rsidRDefault="00AD69DA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AD69DA" w:rsidRDefault="00AD69DA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AD69DA" w:rsidRDefault="00AD69DA" w:rsidP="00D63ADE">
      <w:pPr>
        <w:suppressAutoHyphens/>
        <w:ind w:left="4956" w:firstLine="708"/>
        <w:rPr>
          <w:rFonts w:eastAsia="Calibri" w:cs="Times New Roman"/>
          <w:szCs w:val="28"/>
        </w:rPr>
      </w:pPr>
    </w:p>
    <w:p w:rsidR="00D63ADE" w:rsidRDefault="00D63ADE" w:rsidP="00D63ADE">
      <w:pPr>
        <w:suppressAutoHyphens/>
        <w:ind w:left="4956" w:firstLine="708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Приложение 2</w:t>
      </w:r>
    </w:p>
    <w:p w:rsidR="00D63ADE" w:rsidRDefault="00D63ADE" w:rsidP="00D63ADE">
      <w:pPr>
        <w:suppressAutoHyphens/>
        <w:ind w:left="595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 постановлению</w:t>
      </w:r>
    </w:p>
    <w:p w:rsidR="00D63ADE" w:rsidRDefault="00D63ADE" w:rsidP="00D63ADE">
      <w:pPr>
        <w:suppressAutoHyphens/>
        <w:ind w:left="595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Администрации города</w:t>
      </w:r>
    </w:p>
    <w:p w:rsidR="00D63ADE" w:rsidRDefault="00D63ADE" w:rsidP="00D63ADE">
      <w:pPr>
        <w:suppressAutoHyphens/>
        <w:ind w:left="595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 _________</w:t>
      </w:r>
      <w:r w:rsidR="00AD69DA">
        <w:rPr>
          <w:rFonts w:eastAsia="Calibri" w:cs="Times New Roman"/>
          <w:szCs w:val="28"/>
        </w:rPr>
        <w:t>_</w:t>
      </w:r>
      <w:r>
        <w:rPr>
          <w:rFonts w:eastAsia="Calibri" w:cs="Times New Roman"/>
          <w:szCs w:val="28"/>
        </w:rPr>
        <w:t>__ № _________</w:t>
      </w:r>
    </w:p>
    <w:p w:rsidR="00D63ADE" w:rsidRDefault="00D63ADE" w:rsidP="00D63ADE">
      <w:pPr>
        <w:suppressAutoHyphens/>
        <w:ind w:left="5954"/>
        <w:jc w:val="center"/>
        <w:rPr>
          <w:rFonts w:eastAsia="Calibri" w:cs="Times New Roman"/>
          <w:szCs w:val="28"/>
        </w:rPr>
      </w:pPr>
    </w:p>
    <w:p w:rsidR="00D63ADE" w:rsidRDefault="00D63ADE" w:rsidP="00D63ADE">
      <w:pPr>
        <w:suppressAutoHyphens/>
        <w:ind w:left="5954"/>
        <w:jc w:val="center"/>
        <w:rPr>
          <w:rFonts w:eastAsia="Calibri" w:cs="Times New Roman"/>
          <w:szCs w:val="28"/>
        </w:rPr>
      </w:pPr>
    </w:p>
    <w:p w:rsidR="00D63ADE" w:rsidRPr="00AD69DA" w:rsidRDefault="00D63ADE" w:rsidP="00D63ADE">
      <w:pPr>
        <w:jc w:val="center"/>
        <w:rPr>
          <w:rFonts w:eastAsia="Calibri" w:cs="Times New Roman"/>
          <w:szCs w:val="28"/>
        </w:rPr>
      </w:pPr>
      <w:r w:rsidRPr="00AD69DA">
        <w:rPr>
          <w:rFonts w:eastAsia="Calibri" w:cs="Times New Roman"/>
          <w:szCs w:val="28"/>
        </w:rPr>
        <w:t>План</w:t>
      </w:r>
    </w:p>
    <w:p w:rsidR="00AD69DA" w:rsidRDefault="00D63ADE" w:rsidP="00D63ADE">
      <w:pPr>
        <w:jc w:val="center"/>
        <w:rPr>
          <w:rFonts w:eastAsia="Calibri" w:cs="Times New Roman"/>
          <w:szCs w:val="28"/>
        </w:rPr>
      </w:pPr>
      <w:r w:rsidRPr="00AD69DA">
        <w:rPr>
          <w:rFonts w:eastAsia="Calibri" w:cs="Times New Roman"/>
          <w:szCs w:val="28"/>
        </w:rPr>
        <w:t xml:space="preserve">мероприятий по организации </w:t>
      </w:r>
      <w:r>
        <w:rPr>
          <w:rFonts w:eastAsia="Calibri" w:cs="Times New Roman"/>
          <w:szCs w:val="28"/>
        </w:rPr>
        <w:t>и проведению</w:t>
      </w:r>
      <w:r w:rsidR="00AD69DA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городского конкурса </w:t>
      </w:r>
    </w:p>
    <w:p w:rsidR="00D63ADE" w:rsidRDefault="00D63ADE" w:rsidP="00D63ADE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«Урожай-2025»</w:t>
      </w:r>
      <w:r w:rsidR="00AD69DA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(далее – городской конкурс)</w:t>
      </w:r>
    </w:p>
    <w:p w:rsidR="00D63ADE" w:rsidRPr="00AD69DA" w:rsidRDefault="00D63ADE" w:rsidP="00D63ADE">
      <w:pPr>
        <w:ind w:firstLine="500"/>
        <w:jc w:val="center"/>
        <w:rPr>
          <w:rFonts w:eastAsia="Calibri" w:cs="Times New Roman"/>
          <w:sz w:val="16"/>
          <w:szCs w:val="16"/>
        </w:rPr>
      </w:pP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4564"/>
        <w:gridCol w:w="1843"/>
        <w:gridCol w:w="2693"/>
      </w:tblGrid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ADE" w:rsidRDefault="00D63ADE">
            <w:pPr>
              <w:ind w:left="-125" w:right="-10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№</w:t>
            </w:r>
          </w:p>
          <w:p w:rsidR="00D63ADE" w:rsidRDefault="00D63ADE">
            <w:pPr>
              <w:ind w:left="-125" w:right="-10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п/п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Срок</w:t>
            </w:r>
          </w:p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выполнения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08" w:right="-10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Ответственный</w:t>
            </w:r>
          </w:p>
          <w:p w:rsidR="00D63ADE" w:rsidRDefault="00D63ADE">
            <w:pPr>
              <w:ind w:left="-108" w:right="-10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за выполнение</w:t>
            </w: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25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Разработка:</w:t>
            </w:r>
          </w:p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пресс-релиза, афиши;</w:t>
            </w:r>
          </w:p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сценария программы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11.08.2025</w:t>
            </w:r>
          </w:p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1</w:t>
            </w:r>
            <w:r>
              <w:rPr>
                <w:rFonts w:eastAsia="Calibri" w:cs="Times New Roman"/>
                <w:szCs w:val="28"/>
                <w:lang w:val="en-US"/>
              </w:rPr>
              <w:t>8</w:t>
            </w:r>
            <w:r>
              <w:rPr>
                <w:rFonts w:eastAsia="Calibri" w:cs="Times New Roman"/>
                <w:szCs w:val="28"/>
              </w:rPr>
              <w:t>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Е.В.,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Акулов А.А. 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25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Организация информационного сопровождения: 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размещение пресс-релиза, анонсов о проведении городского конкурса </w:t>
            </w:r>
            <w:r>
              <w:rPr>
                <w:rFonts w:eastAsia="Calibri" w:cs="Times New Roman"/>
                <w:szCs w:val="28"/>
              </w:rPr>
              <w:br/>
              <w:t xml:space="preserve">в средствах массовой информации, на официальном портале </w:t>
            </w:r>
            <w:r>
              <w:rPr>
                <w:rFonts w:eastAsia="Calibri" w:cs="Times New Roman"/>
                <w:szCs w:val="28"/>
              </w:rPr>
              <w:br/>
              <w:t>и социальных сетях Администрации города;</w:t>
            </w:r>
          </w:p>
          <w:p w:rsidR="00D63ADE" w:rsidRDefault="00D63ADE">
            <w:pPr>
              <w:suppressAutoHyphens/>
              <w:ind w:left="574" w:hanging="574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приглашение представителей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средств массовой информации </w:t>
            </w:r>
            <w:r>
              <w:rPr>
                <w:rFonts w:eastAsia="Calibri" w:cs="Times New Roman"/>
                <w:szCs w:val="28"/>
              </w:rPr>
              <w:br/>
              <w:t>для освещения городского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15.08.2025</w:t>
            </w:r>
          </w:p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20.08.2025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Швидкая Е.А.,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Акулов А.А.</w:t>
            </w:r>
          </w:p>
          <w:p w:rsidR="00D63ADE" w:rsidRDefault="00D63ADE">
            <w:pPr>
              <w:ind w:left="-8" w:right="2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25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Размещение информации</w:t>
            </w:r>
            <w:r>
              <w:rPr>
                <w:rFonts w:eastAsia="Calibri" w:cs="Times New Roman"/>
                <w:szCs w:val="28"/>
              </w:rPr>
              <w:br/>
              <w:t>о проведении городского конкурса «Урожай-2025» (в автотранспорте, выполняющем маршруты</w:t>
            </w:r>
            <w:r>
              <w:rPr>
                <w:rFonts w:eastAsia="Calibri" w:cs="Times New Roman"/>
                <w:szCs w:val="28"/>
              </w:rPr>
              <w:br/>
              <w:t>в садоводческие, огороднические и дачные некоммерческие товарищества)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25.07.2025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left="-8"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Е.В.,</w:t>
            </w:r>
          </w:p>
          <w:p w:rsidR="00D63ADE" w:rsidRDefault="00D63ADE">
            <w:pPr>
              <w:ind w:left="-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Недашковский А.А.</w:t>
            </w:r>
          </w:p>
          <w:p w:rsidR="00D63ADE" w:rsidRDefault="00D63ADE">
            <w:pPr>
              <w:ind w:left="-8" w:right="-10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25" w:right="-108"/>
              <w:contextualSpacing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Размещение информации</w:t>
            </w:r>
            <w:r>
              <w:rPr>
                <w:rFonts w:eastAsia="Calibri" w:cs="Times New Roman"/>
                <w:color w:val="000000" w:themeColor="text1"/>
                <w:szCs w:val="28"/>
              </w:rPr>
              <w:br/>
              <w:t xml:space="preserve">о проведении городского конкурса </w:t>
            </w:r>
            <w:r>
              <w:rPr>
                <w:rFonts w:eastAsia="Calibri" w:cs="Times New Roman"/>
                <w:color w:val="000000" w:themeColor="text1"/>
                <w:szCs w:val="28"/>
              </w:rPr>
              <w:br/>
              <w:t xml:space="preserve">в садоводческих, огороднических </w:t>
            </w:r>
            <w:r>
              <w:rPr>
                <w:rFonts w:eastAsia="Calibri" w:cs="Times New Roman"/>
                <w:color w:val="000000" w:themeColor="text1"/>
                <w:szCs w:val="28"/>
              </w:rPr>
              <w:br/>
              <w:t>и дачных некоммерческих товариществах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до 25.07.2025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right="-108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Галеева Е.В.</w:t>
            </w:r>
          </w:p>
          <w:p w:rsidR="00D63ADE" w:rsidRDefault="00D63ADE">
            <w:pPr>
              <w:ind w:left="-8" w:right="-108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25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Обеспечение изготовления </w:t>
            </w:r>
            <w:r>
              <w:rPr>
                <w:rFonts w:eastAsia="Calibri" w:cs="Times New Roman"/>
                <w:szCs w:val="28"/>
              </w:rPr>
              <w:br/>
              <w:t xml:space="preserve">и размещения (монтаж, демонтаж) трех растяжек (1м × 6м) </w:t>
            </w:r>
          </w:p>
          <w:p w:rsidR="00D63ADE" w:rsidRDefault="00D63AD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 ограждениях зданий:</w:t>
            </w:r>
          </w:p>
          <w:p w:rsidR="00D63ADE" w:rsidRDefault="00D63AD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муниципального бюджетного</w:t>
            </w:r>
          </w:p>
          <w:p w:rsidR="00D63ADE" w:rsidRDefault="00D63AD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учреждения историко-культурный</w:t>
            </w:r>
          </w:p>
          <w:p w:rsidR="00D63ADE" w:rsidRDefault="00D63AD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центр «Старый Сургут» </w:t>
            </w:r>
          </w:p>
          <w:p w:rsidR="00D63ADE" w:rsidRDefault="00D63AD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(улица Энергетиков, дом 2);</w:t>
            </w:r>
          </w:p>
          <w:p w:rsidR="00D63ADE" w:rsidRDefault="00D63AD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бюджетного учреждения высшего образования Ханты-Мансийского автономного округа – Югры «Сургутский государственный университет» (улица Энергетиков, дом 22);</w:t>
            </w:r>
          </w:p>
          <w:p w:rsidR="00D63ADE" w:rsidRDefault="00D63AD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муниципального автономного учреждения «Городской парк культуры и отдыха» (проспект Набережный)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25.07.2025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Сорич И.А.,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</w:t>
            </w:r>
          </w:p>
          <w:p w:rsidR="00D63ADE" w:rsidRDefault="00D63ADE">
            <w:pPr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25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Разработка и согласование «Паспорта безопасности массового мероприятия»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15.08.2025</w:t>
            </w:r>
          </w:p>
          <w:p w:rsidR="00D63ADE" w:rsidRDefault="00D63ADE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Акулов А.А., </w:t>
            </w:r>
          </w:p>
          <w:p w:rsidR="00D63ADE" w:rsidRDefault="00D63ADE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Е.В.,</w:t>
            </w:r>
          </w:p>
          <w:p w:rsidR="00D63ADE" w:rsidRDefault="00D63ADE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Печенкин Д.Н.</w:t>
            </w: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25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Подготовка списков участников, организаторов и гостей мероприятия (с указанием марки</w:t>
            </w:r>
            <w:r>
              <w:rPr>
                <w:rFonts w:eastAsia="Calibri" w:cs="Times New Roman"/>
                <w:szCs w:val="28"/>
              </w:rPr>
              <w:br/>
              <w:t>и государственного регистрационного номера автотранспорта) для последующей передачи в контролирующие органы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20.08.2025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Акулов А.А.,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Е.В.,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Печенкин Д.Н.,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Гаврикова Д.А.,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Швидкая Е.А.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25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Обеспечение работы бригады «Скорой медицинской помощи»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23.08.2025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</w:t>
            </w: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25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Разработка мероприятий </w:t>
            </w:r>
          </w:p>
          <w:p w:rsidR="00D63ADE" w:rsidRDefault="00D63ADE">
            <w:pPr>
              <w:ind w:left="-8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по обеспечению правопорядка, общественной безопасности </w:t>
            </w:r>
            <w:r>
              <w:rPr>
                <w:rFonts w:eastAsia="Calibri" w:cs="Times New Roman"/>
                <w:szCs w:val="28"/>
              </w:rPr>
              <w:br/>
              <w:t>во время проведения городского конкурса, оперативного реагирования на возможные происшествия и чрезвычайные ситуации</w:t>
            </w:r>
            <w:r>
              <w:rPr>
                <w:rFonts w:eastAsia="Calibri" w:cs="Times New Roman"/>
              </w:rPr>
              <w:t>, оснащения п</w:t>
            </w:r>
            <w:r>
              <w:rPr>
                <w:rFonts w:eastAsia="Calibri" w:cs="Times New Roman"/>
                <w:szCs w:val="28"/>
              </w:rPr>
              <w:t xml:space="preserve">лощадки </w:t>
            </w:r>
            <w:r>
              <w:rPr>
                <w:rFonts w:eastAsia="Calibri" w:cs="Times New Roman"/>
              </w:rPr>
              <w:t>комплексом технических средств обеспечения антитеррористической безопасности (металлодетекторы</w:t>
            </w:r>
            <w:r>
              <w:rPr>
                <w:rFonts w:eastAsia="Calibri" w:cs="Times New Roman"/>
                <w:color w:val="000000"/>
              </w:rPr>
              <w:t>),</w:t>
            </w:r>
            <w:r>
              <w:rPr>
                <w:rFonts w:eastAsia="Calibri" w:cs="Times New Roman"/>
                <w:color w:val="FF0000"/>
              </w:rPr>
              <w:t xml:space="preserve"> </w:t>
            </w:r>
            <w:r>
              <w:rPr>
                <w:rFonts w:eastAsia="Calibri" w:cs="Times New Roman"/>
                <w:color w:val="000000"/>
              </w:rPr>
              <w:t>регулирования движения автотранспорта по въезду</w:t>
            </w:r>
            <w:r>
              <w:rPr>
                <w:rFonts w:eastAsia="Calibri" w:cs="Times New Roman"/>
                <w:color w:val="000000"/>
              </w:rPr>
              <w:br/>
              <w:t>на территорию муниципального бюджетного учреждения историко-культурного центра «Старый Сургут» и парковку через автоматический шлагбаум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23.08.2025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Печенкин Д.Н.,</w:t>
            </w:r>
          </w:p>
          <w:p w:rsidR="00D63ADE" w:rsidRDefault="00D63ADE">
            <w:pPr>
              <w:ind w:right="-10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Ясаков Ю.Н., Панченко А.Г.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(по согласованию)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79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Обеспечение работы: </w:t>
            </w:r>
          </w:p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технического персонала по монтажу/демонтажу разборных павильонов для организации выставки-ярмарки «Дары Севера»;</w:t>
            </w:r>
          </w:p>
          <w:p w:rsidR="00D63ADE" w:rsidRDefault="00D63ADE" w:rsidP="00AD69DA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торговой ярмарки предприятий сельхозпродукции и предприятий общественного питания города (парковка)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</w:rPr>
              <w:t>до 25.08.2025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Е.В.,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</w:p>
          <w:p w:rsidR="00D63ADE" w:rsidRDefault="00D63ADE">
            <w:pPr>
              <w:ind w:left="-8"/>
              <w:rPr>
                <w:rFonts w:eastAsia="Calibri" w:cs="Times New Roman"/>
                <w:color w:val="000000"/>
                <w:szCs w:val="28"/>
              </w:rPr>
            </w:pPr>
          </w:p>
          <w:p w:rsidR="00D63ADE" w:rsidRDefault="00D63ADE">
            <w:pPr>
              <w:ind w:left="-8"/>
              <w:rPr>
                <w:rFonts w:eastAsia="Calibri" w:cs="Times New Roman"/>
                <w:color w:val="000000"/>
                <w:szCs w:val="28"/>
              </w:rPr>
            </w:pPr>
          </w:p>
          <w:p w:rsidR="00D63ADE" w:rsidRDefault="00D63ADE">
            <w:pPr>
              <w:ind w:left="-8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Гаврикова Д.А.</w:t>
            </w:r>
          </w:p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79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Подготовка благодарственных </w:t>
            </w:r>
          </w:p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писем спонсорам, победителям </w:t>
            </w:r>
            <w:r>
              <w:rPr>
                <w:rFonts w:eastAsia="Calibri" w:cs="Times New Roman"/>
                <w:szCs w:val="28"/>
              </w:rPr>
              <w:br/>
              <w:t xml:space="preserve">и участникам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23.08.2025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left="-8"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79" w:right="-108"/>
              <w:contextualSpacing/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Обеспечение установки (до 09.00), обслуживания (с 09.00 до 17.00) </w:t>
            </w:r>
            <w:r>
              <w:rPr>
                <w:rFonts w:eastAsia="Calibri" w:cs="Times New Roman"/>
                <w:szCs w:val="28"/>
              </w:rPr>
              <w:br/>
              <w:t xml:space="preserve">и демонтажа (после 17.00): 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контейнеров для сбора мусора</w:t>
            </w:r>
            <w:r>
              <w:rPr>
                <w:rFonts w:eastAsia="Calibri" w:cs="Times New Roman"/>
                <w:szCs w:val="28"/>
              </w:rPr>
              <w:br/>
              <w:t>(10 штук);</w:t>
            </w:r>
          </w:p>
          <w:p w:rsidR="00D63ADE" w:rsidRDefault="00D63ADE">
            <w:pPr>
              <w:suppressAutoHyphens/>
              <w:ind w:left="574" w:hanging="574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биотуалетов (5 штук)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23.08.2025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Недашковский А.А.,</w:t>
            </w:r>
          </w:p>
          <w:p w:rsidR="00D63ADE" w:rsidRDefault="00D63ADE">
            <w:pPr>
              <w:suppressAutoHyphens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Богач Р.А.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79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Осуществление материально-технического обеспечения, художественного оформления территории, установки сцены, </w:t>
            </w:r>
          </w:p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звуко-технического сопровождения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23.08.2025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79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</w:rPr>
              <w:t>Организация выездной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23.08.2025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Гаврикова Д.А.</w:t>
            </w: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79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Формирование призового фонда </w:t>
            </w:r>
            <w:r>
              <w:rPr>
                <w:rFonts w:eastAsia="Calibri" w:cs="Times New Roman"/>
                <w:szCs w:val="28"/>
              </w:rPr>
              <w:br/>
              <w:t>для награждения победителей городского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20.08.2025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</w:t>
            </w:r>
          </w:p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79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Организация работы жюри городского конкурса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23.08.2025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</w:t>
            </w:r>
          </w:p>
        </w:tc>
      </w:tr>
      <w:tr w:rsidR="00D63ADE" w:rsidTr="00D63A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179" w:right="-108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Обеспечение:</w:t>
            </w:r>
          </w:p>
          <w:p w:rsidR="00D63ADE" w:rsidRDefault="00D63ADE">
            <w:pPr>
              <w:ind w:left="34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выступления творческих коллективов; </w:t>
            </w:r>
          </w:p>
          <w:p w:rsidR="00D63ADE" w:rsidRDefault="00D63ADE">
            <w:pPr>
              <w:ind w:left="34"/>
              <w:rPr>
                <w:rFonts w:eastAsia="Calibri" w:cs="Times New Roman"/>
                <w:color w:val="FF0000"/>
                <w:szCs w:val="28"/>
              </w:rPr>
            </w:pPr>
            <w:r>
              <w:rPr>
                <w:rFonts w:eastAsia="Calibri" w:cs="Times New Roman"/>
                <w:szCs w:val="28"/>
              </w:rPr>
              <w:t>- проведение конкурсно-игровых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ADE" w:rsidRDefault="00D63ADE">
            <w:pPr>
              <w:ind w:left="-8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23.08.2025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DE" w:rsidRDefault="00D63ADE">
            <w:pPr>
              <w:ind w:left="-8"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Акулов А.А.,</w:t>
            </w:r>
          </w:p>
          <w:p w:rsidR="00D63ADE" w:rsidRDefault="00D63ADE">
            <w:pPr>
              <w:ind w:left="-8" w:right="-10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Галеева Е.В.,</w:t>
            </w:r>
          </w:p>
          <w:p w:rsidR="00D63ADE" w:rsidRDefault="00D63ADE">
            <w:pPr>
              <w:ind w:left="-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Веснин В.В.</w:t>
            </w:r>
          </w:p>
          <w:p w:rsidR="00D63ADE" w:rsidRDefault="00D63ADE">
            <w:pPr>
              <w:ind w:left="-8" w:right="-108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D63ADE" w:rsidRDefault="00D63ADE" w:rsidP="00D63ADE">
      <w:pPr>
        <w:jc w:val="center"/>
        <w:rPr>
          <w:rFonts w:eastAsia="Calibri" w:cs="Times New Roman"/>
          <w:szCs w:val="28"/>
        </w:rPr>
      </w:pPr>
    </w:p>
    <w:p w:rsidR="00D63ADE" w:rsidRDefault="00D63ADE" w:rsidP="00D63ADE">
      <w:pPr>
        <w:rPr>
          <w:rFonts w:eastAsia="Calibri" w:cs="Times New Roman"/>
          <w:szCs w:val="28"/>
        </w:rPr>
        <w:sectPr w:rsidR="00D63ADE" w:rsidSect="00D63ADE">
          <w:headerReference w:type="default" r:id="rId8"/>
          <w:headerReference w:type="first" r:id="rId9"/>
          <w:pgSz w:w="11906" w:h="16838"/>
          <w:pgMar w:top="1134" w:right="567" w:bottom="567" w:left="1701" w:header="709" w:footer="284" w:gutter="0"/>
          <w:cols w:space="720"/>
        </w:sectPr>
      </w:pPr>
    </w:p>
    <w:p w:rsidR="00D63ADE" w:rsidRDefault="00D63ADE" w:rsidP="00D63ADE">
      <w:pPr>
        <w:suppressAutoHyphens/>
        <w:ind w:left="595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Приложение 3 </w:t>
      </w:r>
    </w:p>
    <w:p w:rsidR="00D63ADE" w:rsidRDefault="00D63ADE" w:rsidP="00D63ADE">
      <w:pPr>
        <w:suppressAutoHyphens/>
        <w:ind w:left="595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 постановлению</w:t>
      </w:r>
    </w:p>
    <w:p w:rsidR="00D63ADE" w:rsidRDefault="00D63ADE" w:rsidP="00D63ADE">
      <w:pPr>
        <w:suppressAutoHyphens/>
        <w:ind w:left="595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Администрации города</w:t>
      </w:r>
    </w:p>
    <w:p w:rsidR="00D63ADE" w:rsidRDefault="00D63ADE" w:rsidP="00D63ADE">
      <w:pPr>
        <w:suppressAutoHyphens/>
        <w:ind w:left="595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 ____________ № ________</w:t>
      </w:r>
    </w:p>
    <w:p w:rsidR="00D63ADE" w:rsidRDefault="00D63ADE" w:rsidP="00D63ADE">
      <w:pPr>
        <w:suppressAutoHyphens/>
        <w:jc w:val="center"/>
        <w:rPr>
          <w:rFonts w:eastAsia="Calibri" w:cs="Times New Roman"/>
          <w:szCs w:val="28"/>
        </w:rPr>
      </w:pPr>
    </w:p>
    <w:p w:rsidR="00AD69DA" w:rsidRDefault="00AD69DA" w:rsidP="00D63ADE">
      <w:pPr>
        <w:suppressAutoHyphens/>
        <w:jc w:val="center"/>
        <w:rPr>
          <w:rFonts w:eastAsia="Calibri" w:cs="Times New Roman"/>
          <w:szCs w:val="28"/>
        </w:rPr>
      </w:pPr>
    </w:p>
    <w:p w:rsidR="00D63ADE" w:rsidRDefault="00D63ADE" w:rsidP="00D63ADE">
      <w:pPr>
        <w:ind w:firstLine="50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Положение</w:t>
      </w:r>
    </w:p>
    <w:p w:rsidR="00D63ADE" w:rsidRDefault="00D63ADE" w:rsidP="00D63ADE">
      <w:pPr>
        <w:ind w:firstLine="50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выставке-конкурсе «Дары Севера»</w:t>
      </w:r>
    </w:p>
    <w:p w:rsidR="00D63ADE" w:rsidRDefault="00D63ADE" w:rsidP="00D63ADE">
      <w:pPr>
        <w:ind w:firstLine="50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рамках городского конкурса «Урожай-2025»</w:t>
      </w:r>
    </w:p>
    <w:p w:rsidR="00D63ADE" w:rsidRDefault="00D63ADE" w:rsidP="00D63ADE">
      <w:pPr>
        <w:ind w:firstLine="500"/>
        <w:jc w:val="both"/>
        <w:rPr>
          <w:rFonts w:eastAsia="Calibri" w:cs="Times New Roman"/>
          <w:szCs w:val="28"/>
        </w:rPr>
      </w:pP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Общие положения.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1.1. Выставка-конкурс «Дары Севера» (далее – выставка-конкурс) проводится в рамках городского конкурса «Урожай-2025», который состоится </w:t>
      </w:r>
      <w:r>
        <w:rPr>
          <w:rFonts w:eastAsia="Calibri" w:cs="Times New Roman"/>
          <w:color w:val="000000" w:themeColor="text1"/>
          <w:szCs w:val="28"/>
        </w:rPr>
        <w:t xml:space="preserve">23.08.2025 </w:t>
      </w:r>
      <w:r>
        <w:rPr>
          <w:rFonts w:eastAsia="Calibri" w:cs="Times New Roman"/>
          <w:szCs w:val="28"/>
        </w:rPr>
        <w:t>с 12.00 до 16.00 часов на территории муниципального бюджетного учреждения историко-культурного центра «Старый Сургут» по адресу: город Сургут, улица Энергетиков, дом 2.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1.2. Цели выставки-конкурса: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создание условий для культурного досуга горожан;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обмен опытом по ведению садоводства, огородничества, животноводства </w:t>
      </w:r>
      <w:r>
        <w:rPr>
          <w:rFonts w:eastAsia="Calibri" w:cs="Times New Roman"/>
          <w:szCs w:val="28"/>
        </w:rPr>
        <w:br/>
        <w:t>и дачного хозяйства: выращиванию и переработке овощных, плодово-ягодных, цветочных культур, разведению и селекции домашних животных, птиц и рыб;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создание условий для демонстрации продукции, выращенной в садовод</w:t>
      </w:r>
      <w:r w:rsidR="00AD69DA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>ческих, огороднических, дачных некоммерческих объединениях, крестьянских фермерских хозяйствах, личных подсобных хозяйствах, а также на придомовой территории и в домашних условиях;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возрождение и сохранение духовно-нравственных традиций семейных отношений.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Порядок и условия проведение выставки-конкурса.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Участником выставки-конкурса может стать любой житель города, занимающийся огородничеством, садоводством, цветоводством, а также органи</w:t>
      </w:r>
      <w:r w:rsidR="00AD69DA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>зации, фермерские хозяйства и индивидуальные предприниматели, занимаю</w:t>
      </w:r>
      <w:r w:rsidR="00AD69DA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>щиеся выращиванием, обработкой, заготовкой и реализацией сельскохозяй</w:t>
      </w:r>
      <w:r w:rsidR="00AD69DA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>ственной и цветочной продукции.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Количество участников выставки-конкурса не ограничено.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Номинации и критерии оценки.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3.1. Номинация «Урожай года» – представление собранных дикорастущих или выращенных на приусадебном хозяйстве овощных, плодово-ягодных культур и грибов, а также результатов их переработки: соления, варенья, джемы, компоты и так далее.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номинации принимают участие: территориальные общественные самоуправления, пункты по работе с населением, творческие коллективы, физические лица, а также организации, фермерские хозяйства и индивидуальные предприниматели.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Критерии оценки по номинации: разнообразие, форма и количество представленной продукции, оригинальность оформления результатов урожая, наличие «фамильных» семейных рецептов.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 w:rsidRPr="00AD69DA">
        <w:rPr>
          <w:rFonts w:eastAsia="Calibri" w:cs="Times New Roman"/>
          <w:spacing w:val="-4"/>
          <w:szCs w:val="28"/>
        </w:rPr>
        <w:t>3.2. Номинация «Зверьё моё» – представление выращенных на приусадебном</w:t>
      </w:r>
      <w:r>
        <w:rPr>
          <w:rFonts w:eastAsia="Calibri" w:cs="Times New Roman"/>
          <w:szCs w:val="28"/>
        </w:rPr>
        <w:t xml:space="preserve"> хозяйстве домашних животных (козы, овцы, свиньи, кролики и так далее) и птиц (гуси, утки, индюки и так далее), разведенных</w:t>
      </w:r>
      <w:r w:rsidR="00AD69DA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с использованием естественных </w:t>
      </w:r>
      <w:r w:rsidR="00AD69DA">
        <w:rPr>
          <w:rFonts w:eastAsia="Calibri" w:cs="Times New Roman"/>
          <w:szCs w:val="28"/>
        </w:rPr>
        <w:t xml:space="preserve">         </w:t>
      </w:r>
      <w:r>
        <w:rPr>
          <w:rFonts w:eastAsia="Calibri" w:cs="Times New Roman"/>
          <w:szCs w:val="28"/>
        </w:rPr>
        <w:t>и искусственных водоемов рыб.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номинации принимают участие физические лица в индивидуальном порядке.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Критерии оценки по номинации: разнообразие и ухоженность домашних животных, оригинальность оформления демонстрационной площадки.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3.3. Номинация «Цветочно-овощная симфония» – представление оригинального букета, выполненного из цветов, трав, </w:t>
      </w:r>
      <w:r>
        <w:rPr>
          <w:rFonts w:eastAsia="Calibri" w:cs="Times New Roman"/>
        </w:rPr>
        <w:t xml:space="preserve">овощных и плодово-ягодных культур. </w:t>
      </w:r>
      <w:r>
        <w:rPr>
          <w:rFonts w:eastAsia="Calibri" w:cs="Times New Roman"/>
          <w:szCs w:val="28"/>
        </w:rPr>
        <w:t xml:space="preserve">Допускается включение в композицию элементов </w:t>
      </w:r>
      <w:r>
        <w:rPr>
          <w:rFonts w:eastAsia="Calibri" w:cs="Times New Roman"/>
          <w:szCs w:val="28"/>
        </w:rPr>
        <w:br/>
        <w:t xml:space="preserve">из искусственных материалов (бумага, мыло, бисер, металл и так далее). 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номинации принимают участие физические лица в индивидуальном порядке.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Критерии оценки по номинации: оригинальность композиции </w:t>
      </w:r>
      <w:r>
        <w:rPr>
          <w:rFonts w:eastAsia="Calibri" w:cs="Times New Roman"/>
          <w:szCs w:val="28"/>
        </w:rPr>
        <w:br/>
        <w:t xml:space="preserve">и разнообразие используемого материала, художественный замысел, дизайн, уровень сложности выполнения, креативное название. 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3.4. Номинация «ЭкзоДача» – представление самого необычного, редкого </w:t>
      </w:r>
      <w:r>
        <w:rPr>
          <w:rFonts w:eastAsia="Calibri" w:cs="Times New Roman"/>
          <w:szCs w:val="28"/>
        </w:rPr>
        <w:br/>
        <w:t xml:space="preserve">и несвойственного нашей территории плода или растения. 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номинации принимают участия физические лица в индивидуальном порядке.</w:t>
      </w:r>
    </w:p>
    <w:p w:rsidR="00D63ADE" w:rsidRDefault="00D63ADE" w:rsidP="00AD69DA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Критерии оценки по номинации: экзотичность, вес, объем, сравнительные критерии в своей группе овощей/фруктов, презентация (подача), дегустация </w:t>
      </w:r>
      <w:r>
        <w:rPr>
          <w:rFonts w:eastAsia="Calibri" w:cs="Times New Roman"/>
          <w:szCs w:val="28"/>
        </w:rPr>
        <w:br/>
        <w:t>(по желанию участника).</w:t>
      </w:r>
    </w:p>
    <w:p w:rsidR="00D63ADE" w:rsidRDefault="00D63ADE" w:rsidP="00AD69DA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3.5. Номинация «Испытай Дачу на Удачу!»»</w:t>
      </w:r>
      <w:r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szCs w:val="28"/>
        </w:rPr>
        <w:t>–</w:t>
      </w:r>
      <w:r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представление личного приусадебного хозяйства/участка. </w:t>
      </w:r>
    </w:p>
    <w:p w:rsidR="00D63ADE" w:rsidRDefault="00D63ADE" w:rsidP="00AD69DA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номинации принимают участие физические лица подавшие заявку </w:t>
      </w:r>
      <w:r>
        <w:rPr>
          <w:rFonts w:eastAsia="Calibri" w:cs="Times New Roman"/>
          <w:szCs w:val="28"/>
        </w:rPr>
        <w:br/>
        <w:t>в период с 25.07.2025 по 08.08.2025 (участниками конкурса станут первые десять заявителей).</w:t>
      </w:r>
    </w:p>
    <w:p w:rsidR="00D63ADE" w:rsidRDefault="00D63ADE" w:rsidP="00AD69DA">
      <w:pPr>
        <w:tabs>
          <w:tab w:val="left" w:pos="2770"/>
        </w:tabs>
        <w:autoSpaceDE w:val="0"/>
        <w:autoSpaceDN w:val="0"/>
        <w:adjustRightInd w:val="0"/>
        <w:spacing w:line="298" w:lineRule="exact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</w:rPr>
        <w:t>Критерии оценки по номинации: ухоженность участка, оригинальность планировки, дизайн ландшафта, многообразие выращиваемых и представленных плодово-ягодных и овощных культур, цветочных растений, наличие малых архитектурных форм.</w:t>
      </w:r>
    </w:p>
    <w:p w:rsidR="00D63ADE" w:rsidRDefault="00D63ADE" w:rsidP="00AD69DA">
      <w:pPr>
        <w:shd w:val="clear" w:color="auto" w:fill="FFFFFF" w:themeFill="background1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Определение победителей по данной номинации проводится членами жюри выставки-конкурса (далее </w:t>
      </w:r>
      <w:r w:rsidR="00AD69DA">
        <w:rPr>
          <w:rFonts w:eastAsia="Calibri" w:cs="Times New Roman"/>
          <w:szCs w:val="28"/>
        </w:rPr>
        <w:t>–</w:t>
      </w:r>
      <w:r>
        <w:rPr>
          <w:rFonts w:eastAsia="Calibri" w:cs="Times New Roman"/>
          <w:szCs w:val="28"/>
        </w:rPr>
        <w:t xml:space="preserve"> жюри) с выездом в садоводческие, огороднические, дачные некоммерческие объединения согласно заявкам </w:t>
      </w:r>
      <w:r>
        <w:rPr>
          <w:rFonts w:eastAsia="Calibri" w:cs="Times New Roman"/>
          <w:szCs w:val="28"/>
        </w:rPr>
        <w:br/>
        <w:t>на участие в конкурсе. Обследование участков, представленных на выставку-конкурс, проводится жюри в период с 12.08.2025 по 18.08.2025.</w:t>
      </w:r>
    </w:p>
    <w:p w:rsidR="00D63ADE" w:rsidRDefault="00D63ADE" w:rsidP="00D63ADE">
      <w:pPr>
        <w:shd w:val="clear" w:color="auto" w:fill="FFFFFF" w:themeFill="background1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3.6. Номинация «Эко-креатив от юннатов»</w:t>
      </w:r>
      <w:r>
        <w:rPr>
          <w:rFonts w:eastAsia="Calibri" w:cs="Times New Roman"/>
          <w:b/>
          <w:bCs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– представление юными садоводами (дети от 6 до 14 лет) оригинальных декоративных элементов (скульптур, инсталляций, садовых фигур или любых объектов), выполненных своими силами для украшения территории участка.   </w:t>
      </w:r>
    </w:p>
    <w:p w:rsidR="00D63ADE" w:rsidRDefault="00D63ADE" w:rsidP="00D63ADE">
      <w:pPr>
        <w:shd w:val="clear" w:color="auto" w:fill="FFFFFF" w:themeFill="background1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Номинация предполагает вовлечение детей в процесс творческого освоения окружающей среды и развития экологического сознания посредством изготовления декоративных предметов. Допускается использование любых технологий, дополнительных приспособлений и аксессуаров, природных </w:t>
      </w:r>
      <w:r>
        <w:rPr>
          <w:rFonts w:eastAsia="Calibri" w:cs="Times New Roman"/>
          <w:szCs w:val="28"/>
        </w:rPr>
        <w:br/>
        <w:t xml:space="preserve">и бросовых материалов. Творческое представление арт-объекта (не более </w:t>
      </w:r>
      <w:r>
        <w:rPr>
          <w:rFonts w:eastAsia="Calibri" w:cs="Times New Roman"/>
          <w:szCs w:val="28"/>
        </w:rPr>
        <w:br/>
        <w:t>1 минуты).</w:t>
      </w:r>
    </w:p>
    <w:p w:rsidR="00D63ADE" w:rsidRDefault="00D63ADE" w:rsidP="00D63ADE">
      <w:pPr>
        <w:shd w:val="clear" w:color="auto" w:fill="FFFFFF" w:themeFill="background1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_Hlk108691448"/>
      <w:r>
        <w:rPr>
          <w:rFonts w:eastAsia="Calibri" w:cs="Times New Roman"/>
          <w:szCs w:val="28"/>
        </w:rPr>
        <w:t xml:space="preserve">Критерии оценки по номинации: оригинальность </w:t>
      </w:r>
      <w:bookmarkEnd w:id="5"/>
      <w:r>
        <w:rPr>
          <w:rFonts w:eastAsia="Calibri" w:cs="Times New Roman"/>
          <w:szCs w:val="28"/>
        </w:rPr>
        <w:t>замысла, необычное композиционное решение, разнообразие использованных природных и бросовых материалов</w:t>
      </w:r>
      <w:r>
        <w:rPr>
          <w:rFonts w:eastAsia="Times New Roman" w:cs="Times New Roman"/>
          <w:szCs w:val="28"/>
        </w:rPr>
        <w:t>.</w:t>
      </w:r>
    </w:p>
    <w:p w:rsidR="00D63ADE" w:rsidRDefault="00D63ADE" w:rsidP="00D63ADE">
      <w:pPr>
        <w:shd w:val="clear" w:color="auto" w:fill="FFFFFF" w:themeFill="background1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номинации принимают участие физические лица в индивидуальном порядке.</w:t>
      </w:r>
    </w:p>
    <w:p w:rsidR="00D63ADE" w:rsidRDefault="00D63ADE" w:rsidP="00D63ADE">
      <w:pPr>
        <w:shd w:val="clear" w:color="auto" w:fill="FFFFFF" w:themeFill="background1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3.7. «Дача-АРТ» – лучшее оформление тематической фотозоны в рамках городского конкурса «Урожай-2025» на территории ИКЦ «Старый Сургут». Фотозона – это специально задекорированное пространство под тематику конкурса «Урожай-2025», предназначенное для фотосъемки.</w:t>
      </w:r>
    </w:p>
    <w:p w:rsidR="00D63ADE" w:rsidRDefault="00D63ADE" w:rsidP="00D63ADE">
      <w:pPr>
        <w:shd w:val="clear" w:color="auto" w:fill="FFFFFF" w:themeFill="background1"/>
        <w:ind w:firstLine="709"/>
        <w:jc w:val="both"/>
        <w:rPr>
          <w:rFonts w:eastAsia="Calibri" w:cs="Times New Roman"/>
          <w:szCs w:val="28"/>
        </w:rPr>
      </w:pPr>
      <w:r w:rsidRPr="00AD69DA">
        <w:rPr>
          <w:rFonts w:eastAsia="Calibri" w:cs="Times New Roman"/>
          <w:spacing w:val="-4"/>
          <w:szCs w:val="28"/>
        </w:rPr>
        <w:t>Дополнительные требования: демонтаж фотозоны производится участником</w:t>
      </w:r>
      <w:r>
        <w:rPr>
          <w:rFonts w:eastAsia="Calibri" w:cs="Times New Roman"/>
          <w:szCs w:val="28"/>
        </w:rPr>
        <w:t xml:space="preserve"> номинации самостоятельно в даты и время, согласованные с организатором выставки-конкурса дополнительно.</w:t>
      </w:r>
    </w:p>
    <w:p w:rsidR="00D63ADE" w:rsidRPr="00AD69DA" w:rsidRDefault="00D63ADE" w:rsidP="00D63ADE">
      <w:pPr>
        <w:shd w:val="clear" w:color="auto" w:fill="FFFFFF" w:themeFill="background1"/>
        <w:ind w:firstLine="709"/>
        <w:jc w:val="both"/>
        <w:rPr>
          <w:rFonts w:eastAsia="Calibri" w:cs="Times New Roman"/>
          <w:spacing w:val="-4"/>
          <w:szCs w:val="28"/>
        </w:rPr>
      </w:pPr>
      <w:r w:rsidRPr="00AD69DA">
        <w:rPr>
          <w:rFonts w:eastAsia="Calibri" w:cs="Times New Roman"/>
          <w:spacing w:val="-4"/>
          <w:szCs w:val="28"/>
        </w:rPr>
        <w:t>Размер фотозоны должен быть не менее 1,0м. х 1,0м. и не более 2,0м. х 2,0м.</w:t>
      </w:r>
    </w:p>
    <w:p w:rsidR="00D63ADE" w:rsidRDefault="00D63ADE" w:rsidP="00D63ADE">
      <w:pPr>
        <w:shd w:val="clear" w:color="auto" w:fill="FFFFFF" w:themeFill="background1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номинации принимают участие: территориальные общественные самоуправления, пункты по работе с населением, творческие коллективы, физические лица.</w:t>
      </w:r>
    </w:p>
    <w:p w:rsidR="00D63ADE" w:rsidRDefault="00D63ADE" w:rsidP="00D63ADE">
      <w:pPr>
        <w:shd w:val="clear" w:color="auto" w:fill="FFFFFF" w:themeFill="background1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Критерии оценки по номинации: оригинальность композиции,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художественный замысел, дизайн, уровень сложности выполнения.</w:t>
      </w:r>
    </w:p>
    <w:p w:rsidR="00D63ADE" w:rsidRDefault="00D63ADE" w:rsidP="00D63ADE">
      <w:pPr>
        <w:shd w:val="clear" w:color="auto" w:fill="FFFFFF" w:themeFill="background1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</w:rPr>
        <w:t xml:space="preserve">4. Для участия в выставке-конкурсе необходимо: </w:t>
      </w:r>
    </w:p>
    <w:p w:rsidR="00D63ADE" w:rsidRDefault="00D63ADE" w:rsidP="00D63ADE">
      <w:pPr>
        <w:shd w:val="clear" w:color="auto" w:fill="FFFFFF" w:themeFill="background1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в срок до 8 августа 2025 года предоставить анкету-заявку по форме согласно приложению 1 к настоящему положению в отдел творческих программ муниципального бюджетного учреждения историко-культурного центра «Старый Сургут» по адресу: город Сург</w:t>
      </w:r>
      <w:r w:rsidR="00AD69DA">
        <w:rPr>
          <w:rFonts w:eastAsia="Times New Roman" w:cs="Times New Roman"/>
          <w:szCs w:val="28"/>
        </w:rPr>
        <w:t xml:space="preserve">ут, улица Энергетиков, дом 2, </w:t>
      </w:r>
      <w:r>
        <w:rPr>
          <w:rFonts w:eastAsia="Times New Roman" w:cs="Times New Roman"/>
          <w:szCs w:val="28"/>
        </w:rPr>
        <w:t>здание администрации (с 09.00 до 17.00) или по электронной почте: secret_</w:t>
      </w:r>
      <w:r>
        <w:rPr>
          <w:rFonts w:eastAsia="Times New Roman" w:cs="Times New Roman"/>
          <w:szCs w:val="24"/>
        </w:rPr>
        <w:t>starsur@admsurgut.ru</w:t>
      </w:r>
      <w:r>
        <w:rPr>
          <w:rFonts w:eastAsia="Times New Roman" w:cs="Times New Roman"/>
          <w:szCs w:val="28"/>
        </w:rPr>
        <w:t xml:space="preserve">, </w:t>
      </w:r>
      <w:hyperlink r:id="rId10" w:history="1">
        <w:r>
          <w:rPr>
            <w:rStyle w:val="a7"/>
            <w:rFonts w:eastAsia="Times New Roman" w:cs="Times New Roman"/>
            <w:color w:val="auto"/>
            <w:szCs w:val="24"/>
            <w:u w:val="none"/>
          </w:rPr>
          <w:t>starsurgut@admsurgut.ru</w:t>
        </w:r>
      </w:hyperlink>
      <w:r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8"/>
        </w:rPr>
        <w:t>otpsurgut@mail.ru.</w:t>
      </w:r>
      <w:r>
        <w:rPr>
          <w:rFonts w:eastAsia="Times New Roman" w:cs="Times New Roman"/>
          <w:szCs w:val="28"/>
        </w:rPr>
        <w:br/>
        <w:t xml:space="preserve">В электронном письме в строке «Тема» необходимо указать: «Заявка на участие в выставке-конкурсе «Дары Севера»;  </w:t>
      </w:r>
    </w:p>
    <w:p w:rsidR="00D63ADE" w:rsidRDefault="00D63ADE" w:rsidP="00D63ADE">
      <w:pPr>
        <w:shd w:val="clear" w:color="auto" w:fill="FFFFFF" w:themeFill="background1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в срок до 8 августа 2025 года предоставить согласие на обработку персональных данных по форме согласно приложению к анкете-заявке </w:t>
      </w:r>
      <w:r>
        <w:rPr>
          <w:rFonts w:eastAsia="Times New Roman" w:cs="Times New Roman"/>
          <w:szCs w:val="28"/>
        </w:rPr>
        <w:br/>
        <w:t>на участие в выставке-конкурсе.</w:t>
      </w:r>
    </w:p>
    <w:p w:rsidR="00D63ADE" w:rsidRDefault="00D63ADE" w:rsidP="00D63ADE">
      <w:pPr>
        <w:shd w:val="clear" w:color="auto" w:fill="FFFFFF" w:themeFill="background1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Организаторы гарантируют, что обработка личных данных участников выставки-конкурса, согласие на обработку персональных данных будут проводиться в соответствии с Федеральным законом от 27.07.2006 № 152-ФЗ </w:t>
      </w:r>
      <w:r w:rsidR="00AD69DA">
        <w:rPr>
          <w:rFonts w:eastAsia="Calibri" w:cs="Times New Roman"/>
          <w:szCs w:val="28"/>
        </w:rPr>
        <w:t xml:space="preserve">            </w:t>
      </w:r>
      <w:r>
        <w:rPr>
          <w:rFonts w:eastAsia="Calibri" w:cs="Times New Roman"/>
          <w:szCs w:val="28"/>
        </w:rPr>
        <w:t>«О персональных данных».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Организаторы выставки-конкурса оставляют за собой право отклонить заявку на участие в случае несоответствия целям выставки-конкурса.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Жюри выставки-конкурса «Дары Севера» в рамках городского конкурса «Урожай-2025».</w:t>
      </w:r>
    </w:p>
    <w:p w:rsidR="00D63ADE" w:rsidRDefault="00D63ADE" w:rsidP="00D63ADE">
      <w:pPr>
        <w:ind w:firstLine="709"/>
        <w:jc w:val="both"/>
        <w:rPr>
          <w:rFonts w:eastAsia="Calibri" w:cs="Times New Roman"/>
          <w:color w:val="FF0000"/>
          <w:szCs w:val="28"/>
        </w:rPr>
      </w:pPr>
      <w:r>
        <w:rPr>
          <w:rFonts w:eastAsia="Calibri" w:cs="Times New Roman"/>
          <w:szCs w:val="28"/>
        </w:rPr>
        <w:t xml:space="preserve">5.1. Состав жюри выставки-конкурса «Дары Севера» в рамках городского конкурса «Урожай-2025» формируется для каждого конкурсного года </w:t>
      </w:r>
      <w:r>
        <w:rPr>
          <w:rFonts w:eastAsia="Calibri" w:cs="Times New Roman"/>
          <w:szCs w:val="28"/>
        </w:rPr>
        <w:br/>
        <w:t>и включает в себя представителей общественных организаций, предприятий города различных сфер деятельности и утверждается директором учреждения организатора – муниципальным бюджетным учреждением историко-культурным центром «Старый Сургут».</w:t>
      </w:r>
    </w:p>
    <w:p w:rsidR="00D63ADE" w:rsidRDefault="00D63ADE" w:rsidP="00D63ADE">
      <w:pPr>
        <w:ind w:firstLine="709"/>
        <w:jc w:val="both"/>
        <w:rPr>
          <w:rFonts w:eastAsia="Calibri" w:cs="Times New Roman"/>
          <w:color w:val="FF0000"/>
          <w:szCs w:val="28"/>
        </w:rPr>
      </w:pPr>
      <w:r>
        <w:rPr>
          <w:rFonts w:eastAsia="Calibri" w:cs="Times New Roman"/>
          <w:szCs w:val="28"/>
        </w:rPr>
        <w:t>6. Определение победителей по номинациям проводится жюри выставки-конкурса в рамках городского конкурса «Урожай-2025».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Работы участников выставки-конкурса во всех номинациях оцениваются </w:t>
      </w:r>
      <w:r>
        <w:rPr>
          <w:rFonts w:eastAsia="Calibri" w:cs="Times New Roman"/>
          <w:szCs w:val="28"/>
        </w:rPr>
        <w:br/>
        <w:t>по пятибалльной системе в соответствии с критериями оценки, указанными</w:t>
      </w:r>
      <w:r>
        <w:rPr>
          <w:rFonts w:eastAsia="Calibri" w:cs="Times New Roman"/>
          <w:szCs w:val="28"/>
        </w:rPr>
        <w:br/>
        <w:t>в пункте 3 настоящего положения.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 оригинальное представление конкурсного изделия и наличие группы поддержки жюри вправе начислить дополнительные баллы, но не более двух.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Подведение итогов осуществляется в день проведения мероприятия</w:t>
      </w:r>
      <w:r>
        <w:rPr>
          <w:rFonts w:eastAsia="Calibri" w:cs="Times New Roman"/>
          <w:szCs w:val="28"/>
        </w:rPr>
        <w:br/>
        <w:t>23 августа 2025 года.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7. Определение победителей выставки-конкурса и их награждение.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Победителями выставки-конкурса в каждой номинации являются участники, набравшие наибольшее количество баллов.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Итоги выставки-конкурса оформляются протоколом, который подписывается председателем и всеми членами жюри выставки-конкурса.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На основании протокола заседания жюри выставки-конкурса, победители выставки-конкурса награждаются дипломами и ценными призами, </w:t>
      </w:r>
      <w:r>
        <w:rPr>
          <w:rFonts w:eastAsia="Calibri" w:cs="Times New Roman"/>
          <w:szCs w:val="28"/>
        </w:rPr>
        <w:br/>
        <w:t>как в денежной, так и в натуральной форме, участникам вручается свидетельство об участии.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каждой номинации присуждаются: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за 1 место – диплом </w:t>
      </w:r>
      <w:r>
        <w:rPr>
          <w:rFonts w:eastAsia="Calibri" w:cs="Times New Roman"/>
          <w:szCs w:val="28"/>
          <w:lang w:val="en-US"/>
        </w:rPr>
        <w:t>I</w:t>
      </w:r>
      <w:r>
        <w:rPr>
          <w:rFonts w:eastAsia="Calibri" w:cs="Times New Roman"/>
          <w:szCs w:val="28"/>
        </w:rPr>
        <w:t xml:space="preserve"> степени;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за 2 место – диплом </w:t>
      </w:r>
      <w:r>
        <w:rPr>
          <w:rFonts w:eastAsia="Calibri" w:cs="Times New Roman"/>
          <w:szCs w:val="28"/>
          <w:lang w:val="en-US"/>
        </w:rPr>
        <w:t>II</w:t>
      </w:r>
      <w:r>
        <w:rPr>
          <w:rFonts w:eastAsia="Calibri" w:cs="Times New Roman"/>
          <w:szCs w:val="28"/>
        </w:rPr>
        <w:t xml:space="preserve"> степени;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за 3 место – диплом </w:t>
      </w:r>
      <w:r>
        <w:rPr>
          <w:rFonts w:eastAsia="Calibri" w:cs="Times New Roman"/>
          <w:szCs w:val="28"/>
          <w:lang w:val="en-US"/>
        </w:rPr>
        <w:t>III</w:t>
      </w:r>
      <w:r>
        <w:rPr>
          <w:rFonts w:eastAsia="Calibri" w:cs="Times New Roman"/>
          <w:szCs w:val="28"/>
        </w:rPr>
        <w:t xml:space="preserve"> степени.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 решению жюри выставки-конкурса может быть учреждена высшая награда выставки-конкурса – гран-при.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Жюри при подведении итогов оставляет за собой право не присуждать призовые места или вводить дополнительные, а также награждать отличившихся участников выставки-конкурса благодарственными письмами.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Призовой фонд формируется за счет спонсорских средств.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Церемония награждения участников и победителей выставки-конкурса состоится 23 августа 2025 года с 12.00 до 16.00 на центральной сценической площадке городского конкурса «Урожай – 2025».</w:t>
      </w:r>
    </w:p>
    <w:p w:rsidR="00D63ADE" w:rsidRDefault="00D63ADE" w:rsidP="00D63ADE">
      <w:pPr>
        <w:ind w:firstLine="709"/>
        <w:jc w:val="both"/>
        <w:rPr>
          <w:rFonts w:eastAsia="Calibri" w:cs="Times New Roman"/>
          <w:szCs w:val="28"/>
        </w:rPr>
      </w:pPr>
    </w:p>
    <w:p w:rsidR="00D63ADE" w:rsidRDefault="00D63ADE" w:rsidP="00D63ADE">
      <w:pPr>
        <w:ind w:left="5664"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D63ADE" w:rsidRDefault="00D63ADE" w:rsidP="00D63ADE">
      <w:pPr>
        <w:ind w:left="595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Приложение 1</w:t>
      </w:r>
    </w:p>
    <w:p w:rsidR="00D63ADE" w:rsidRDefault="00D63ADE" w:rsidP="00D63ADE">
      <w:pPr>
        <w:ind w:left="595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 положению </w:t>
      </w:r>
    </w:p>
    <w:p w:rsidR="00D63ADE" w:rsidRDefault="00D63ADE" w:rsidP="00D63ADE">
      <w:pPr>
        <w:ind w:left="595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выставке-конкурсе </w:t>
      </w:r>
    </w:p>
    <w:p w:rsidR="00D63ADE" w:rsidRDefault="00D63ADE" w:rsidP="00D63ADE">
      <w:pPr>
        <w:ind w:left="595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«Дары Севера» в рамках городского конкурса «Урожай-2025»</w:t>
      </w:r>
    </w:p>
    <w:p w:rsidR="00D63ADE" w:rsidRDefault="00D63ADE" w:rsidP="00D63ADE">
      <w:pPr>
        <w:ind w:left="6804" w:firstLine="709"/>
        <w:rPr>
          <w:rFonts w:eastAsia="Calibri" w:cs="Times New Roman"/>
          <w:szCs w:val="28"/>
        </w:rPr>
      </w:pPr>
    </w:p>
    <w:p w:rsidR="00D63ADE" w:rsidRDefault="00D63ADE" w:rsidP="00D63ADE">
      <w:pPr>
        <w:keepNext/>
        <w:jc w:val="center"/>
        <w:outlineLvl w:val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</w:rPr>
        <w:t xml:space="preserve">Анкета-заявка </w:t>
      </w:r>
    </w:p>
    <w:p w:rsidR="00D63ADE" w:rsidRDefault="00D63ADE" w:rsidP="00D63ADE">
      <w:pPr>
        <w:keepNext/>
        <w:jc w:val="center"/>
        <w:outlineLvl w:val="0"/>
        <w:rPr>
          <w:rFonts w:eastAsia="Calibri" w:cs="Times New Roman"/>
          <w:szCs w:val="28"/>
        </w:rPr>
      </w:pPr>
      <w:r>
        <w:rPr>
          <w:rFonts w:eastAsia="Times New Roman" w:cs="Times New Roman"/>
          <w:iCs/>
          <w:szCs w:val="28"/>
        </w:rPr>
        <w:t xml:space="preserve">на участие </w:t>
      </w:r>
      <w:r>
        <w:rPr>
          <w:rFonts w:eastAsia="Calibri" w:cs="Times New Roman"/>
          <w:iCs/>
          <w:szCs w:val="28"/>
        </w:rPr>
        <w:t xml:space="preserve">в </w:t>
      </w:r>
      <w:r>
        <w:rPr>
          <w:rFonts w:eastAsia="Calibri" w:cs="Times New Roman"/>
          <w:szCs w:val="28"/>
        </w:rPr>
        <w:t>выставке-конкурсе «Дары Севера»</w:t>
      </w:r>
    </w:p>
    <w:p w:rsidR="00D63ADE" w:rsidRDefault="00D63ADE" w:rsidP="00D63ADE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рамках городского конкурса «Урожай-2025»</w:t>
      </w:r>
    </w:p>
    <w:p w:rsidR="00D63ADE" w:rsidRDefault="00D63ADE" w:rsidP="00D63ADE">
      <w:pPr>
        <w:ind w:firstLine="709"/>
        <w:jc w:val="center"/>
        <w:rPr>
          <w:rFonts w:eastAsia="Calibri" w:cs="Times New Roman"/>
          <w:szCs w:val="28"/>
        </w:rPr>
      </w:pPr>
    </w:p>
    <w:p w:rsidR="00D63ADE" w:rsidRDefault="00AD69DA" w:rsidP="00AD69DA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D63ADE">
        <w:rPr>
          <w:rFonts w:ascii="Times New Roman" w:eastAsia="Calibri" w:hAnsi="Times New Roman" w:cs="Times New Roman"/>
          <w:sz w:val="28"/>
          <w:szCs w:val="28"/>
          <w:lang w:eastAsia="en-US"/>
        </w:rPr>
        <w:t>Ном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инация (-ии) выставки-конкурса </w:t>
      </w:r>
      <w:r w:rsidR="00D63AD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_____________________________.</w:t>
      </w:r>
    </w:p>
    <w:p w:rsidR="00D63ADE" w:rsidRDefault="00AD69DA" w:rsidP="00AD69D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2. </w:t>
      </w:r>
      <w:r w:rsidR="00D63AD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Личные данные заявителя: фамилия, имя, отчество (при наличии,</w:t>
      </w:r>
    </w:p>
    <w:p w:rsidR="00D63ADE" w:rsidRDefault="00D63ADE" w:rsidP="00D63ADE">
      <w:pPr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полностью), дата рождения. Для организаций и индивидуальных предпринимателей – наименование организации, фамилия, имя, отчество руководителя.</w:t>
      </w:r>
    </w:p>
    <w:p w:rsidR="00D63ADE" w:rsidRDefault="00D63ADE" w:rsidP="00D63ADE">
      <w:pPr>
        <w:pStyle w:val="a6"/>
        <w:tabs>
          <w:tab w:val="left" w:pos="-48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Контактные телефоны: рабочий, мобильный, адрес электронной почты. </w:t>
      </w:r>
    </w:p>
    <w:p w:rsidR="00D63ADE" w:rsidRDefault="00D63ADE" w:rsidP="00D63ADE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____________________________________________________________</w:t>
      </w:r>
      <w:r w:rsidR="00AD69D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________</w:t>
      </w:r>
    </w:p>
    <w:p w:rsidR="00D63ADE" w:rsidRDefault="00AD69DA" w:rsidP="00AD69D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3. </w:t>
      </w:r>
      <w:r w:rsidR="00D63AD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Список всех соорганизаторов</w:t>
      </w:r>
      <w:r w:rsidR="00D63ADE">
        <w:rPr>
          <w:rFonts w:ascii="Times New Roman" w:eastAsia="Calibri" w:hAnsi="Times New Roman" w:cs="Times New Roman"/>
          <w:iCs/>
          <w:spacing w:val="-6"/>
          <w:sz w:val="28"/>
          <w:szCs w:val="28"/>
          <w:lang w:eastAsia="en-US"/>
        </w:rPr>
        <w:t>*</w:t>
      </w:r>
      <w:r w:rsidR="00D63AD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</w:t>
      </w:r>
      <w:r w:rsidR="00D63ADE">
        <w:rPr>
          <w:rFonts w:ascii="Times New Roman" w:eastAsia="Calibri" w:hAnsi="Times New Roman" w:cs="Times New Roman"/>
          <w:sz w:val="28"/>
          <w:szCs w:val="28"/>
          <w:lang w:eastAsia="en-US"/>
        </w:rPr>
        <w:t>принимающих участие в оказании</w:t>
      </w:r>
    </w:p>
    <w:p w:rsidR="00D63ADE" w:rsidRDefault="00D63ADE" w:rsidP="00D63ADE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конкурсанту содействия в подготовке и проведении выставки-конкурса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 указанием данных: фамилия, имя, отчество (полностью), дата рождения.</w:t>
      </w:r>
    </w:p>
    <w:p w:rsidR="00D63ADE" w:rsidRDefault="00D63ADE" w:rsidP="00D63ADE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____________________________________________________________</w:t>
      </w:r>
      <w:r w:rsidR="00AD69D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________</w:t>
      </w:r>
    </w:p>
    <w:p w:rsidR="00D63ADE" w:rsidRDefault="00AD69DA" w:rsidP="00D63ADE">
      <w:pPr>
        <w:tabs>
          <w:tab w:val="left" w:pos="-4820"/>
          <w:tab w:val="left" w:pos="426"/>
          <w:tab w:val="left" w:pos="709"/>
        </w:tabs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4</w:t>
      </w:r>
      <w:r w:rsidR="00D63ADE">
        <w:rPr>
          <w:rFonts w:eastAsia="Calibri" w:cs="Times New Roman"/>
          <w:iCs/>
          <w:szCs w:val="28"/>
        </w:rPr>
        <w:t>. Список транспортных средств</w:t>
      </w:r>
      <w:r w:rsidR="00D63ADE">
        <w:rPr>
          <w:rFonts w:eastAsia="Calibri" w:cs="Times New Roman"/>
          <w:iCs/>
          <w:spacing w:val="-6"/>
          <w:szCs w:val="28"/>
        </w:rPr>
        <w:t>*</w:t>
      </w:r>
      <w:r w:rsidR="00D63ADE">
        <w:rPr>
          <w:rFonts w:eastAsia="Calibri" w:cs="Times New Roman"/>
          <w:iCs/>
          <w:szCs w:val="28"/>
        </w:rPr>
        <w:t xml:space="preserve">, используемых для перевозки грузов </w:t>
      </w:r>
      <w:r w:rsidR="00D63ADE">
        <w:rPr>
          <w:rFonts w:eastAsia="Calibri" w:cs="Times New Roman"/>
          <w:iCs/>
          <w:szCs w:val="28"/>
        </w:rPr>
        <w:br/>
        <w:t xml:space="preserve">в день проведения мероприятия, с указанием данных:  </w:t>
      </w:r>
    </w:p>
    <w:p w:rsidR="00D63ADE" w:rsidRDefault="00D63ADE" w:rsidP="00D63ADE">
      <w:pPr>
        <w:tabs>
          <w:tab w:val="left" w:pos="-4820"/>
          <w:tab w:val="left" w:pos="426"/>
        </w:tabs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- марка транспортного средства;</w:t>
      </w:r>
    </w:p>
    <w:p w:rsidR="00D63ADE" w:rsidRDefault="00D63ADE" w:rsidP="00D63ADE">
      <w:pPr>
        <w:tabs>
          <w:tab w:val="left" w:pos="-4820"/>
          <w:tab w:val="left" w:pos="426"/>
        </w:tabs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_____________________________________________________________</w:t>
      </w:r>
      <w:r w:rsidR="00AD69DA">
        <w:rPr>
          <w:rFonts w:eastAsia="Calibri" w:cs="Times New Roman"/>
          <w:iCs/>
          <w:szCs w:val="28"/>
        </w:rPr>
        <w:t>_______</w:t>
      </w:r>
    </w:p>
    <w:p w:rsidR="00D63ADE" w:rsidRDefault="00D63ADE" w:rsidP="00D63ADE">
      <w:pPr>
        <w:tabs>
          <w:tab w:val="left" w:pos="-4820"/>
          <w:tab w:val="left" w:pos="426"/>
          <w:tab w:val="left" w:pos="709"/>
        </w:tabs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 xml:space="preserve">- государственный регистрационный знак-номер (с буквенным значением </w:t>
      </w:r>
      <w:r w:rsidR="00AD69DA">
        <w:rPr>
          <w:rFonts w:eastAsia="Calibri" w:cs="Times New Roman"/>
          <w:iCs/>
          <w:szCs w:val="28"/>
        </w:rPr>
        <w:t xml:space="preserve">                      </w:t>
      </w:r>
      <w:r>
        <w:rPr>
          <w:rFonts w:eastAsia="Calibri" w:cs="Times New Roman"/>
          <w:iCs/>
          <w:szCs w:val="28"/>
        </w:rPr>
        <w:t xml:space="preserve">и кодом региона); </w:t>
      </w:r>
    </w:p>
    <w:p w:rsidR="00AD69DA" w:rsidRDefault="00D63ADE" w:rsidP="00D63ADE">
      <w:pPr>
        <w:tabs>
          <w:tab w:val="left" w:pos="-4820"/>
          <w:tab w:val="left" w:pos="426"/>
          <w:tab w:val="left" w:pos="709"/>
        </w:tabs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_________________________________</w:t>
      </w:r>
      <w:r w:rsidR="00AD69DA">
        <w:rPr>
          <w:rFonts w:eastAsia="Calibri" w:cs="Times New Roman"/>
          <w:iCs/>
          <w:szCs w:val="28"/>
        </w:rPr>
        <w:t>___________________________________</w:t>
      </w:r>
    </w:p>
    <w:p w:rsidR="00D63ADE" w:rsidRDefault="00D63ADE" w:rsidP="00D63ADE">
      <w:pPr>
        <w:tabs>
          <w:tab w:val="left" w:pos="-4820"/>
          <w:tab w:val="left" w:pos="426"/>
          <w:tab w:val="left" w:pos="709"/>
        </w:tabs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- фамилия, имя, отчество (при наличии, полностью) собственника транспортного средства и его дата рождения;</w:t>
      </w:r>
    </w:p>
    <w:p w:rsidR="00D63ADE" w:rsidRDefault="00D63ADE" w:rsidP="00D63ADE">
      <w:pPr>
        <w:tabs>
          <w:tab w:val="left" w:pos="-4820"/>
          <w:tab w:val="left" w:pos="426"/>
          <w:tab w:val="left" w:pos="709"/>
        </w:tabs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_______________________________________________________________</w:t>
      </w:r>
      <w:r w:rsidR="00AD69DA">
        <w:rPr>
          <w:rFonts w:eastAsia="Calibri" w:cs="Times New Roman"/>
          <w:iCs/>
          <w:szCs w:val="28"/>
        </w:rPr>
        <w:t>_____</w:t>
      </w:r>
    </w:p>
    <w:p w:rsidR="00D63ADE" w:rsidRDefault="00D63ADE" w:rsidP="00D63ADE">
      <w:pPr>
        <w:tabs>
          <w:tab w:val="left" w:pos="-4820"/>
          <w:tab w:val="left" w:pos="426"/>
          <w:tab w:val="left" w:pos="709"/>
        </w:tabs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- фамилия, имя, отчество (при наличии, полностью) водителя транспортного средства и его дата рождения.</w:t>
      </w:r>
    </w:p>
    <w:p w:rsidR="00D63ADE" w:rsidRDefault="00D63ADE" w:rsidP="00D63ADE">
      <w:pPr>
        <w:tabs>
          <w:tab w:val="left" w:pos="-4820"/>
          <w:tab w:val="left" w:pos="426"/>
          <w:tab w:val="left" w:pos="709"/>
        </w:tabs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_______________________________________________________________</w:t>
      </w:r>
      <w:r w:rsidR="00AD69DA">
        <w:rPr>
          <w:rFonts w:eastAsia="Calibri" w:cs="Times New Roman"/>
          <w:iCs/>
          <w:szCs w:val="28"/>
        </w:rPr>
        <w:t>____</w:t>
      </w:r>
    </w:p>
    <w:p w:rsidR="00D63ADE" w:rsidRDefault="00AD69DA" w:rsidP="00D63ADE">
      <w:pPr>
        <w:tabs>
          <w:tab w:val="left" w:pos="-4820"/>
          <w:tab w:val="left" w:pos="426"/>
          <w:tab w:val="left" w:pos="709"/>
        </w:tabs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5</w:t>
      </w:r>
      <w:r w:rsidR="00D63ADE">
        <w:rPr>
          <w:rFonts w:eastAsia="Calibri" w:cs="Times New Roman"/>
          <w:iCs/>
          <w:szCs w:val="28"/>
        </w:rPr>
        <w:t xml:space="preserve">. Согласие на обработку персональных данных и фотографий в порядке, установленном статьей 9 Федерального закона от 27.07.2006 № 152-ФЗ </w:t>
      </w:r>
      <w:r w:rsidR="00D63ADE">
        <w:rPr>
          <w:rFonts w:eastAsia="Calibri" w:cs="Times New Roman"/>
          <w:iCs/>
          <w:szCs w:val="28"/>
        </w:rPr>
        <w:br/>
        <w:t>«О персональных данных» по форме, прилагаемой к настоящей анкете-заявке.</w:t>
      </w:r>
    </w:p>
    <w:p w:rsidR="00D63ADE" w:rsidRPr="00AD69DA" w:rsidRDefault="00D63ADE" w:rsidP="00D63ADE">
      <w:pPr>
        <w:tabs>
          <w:tab w:val="left" w:pos="426"/>
        </w:tabs>
        <w:rPr>
          <w:rFonts w:eastAsia="Calibri" w:cs="Times New Roman"/>
          <w:iCs/>
          <w:sz w:val="16"/>
          <w:szCs w:val="16"/>
        </w:rPr>
      </w:pPr>
    </w:p>
    <w:p w:rsidR="00D63ADE" w:rsidRDefault="00D63ADE" w:rsidP="00D63ADE">
      <w:pPr>
        <w:tabs>
          <w:tab w:val="left" w:pos="-4820"/>
        </w:tabs>
        <w:jc w:val="right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iCs/>
          <w:szCs w:val="28"/>
        </w:rPr>
        <w:t>______________</w:t>
      </w:r>
      <w:r>
        <w:rPr>
          <w:rFonts w:eastAsia="Calibri" w:cs="Times New Roman"/>
          <w:b/>
          <w:i/>
          <w:szCs w:val="28"/>
        </w:rPr>
        <w:tab/>
      </w:r>
    </w:p>
    <w:p w:rsidR="00D63ADE" w:rsidRDefault="00D63ADE" w:rsidP="00D63ADE">
      <w:pPr>
        <w:tabs>
          <w:tab w:val="left" w:pos="-4820"/>
        </w:tabs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(</w:t>
      </w:r>
      <w:r>
        <w:rPr>
          <w:rFonts w:eastAsia="Calibri" w:cs="Times New Roman"/>
          <w:sz w:val="20"/>
          <w:szCs w:val="20"/>
        </w:rPr>
        <w:t>подпись</w:t>
      </w:r>
      <w:r>
        <w:rPr>
          <w:rFonts w:eastAsia="Calibri" w:cs="Times New Roman"/>
          <w:szCs w:val="28"/>
        </w:rPr>
        <w:t>)</w:t>
      </w:r>
    </w:p>
    <w:p w:rsidR="00AD69DA" w:rsidRPr="00AD69DA" w:rsidRDefault="00AD69DA" w:rsidP="00D63ADE">
      <w:pPr>
        <w:tabs>
          <w:tab w:val="left" w:pos="-4820"/>
        </w:tabs>
        <w:jc w:val="center"/>
        <w:rPr>
          <w:rFonts w:eastAsia="Calibri" w:cs="Times New Roman"/>
          <w:sz w:val="16"/>
          <w:szCs w:val="16"/>
        </w:rPr>
      </w:pPr>
    </w:p>
    <w:p w:rsidR="00D63ADE" w:rsidRDefault="00AD69DA" w:rsidP="00D63ADE">
      <w:pPr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>Примечание:</w:t>
      </w:r>
      <w:r w:rsidR="00D63ADE">
        <w:rPr>
          <w:rFonts w:eastAsia="Calibri" w:cs="Times New Roman"/>
          <w:iCs/>
          <w:spacing w:val="-6"/>
          <w:sz w:val="24"/>
          <w:szCs w:val="24"/>
        </w:rPr>
        <w:t>*</w:t>
      </w:r>
      <w:r>
        <w:rPr>
          <w:rFonts w:eastAsia="Calibri" w:cs="Times New Roman"/>
          <w:iCs/>
          <w:spacing w:val="-6"/>
          <w:sz w:val="24"/>
          <w:szCs w:val="24"/>
        </w:rPr>
        <w:t xml:space="preserve"> – </w:t>
      </w:r>
      <w:r w:rsidR="00D63ADE">
        <w:rPr>
          <w:rFonts w:eastAsia="Calibri" w:cs="Times New Roman"/>
          <w:iCs/>
          <w:spacing w:val="-6"/>
          <w:sz w:val="24"/>
          <w:szCs w:val="24"/>
        </w:rPr>
        <w:t>д</w:t>
      </w:r>
      <w:r w:rsidR="00D63ADE">
        <w:rPr>
          <w:rFonts w:eastAsia="Calibri" w:cs="Times New Roman"/>
          <w:iCs/>
          <w:sz w:val="24"/>
          <w:szCs w:val="24"/>
        </w:rPr>
        <w:t xml:space="preserve">анные необходимо предоставить не позднее 8 августа 2025 года </w:t>
      </w:r>
      <w:r>
        <w:rPr>
          <w:rFonts w:eastAsia="Calibri" w:cs="Times New Roman"/>
          <w:iCs/>
          <w:sz w:val="24"/>
          <w:szCs w:val="24"/>
        </w:rPr>
        <w:t xml:space="preserve">                                  </w:t>
      </w:r>
      <w:r w:rsidR="00D63ADE">
        <w:rPr>
          <w:rFonts w:eastAsia="Calibri" w:cs="Times New Roman"/>
          <w:iCs/>
          <w:sz w:val="24"/>
          <w:szCs w:val="24"/>
        </w:rPr>
        <w:t>на э</w:t>
      </w:r>
      <w:r w:rsidR="00D63ADE">
        <w:rPr>
          <w:rFonts w:eastAsia="Calibri" w:cs="Times New Roman"/>
          <w:sz w:val="24"/>
          <w:szCs w:val="24"/>
        </w:rPr>
        <w:t>лектронную почту starsur</w:t>
      </w:r>
      <w:r w:rsidR="00D63ADE">
        <w:rPr>
          <w:rFonts w:eastAsia="Calibri" w:cs="Times New Roman"/>
          <w:sz w:val="24"/>
          <w:szCs w:val="24"/>
          <w:lang w:val="en-US"/>
        </w:rPr>
        <w:t>g</w:t>
      </w:r>
      <w:r w:rsidR="00D63ADE">
        <w:rPr>
          <w:rFonts w:eastAsia="Calibri" w:cs="Times New Roman"/>
          <w:sz w:val="24"/>
          <w:szCs w:val="24"/>
        </w:rPr>
        <w:t>ut@admsur</w:t>
      </w:r>
      <w:r w:rsidR="00D63ADE">
        <w:rPr>
          <w:rFonts w:eastAsia="Calibri" w:cs="Times New Roman"/>
          <w:sz w:val="24"/>
          <w:szCs w:val="24"/>
          <w:lang w:val="en-US"/>
        </w:rPr>
        <w:t>g</w:t>
      </w:r>
      <w:r w:rsidR="00D63ADE">
        <w:rPr>
          <w:rFonts w:eastAsia="Calibri" w:cs="Times New Roman"/>
          <w:sz w:val="24"/>
          <w:szCs w:val="24"/>
        </w:rPr>
        <w:t>ut.ru. В теме письма необходимо указать: «Список транспортных средств и участников выставки-конкурса «Дары Севера»</w:t>
      </w:r>
    </w:p>
    <w:p w:rsidR="00D63ADE" w:rsidRDefault="00D63ADE" w:rsidP="00D63ADE">
      <w:pPr>
        <w:rPr>
          <w:rFonts w:eastAsia="Calibri" w:cs="Times New Roman"/>
          <w:sz w:val="24"/>
          <w:szCs w:val="24"/>
        </w:rPr>
        <w:sectPr w:rsidR="00D63ADE">
          <w:pgSz w:w="11906" w:h="16838"/>
          <w:pgMar w:top="1701" w:right="567" w:bottom="709" w:left="1701" w:header="709" w:footer="284" w:gutter="0"/>
          <w:cols w:space="720"/>
        </w:sectPr>
      </w:pPr>
    </w:p>
    <w:p w:rsidR="00D63ADE" w:rsidRDefault="00D63ADE" w:rsidP="00D63AD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                                                          Приложение </w:t>
      </w:r>
    </w:p>
    <w:p w:rsidR="00D63ADE" w:rsidRDefault="00D63ADE" w:rsidP="00D63ADE">
      <w:pPr>
        <w:ind w:left="595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 анкете-заявке на участие </w:t>
      </w:r>
    </w:p>
    <w:p w:rsidR="00D63ADE" w:rsidRDefault="00D63ADE" w:rsidP="00D63ADE">
      <w:pPr>
        <w:ind w:left="595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выставке-конкурсе </w:t>
      </w:r>
    </w:p>
    <w:p w:rsidR="00D63ADE" w:rsidRDefault="00D63ADE" w:rsidP="00D63ADE">
      <w:pPr>
        <w:ind w:left="595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«Дары Севера» в рамках городского конкурса «Урожай-2025»</w:t>
      </w:r>
    </w:p>
    <w:p w:rsidR="00D63ADE" w:rsidRDefault="00D63ADE" w:rsidP="00D63ADE">
      <w:pPr>
        <w:ind w:firstLine="709"/>
        <w:jc w:val="center"/>
        <w:rPr>
          <w:rFonts w:eastAsia="Calibri" w:cs="Times New Roman"/>
          <w:b/>
          <w:szCs w:val="28"/>
        </w:rPr>
      </w:pPr>
    </w:p>
    <w:p w:rsidR="00D63ADE" w:rsidRDefault="00D63ADE" w:rsidP="00D63ADE">
      <w:pPr>
        <w:ind w:firstLine="709"/>
        <w:jc w:val="center"/>
        <w:rPr>
          <w:rFonts w:eastAsia="Calibri" w:cs="Times New Roman"/>
          <w:b/>
          <w:szCs w:val="28"/>
        </w:rPr>
      </w:pPr>
    </w:p>
    <w:p w:rsidR="00D63ADE" w:rsidRDefault="00D63ADE" w:rsidP="00D63ADE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Типовая форма согласия субъекта персональных данных</w:t>
      </w:r>
    </w:p>
    <w:p w:rsidR="00D63ADE" w:rsidRDefault="00D63ADE" w:rsidP="00D63ADE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на обработку персональных данных, разрешенных для распространения</w:t>
      </w:r>
    </w:p>
    <w:p w:rsidR="00D63ADE" w:rsidRPr="00AD69DA" w:rsidRDefault="00D63ADE" w:rsidP="00D63ADE">
      <w:pPr>
        <w:jc w:val="center"/>
        <w:rPr>
          <w:rFonts w:eastAsia="Calibri" w:cs="Times New Roman"/>
          <w:sz w:val="16"/>
          <w:szCs w:val="1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6"/>
        <w:gridCol w:w="479"/>
        <w:gridCol w:w="1222"/>
        <w:gridCol w:w="528"/>
        <w:gridCol w:w="131"/>
        <w:gridCol w:w="540"/>
        <w:gridCol w:w="639"/>
        <w:gridCol w:w="949"/>
        <w:gridCol w:w="803"/>
        <w:gridCol w:w="810"/>
        <w:gridCol w:w="492"/>
        <w:gridCol w:w="2252"/>
        <w:gridCol w:w="55"/>
        <w:gridCol w:w="282"/>
      </w:tblGrid>
      <w:tr w:rsidR="00D63ADE" w:rsidTr="00D63ADE">
        <w:trPr>
          <w:jc w:val="center"/>
        </w:trPr>
        <w:tc>
          <w:tcPr>
            <w:tcW w:w="208" w:type="pct"/>
            <w:hideMark/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>Я,</w:t>
            </w:r>
          </w:p>
        </w:tc>
        <w:tc>
          <w:tcPr>
            <w:tcW w:w="4658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5" w:type="pct"/>
            <w:hideMark/>
          </w:tcPr>
          <w:p w:rsidR="00D63ADE" w:rsidRPr="00AD69DA" w:rsidRDefault="00D63AD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>,</w:t>
            </w:r>
          </w:p>
        </w:tc>
      </w:tr>
      <w:tr w:rsidR="00D63ADE" w:rsidTr="00D63ADE">
        <w:trPr>
          <w:jc w:val="center"/>
        </w:trPr>
        <w:tc>
          <w:tcPr>
            <w:tcW w:w="208" w:type="pct"/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ADE" w:rsidRPr="00AD69DA" w:rsidRDefault="00D63AD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>(фамилия, имя, отчество (при наличии)</w:t>
            </w:r>
          </w:p>
        </w:tc>
        <w:tc>
          <w:tcPr>
            <w:tcW w:w="135" w:type="pct"/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63ADE" w:rsidTr="00D63ADE">
        <w:trPr>
          <w:trHeight w:val="413"/>
          <w:jc w:val="center"/>
        </w:trPr>
        <w:tc>
          <w:tcPr>
            <w:tcW w:w="4833" w:type="pct"/>
            <w:gridSpan w:val="12"/>
            <w:hideMark/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>проживающий(ая) по адресу:</w:t>
            </w:r>
          </w:p>
        </w:tc>
        <w:tc>
          <w:tcPr>
            <w:tcW w:w="167" w:type="pct"/>
            <w:gridSpan w:val="2"/>
            <w:vMerge w:val="restart"/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63ADE" w:rsidTr="00D63ADE">
        <w:trPr>
          <w:trHeight w:val="203"/>
          <w:jc w:val="center"/>
        </w:trPr>
        <w:tc>
          <w:tcPr>
            <w:tcW w:w="143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39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ADE" w:rsidRPr="00AD69DA" w:rsidRDefault="00D63AD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63ADE" w:rsidTr="00D63ADE">
        <w:trPr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ADE" w:rsidRPr="00AD69DA" w:rsidRDefault="00D63AD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63ADE" w:rsidTr="00D63ADE">
        <w:trPr>
          <w:trHeight w:val="20"/>
          <w:jc w:val="center"/>
        </w:trPr>
        <w:tc>
          <w:tcPr>
            <w:tcW w:w="1363" w:type="pct"/>
            <w:gridSpan w:val="4"/>
            <w:hideMark/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:rsidR="00D63ADE" w:rsidRPr="00AD69DA" w:rsidRDefault="00D63ADE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>№</w:t>
            </w:r>
          </w:p>
        </w:tc>
        <w:tc>
          <w:tcPr>
            <w:tcW w:w="20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63ADE" w:rsidTr="00D63ADE">
        <w:trPr>
          <w:trHeight w:val="20"/>
          <w:jc w:val="center"/>
        </w:trPr>
        <w:tc>
          <w:tcPr>
            <w:tcW w:w="445" w:type="pct"/>
            <w:gridSpan w:val="2"/>
            <w:hideMark/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 xml:space="preserve">выдан </w:t>
            </w:r>
          </w:p>
        </w:tc>
        <w:tc>
          <w:tcPr>
            <w:tcW w:w="455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63ADE" w:rsidTr="00D63ADE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63ADE" w:rsidTr="00D63ADE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63ADE" w:rsidTr="00D63ADE">
        <w:trPr>
          <w:trHeight w:val="156"/>
          <w:jc w:val="center"/>
        </w:trPr>
        <w:tc>
          <w:tcPr>
            <w:tcW w:w="1084" w:type="pct"/>
            <w:gridSpan w:val="3"/>
            <w:hideMark/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>дата выдачи</w:t>
            </w:r>
          </w:p>
        </w:tc>
        <w:tc>
          <w:tcPr>
            <w:tcW w:w="3916" w:type="pct"/>
            <w:gridSpan w:val="11"/>
            <w:hideMark/>
          </w:tcPr>
          <w:p w:rsidR="00D63ADE" w:rsidRPr="00AD69DA" w:rsidRDefault="00D63ADE">
            <w:pPr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>«____»____________ ____г.</w:t>
            </w:r>
          </w:p>
        </w:tc>
      </w:tr>
      <w:tr w:rsidR="00D63ADE" w:rsidTr="00D63ADE">
        <w:trPr>
          <w:jc w:val="center"/>
        </w:trPr>
        <w:tc>
          <w:tcPr>
            <w:tcW w:w="5000" w:type="pct"/>
            <w:gridSpan w:val="14"/>
          </w:tcPr>
          <w:p w:rsidR="00D63ADE" w:rsidRPr="00AD69DA" w:rsidRDefault="00D63ADE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br w:type="page"/>
            </w:r>
            <w:r w:rsidRPr="00AD69DA">
              <w:rPr>
                <w:rFonts w:eastAsia="Calibri" w:cs="Times New Roman"/>
                <w:sz w:val="26"/>
                <w:szCs w:val="26"/>
              </w:rPr>
              <w:br w:type="page"/>
            </w:r>
          </w:p>
          <w:p w:rsidR="00D63ADE" w:rsidRPr="00AD69DA" w:rsidRDefault="00D63ADE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 xml:space="preserve">даю согласие муниципальному бюджетному учреждению «Историко-культурный центр «Старый Сургут», адрес: </w:t>
            </w:r>
            <w:r w:rsidRPr="00AD69DA">
              <w:rPr>
                <w:rFonts w:eastAsia="Calibri" w:cs="Tahoma"/>
                <w:sz w:val="26"/>
                <w:szCs w:val="26"/>
              </w:rPr>
              <w:t xml:space="preserve">628408, Российская Федерация, Тюменская область, Ханты-Мансийский автономный округ </w:t>
            </w:r>
            <w:r w:rsidR="00AD69DA" w:rsidRPr="00AD69DA">
              <w:rPr>
                <w:rFonts w:eastAsia="Calibri" w:cs="Tahoma"/>
                <w:sz w:val="26"/>
                <w:szCs w:val="26"/>
              </w:rPr>
              <w:t>–</w:t>
            </w:r>
            <w:r w:rsidRPr="00AD69DA">
              <w:rPr>
                <w:rFonts w:eastAsia="Calibri" w:cs="Tahoma"/>
                <w:sz w:val="26"/>
                <w:szCs w:val="26"/>
              </w:rPr>
              <w:t xml:space="preserve"> Югра, г</w:t>
            </w:r>
            <w:r w:rsidR="00AD69DA">
              <w:rPr>
                <w:rFonts w:eastAsia="Calibri" w:cs="Tahoma"/>
                <w:sz w:val="26"/>
                <w:szCs w:val="26"/>
              </w:rPr>
              <w:t>ород</w:t>
            </w:r>
            <w:r w:rsidRPr="00AD69DA">
              <w:rPr>
                <w:rFonts w:eastAsia="Calibri" w:cs="Tahoma"/>
                <w:sz w:val="26"/>
                <w:szCs w:val="26"/>
              </w:rPr>
              <w:t xml:space="preserve"> Сургут, улица Энергетиков, 2</w:t>
            </w:r>
            <w:r w:rsidRPr="00AD69DA">
              <w:rPr>
                <w:rFonts w:eastAsia="Calibri" w:cs="Times New Roman"/>
                <w:sz w:val="26"/>
                <w:szCs w:val="26"/>
              </w:rPr>
              <w:t xml:space="preserve"> (далее – оператор) считать следующие персональные данные разрешенными </w:t>
            </w:r>
            <w:r w:rsidR="00AD69DA">
              <w:rPr>
                <w:rFonts w:eastAsia="Calibri" w:cs="Times New Roman"/>
                <w:sz w:val="26"/>
                <w:szCs w:val="26"/>
              </w:rPr>
              <w:t xml:space="preserve">                     </w:t>
            </w:r>
            <w:r w:rsidRPr="00AD69DA">
              <w:rPr>
                <w:rFonts w:eastAsia="Calibri" w:cs="Times New Roman"/>
                <w:sz w:val="26"/>
                <w:szCs w:val="26"/>
              </w:rPr>
              <w:t>для распространения: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D63ADE" w:rsidRPr="00AD69D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63ADE" w:rsidRPr="00AD69DA" w:rsidRDefault="00D63ADE">
                  <w:pPr>
                    <w:jc w:val="both"/>
                    <w:rPr>
                      <w:rFonts w:eastAsia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D63ADE" w:rsidRPr="00AD69D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63ADE" w:rsidRDefault="00D63ADE" w:rsidP="00AD69DA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AD69DA">
                    <w:rPr>
                      <w:rFonts w:eastAsia="Times New Roman" w:cs="Times New Roman"/>
                      <w:sz w:val="24"/>
                      <w:szCs w:val="24"/>
                    </w:rPr>
                    <w:t>Фамилия Имя Отчество (при наличии)</w:t>
                  </w:r>
                </w:p>
                <w:p w:rsidR="00AD69DA" w:rsidRPr="00AD69DA" w:rsidRDefault="00AD69DA" w:rsidP="00AD69DA">
                  <w:pPr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3ADE" w:rsidRPr="00AD69D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63ADE" w:rsidRPr="00AD69DA" w:rsidRDefault="00D63ADE">
                  <w:pPr>
                    <w:jc w:val="both"/>
                    <w:rPr>
                      <w:rFonts w:eastAsia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D63ADE" w:rsidRPr="00AD69DA" w:rsidRDefault="00D63ADE" w:rsidP="00AD69DA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>в целях включения их в общедоступные источники персональных данных</w:t>
            </w:r>
          </w:p>
        </w:tc>
      </w:tr>
      <w:tr w:rsidR="00D63ADE" w:rsidTr="00D63ADE">
        <w:trPr>
          <w:jc w:val="center"/>
        </w:trPr>
        <w:tc>
          <w:tcPr>
            <w:tcW w:w="5000" w:type="pct"/>
            <w:gridSpan w:val="14"/>
          </w:tcPr>
          <w:p w:rsidR="00D63ADE" w:rsidRPr="00AD69DA" w:rsidRDefault="00D63ADE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D63ADE" w:rsidRPr="00AD69DA" w:rsidRDefault="00D63ADE" w:rsidP="00AD69DA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 xml:space="preserve">Я предупрежден(а), что обработка моих персональных данных осуществляется </w:t>
            </w:r>
            <w:r w:rsidR="00AD69DA">
              <w:rPr>
                <w:rFonts w:eastAsia="Calibri" w:cs="Times New Roman"/>
                <w:sz w:val="26"/>
                <w:szCs w:val="26"/>
              </w:rPr>
              <w:t xml:space="preserve">                           </w:t>
            </w:r>
            <w:r w:rsidRPr="00AD69DA">
              <w:rPr>
                <w:rFonts w:eastAsia="Calibri" w:cs="Times New Roman"/>
                <w:sz w:val="26"/>
                <w:szCs w:val="26"/>
              </w:rPr>
              <w:t xml:space="preserve">с использованием бумажных носителей и средств вычислительной техники, </w:t>
            </w:r>
            <w:r w:rsidR="00AD69DA" w:rsidRPr="00AD69DA">
              <w:rPr>
                <w:rFonts w:eastAsia="Calibri" w:cs="Times New Roman"/>
                <w:sz w:val="26"/>
                <w:szCs w:val="26"/>
              </w:rPr>
              <w:t xml:space="preserve">               </w:t>
            </w:r>
            <w:r w:rsidR="00AD69DA">
              <w:rPr>
                <w:rFonts w:eastAsia="Calibri" w:cs="Times New Roman"/>
                <w:sz w:val="26"/>
                <w:szCs w:val="26"/>
              </w:rPr>
              <w:t xml:space="preserve">             </w:t>
            </w:r>
            <w:r w:rsidRPr="00AD69DA">
              <w:rPr>
                <w:rFonts w:eastAsia="Calibri" w:cs="Times New Roman"/>
                <w:sz w:val="26"/>
                <w:szCs w:val="26"/>
              </w:rPr>
              <w:t>с соблюдением принципов и правил обработки персональных данных, предусмотренных Федеральным законом от 27.07.2006 № 152-ФЗ «О персональных данных».</w:t>
            </w:r>
          </w:p>
        </w:tc>
      </w:tr>
      <w:tr w:rsidR="00D63ADE" w:rsidTr="00D63ADE">
        <w:trPr>
          <w:trHeight w:val="1038"/>
          <w:jc w:val="center"/>
        </w:trPr>
        <w:tc>
          <w:tcPr>
            <w:tcW w:w="5000" w:type="pct"/>
            <w:gridSpan w:val="14"/>
          </w:tcPr>
          <w:p w:rsidR="00D63ADE" w:rsidRPr="00AD69DA" w:rsidRDefault="00D63ADE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D63ADE" w:rsidRPr="00AD69DA" w:rsidRDefault="00D63ADE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AD69DA">
              <w:rPr>
                <w:rFonts w:eastAsia="Calibri" w:cs="Times New Roman"/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1" w:history="1">
              <w:r w:rsidRPr="00AD69DA">
                <w:rPr>
                  <w:rStyle w:val="a7"/>
                  <w:rFonts w:eastAsia="Calibri" w:cs="Times New Roman"/>
                  <w:color w:val="auto"/>
                  <w:sz w:val="26"/>
                  <w:szCs w:val="26"/>
                  <w:u w:val="none"/>
                </w:rPr>
                <w:t>подпунктах 2-11 части 1 статьи 6</w:t>
              </w:r>
            </w:hyperlink>
            <w:r w:rsidRPr="00AD69DA">
              <w:rPr>
                <w:rFonts w:eastAsia="Calibri" w:cs="Times New Roman"/>
                <w:sz w:val="26"/>
                <w:szCs w:val="26"/>
              </w:rPr>
              <w:t xml:space="preserve"> и </w:t>
            </w:r>
            <w:hyperlink r:id="rId12" w:history="1">
              <w:r w:rsidRPr="00AD69DA">
                <w:rPr>
                  <w:rStyle w:val="a7"/>
                  <w:rFonts w:eastAsia="Calibri" w:cs="Times New Roman"/>
                  <w:color w:val="auto"/>
                  <w:sz w:val="26"/>
                  <w:szCs w:val="26"/>
                  <w:u w:val="none"/>
                </w:rPr>
                <w:t>части 2</w:t>
              </w:r>
            </w:hyperlink>
            <w:r w:rsidRPr="00AD69DA">
              <w:rPr>
                <w:rFonts w:eastAsia="Calibri" w:cs="Times New Roman"/>
                <w:sz w:val="26"/>
                <w:szCs w:val="26"/>
              </w:rPr>
              <w:t xml:space="preserve"> статьи 10 Федерального закона от 27.07.2006 № 152-ФЗ «О персональных данных».</w:t>
            </w:r>
          </w:p>
          <w:p w:rsidR="00D63ADE" w:rsidRPr="00AD69DA" w:rsidRDefault="00D63ADE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D63ADE" w:rsidTr="00D63ADE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ADE" w:rsidRDefault="00D63ADE">
            <w:pPr>
              <w:jc w:val="center"/>
              <w:rPr>
                <w:rFonts w:eastAsia="Calibri" w:cs="Times New Roman"/>
                <w:vertAlign w:val="superscript"/>
              </w:rPr>
            </w:pPr>
          </w:p>
        </w:tc>
        <w:tc>
          <w:tcPr>
            <w:tcW w:w="336" w:type="pct"/>
          </w:tcPr>
          <w:p w:rsidR="00D63ADE" w:rsidRDefault="00D63ADE">
            <w:pPr>
              <w:jc w:val="center"/>
              <w:rPr>
                <w:rFonts w:eastAsia="Calibri" w:cs="Times New Roman"/>
                <w:vertAlign w:val="superscript"/>
              </w:rPr>
            </w:pPr>
          </w:p>
        </w:tc>
        <w:tc>
          <w:tcPr>
            <w:tcW w:w="13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ADE" w:rsidRDefault="00D63ADE">
            <w:pPr>
              <w:jc w:val="center"/>
              <w:rPr>
                <w:rFonts w:eastAsia="Calibri" w:cs="Times New Roman"/>
                <w:vertAlign w:val="superscript"/>
              </w:rPr>
            </w:pPr>
          </w:p>
        </w:tc>
        <w:tc>
          <w:tcPr>
            <w:tcW w:w="260" w:type="pct"/>
          </w:tcPr>
          <w:p w:rsidR="00D63ADE" w:rsidRDefault="00D63ADE">
            <w:pPr>
              <w:jc w:val="center"/>
              <w:rPr>
                <w:rFonts w:eastAsia="Calibri" w:cs="Times New Roman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ADE" w:rsidRDefault="00D63ADE">
            <w:pPr>
              <w:jc w:val="center"/>
              <w:rPr>
                <w:rFonts w:eastAsia="Calibri" w:cs="Times New Roman"/>
                <w:vertAlign w:val="superscript"/>
              </w:rPr>
            </w:pPr>
          </w:p>
        </w:tc>
      </w:tr>
      <w:tr w:rsidR="00D63ADE" w:rsidTr="00D63ADE">
        <w:trPr>
          <w:jc w:val="center"/>
        </w:trPr>
        <w:tc>
          <w:tcPr>
            <w:tcW w:w="1721" w:type="pct"/>
            <w:gridSpan w:val="6"/>
            <w:hideMark/>
          </w:tcPr>
          <w:p w:rsidR="00D63ADE" w:rsidRDefault="00D63ADE">
            <w:pPr>
              <w:jc w:val="center"/>
              <w:rPr>
                <w:rFonts w:eastAsia="Calibri" w:cs="Times New Roman"/>
                <w:sz w:val="18"/>
                <w:szCs w:val="18"/>
                <w:vertAlign w:val="superscript"/>
              </w:rPr>
            </w:pPr>
            <w:r>
              <w:rPr>
                <w:rFonts w:eastAsia="Calibri" w:cs="Times New Roman"/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D63ADE" w:rsidRDefault="00D63ADE">
            <w:pPr>
              <w:jc w:val="center"/>
              <w:rPr>
                <w:rFonts w:eastAsia="Calibri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3"/>
            <w:hideMark/>
          </w:tcPr>
          <w:p w:rsidR="00D63ADE" w:rsidRDefault="00D63ADE">
            <w:pPr>
              <w:jc w:val="center"/>
              <w:rPr>
                <w:rFonts w:eastAsia="Calibri" w:cs="Times New Roman"/>
                <w:sz w:val="18"/>
                <w:szCs w:val="18"/>
                <w:vertAlign w:val="superscript"/>
              </w:rPr>
            </w:pPr>
            <w:r>
              <w:rPr>
                <w:rFonts w:eastAsia="Calibri" w:cs="Times New Roman"/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D63ADE" w:rsidRDefault="00D63ADE">
            <w:pPr>
              <w:jc w:val="center"/>
              <w:rPr>
                <w:rFonts w:eastAsia="Calibri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  <w:hideMark/>
          </w:tcPr>
          <w:p w:rsidR="00D63ADE" w:rsidRDefault="00D63ADE">
            <w:pPr>
              <w:jc w:val="center"/>
              <w:rPr>
                <w:rFonts w:eastAsia="Calibri" w:cs="Times New Roman"/>
                <w:sz w:val="18"/>
                <w:szCs w:val="18"/>
                <w:vertAlign w:val="superscript"/>
              </w:rPr>
            </w:pPr>
            <w:r>
              <w:rPr>
                <w:rFonts w:eastAsia="Calibri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D63ADE" w:rsidRDefault="00D63ADE" w:rsidP="00D63ADE">
      <w:pPr>
        <w:rPr>
          <w:rFonts w:eastAsia="Calibri" w:cs="Times New Roman"/>
        </w:rPr>
      </w:pPr>
    </w:p>
    <w:p w:rsidR="00D63ADE" w:rsidRDefault="00D63ADE" w:rsidP="00D63ADE">
      <w:pPr>
        <w:suppressAutoHyphens/>
        <w:ind w:firstLine="567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Согласие </w:t>
      </w:r>
      <w:r>
        <w:rPr>
          <w:rFonts w:eastAsia="Calibri" w:cs="Times New Roman"/>
          <w:szCs w:val="28"/>
        </w:rPr>
        <w:br/>
        <w:t xml:space="preserve">на обработку персональных данных </w:t>
      </w:r>
    </w:p>
    <w:p w:rsidR="00D63ADE" w:rsidRDefault="00D63ADE" w:rsidP="00D63ADE">
      <w:pPr>
        <w:suppressAutoHyphens/>
        <w:ind w:firstLine="567"/>
        <w:jc w:val="center"/>
        <w:rPr>
          <w:rFonts w:eastAsia="Calibri" w:cs="Times New Roman"/>
          <w:szCs w:val="28"/>
        </w:rPr>
      </w:pPr>
    </w:p>
    <w:p w:rsidR="00D63ADE" w:rsidRDefault="00D63ADE" w:rsidP="00D63ADE">
      <w:pPr>
        <w:suppressAutoHyphens/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Я, ______________________________________________________________,</w:t>
      </w:r>
    </w:p>
    <w:p w:rsidR="00D63ADE" w:rsidRDefault="00D63ADE" w:rsidP="00D63ADE">
      <w:pPr>
        <w:suppressAutoHyphens/>
        <w:autoSpaceDE w:val="0"/>
        <w:autoSpaceDN w:val="0"/>
        <w:adjustRightInd w:val="0"/>
        <w:ind w:firstLine="567"/>
        <w:jc w:val="center"/>
        <w:rPr>
          <w:rFonts w:eastAsia="Calibri" w:cs="Times New Roman"/>
          <w:i/>
          <w:szCs w:val="28"/>
          <w:vertAlign w:val="superscript"/>
        </w:rPr>
      </w:pPr>
      <w:r>
        <w:rPr>
          <w:rFonts w:eastAsia="Calibri" w:cs="Times New Roman"/>
          <w:szCs w:val="28"/>
          <w:vertAlign w:val="superscript"/>
        </w:rPr>
        <w:t>(Ф.И.О. (при наличии)</w:t>
      </w:r>
    </w:p>
    <w:p w:rsidR="00D63ADE" w:rsidRDefault="00D63ADE" w:rsidP="00D63ADE">
      <w:pPr>
        <w:suppressAutoHyphens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адрес регистрации: ___________________________________________________,</w:t>
      </w:r>
    </w:p>
    <w:p w:rsidR="00D63ADE" w:rsidRDefault="00D63ADE" w:rsidP="00D63ADE">
      <w:pPr>
        <w:shd w:val="clear" w:color="auto" w:fill="FFFFFF"/>
        <w:suppressAutoHyphens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9 Федерального закона </w:t>
      </w:r>
      <w:r>
        <w:rPr>
          <w:rFonts w:eastAsia="Calibri" w:cs="Times New Roman"/>
          <w:szCs w:val="28"/>
          <w:shd w:val="clear" w:color="auto" w:fill="FFFFFF"/>
        </w:rPr>
        <w:t xml:space="preserve">от 27.07.2006 № 152-ФЗ </w:t>
      </w:r>
      <w:r>
        <w:rPr>
          <w:rFonts w:eastAsia="Calibri" w:cs="Times New Roman"/>
          <w:szCs w:val="28"/>
          <w:shd w:val="clear" w:color="auto" w:fill="FFFFFF"/>
        </w:rPr>
        <w:br/>
        <w:t xml:space="preserve">«О персональных данных», </w:t>
      </w:r>
      <w:r>
        <w:rPr>
          <w:rFonts w:eastAsia="Calibri" w:cs="Times New Roman"/>
          <w:szCs w:val="28"/>
        </w:rPr>
        <w:t>даю свое согласие муниципальному бюджетному учреждению историко-культурному центру «Старый Сургут», расположенному по адресу: город Сургут, улица Энергетиков, дом 2 на обработку моих персональных данных исключительно</w:t>
      </w:r>
      <w:r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szCs w:val="28"/>
        </w:rPr>
        <w:t>в целях участия в выставке-конкурсе «Дары Севера» в рамках городского конкурса «Урожай-2025».</w:t>
      </w:r>
    </w:p>
    <w:p w:rsidR="00D63ADE" w:rsidRDefault="00D63ADE" w:rsidP="00D63ADE">
      <w:pPr>
        <w:shd w:val="clear" w:color="auto" w:fill="FFFFFF"/>
        <w:suppressAutoHyphens/>
        <w:ind w:firstLine="567"/>
        <w:jc w:val="both"/>
        <w:rPr>
          <w:rFonts w:ascii="Verdana" w:eastAsia="Calibri" w:hAnsi="Verdana" w:cs="Times New Roman"/>
          <w:color w:val="000000"/>
          <w:szCs w:val="28"/>
        </w:rPr>
      </w:pPr>
      <w:r>
        <w:rPr>
          <w:rFonts w:eastAsia="Calibri" w:cs="Times New Roman"/>
          <w:szCs w:val="28"/>
        </w:rPr>
        <w:t xml:space="preserve">Настоящее согласие предоставляется мной на осуществление действий </w:t>
      </w:r>
      <w:r>
        <w:rPr>
          <w:rFonts w:eastAsia="Calibri" w:cs="Times New Roman"/>
          <w:szCs w:val="28"/>
        </w:rPr>
        <w:br/>
        <w:t>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</w:t>
      </w:r>
      <w:r>
        <w:rPr>
          <w:rFonts w:eastAsia="Calibri" w:cs="Times New Roman"/>
          <w:color w:val="000000"/>
          <w:szCs w:val="28"/>
        </w:rPr>
        <w:t xml:space="preserve">, передачу третьим лицам для осуществления действий </w:t>
      </w:r>
      <w:r>
        <w:rPr>
          <w:rFonts w:eastAsia="Calibri" w:cs="Times New Roman"/>
          <w:color w:val="000000"/>
          <w:szCs w:val="28"/>
        </w:rPr>
        <w:br/>
        <w:t xml:space="preserve">по обмену информацией, обезличивание, блокирование персональных данных, </w:t>
      </w:r>
      <w:r>
        <w:rPr>
          <w:rFonts w:eastAsia="Calibri" w:cs="Times New Roman"/>
          <w:color w:val="000000"/>
          <w:szCs w:val="28"/>
        </w:rPr>
        <w:br/>
        <w:t>а также осуществление любых иных действий, предусмотренных действующим законодательством Российской Федерации.</w:t>
      </w:r>
    </w:p>
    <w:p w:rsidR="00D63ADE" w:rsidRDefault="00D63ADE" w:rsidP="00D63ADE">
      <w:pPr>
        <w:shd w:val="clear" w:color="auto" w:fill="FFFFFF"/>
        <w:suppressAutoHyphens/>
        <w:ind w:firstLine="567"/>
        <w:jc w:val="both"/>
        <w:rPr>
          <w:rFonts w:ascii="Verdana" w:eastAsia="Calibri" w:hAnsi="Verdana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Я проинформирован, что </w:t>
      </w:r>
      <w:r>
        <w:rPr>
          <w:rFonts w:eastAsia="Calibri" w:cs="Times New Roman"/>
          <w:bCs/>
          <w:color w:val="000000"/>
          <w:szCs w:val="28"/>
        </w:rPr>
        <w:t xml:space="preserve">муниципальное бюджетное учреждение историко-культурный центр «Старый Сургут» </w:t>
      </w:r>
      <w:r>
        <w:rPr>
          <w:rFonts w:eastAsia="Calibri" w:cs="Times New Roman"/>
          <w:color w:val="000000"/>
          <w:szCs w:val="28"/>
        </w:rPr>
        <w:t>гарантирует</w:t>
      </w:r>
      <w:r>
        <w:rPr>
          <w:rFonts w:ascii="Calibri" w:eastAsia="Calibri" w:hAnsi="Calibri" w:cs="Times New Roman"/>
          <w:i/>
          <w:szCs w:val="28"/>
          <w:vertAlign w:val="superscript"/>
        </w:rPr>
        <w:t xml:space="preserve"> </w:t>
      </w:r>
      <w:r>
        <w:rPr>
          <w:rFonts w:eastAsia="Calibri" w:cs="Times New Roman"/>
          <w:color w:val="000000"/>
          <w:szCs w:val="28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D63ADE" w:rsidRDefault="00D63ADE" w:rsidP="00D63ADE">
      <w:pPr>
        <w:shd w:val="clear" w:color="auto" w:fill="FFFFFF"/>
        <w:suppressAutoHyphens/>
        <w:ind w:firstLine="567"/>
        <w:jc w:val="both"/>
        <w:rPr>
          <w:rFonts w:ascii="Verdana" w:eastAsia="Calibri" w:hAnsi="Verdana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Данное согласие действует до достижения целей обработки персональных данных или в течение срока хранения информации и может быть отозвано </w:t>
      </w:r>
      <w:r>
        <w:rPr>
          <w:rFonts w:eastAsia="Calibri" w:cs="Times New Roman"/>
          <w:color w:val="000000"/>
          <w:szCs w:val="28"/>
        </w:rPr>
        <w:br/>
        <w:t>в любой момент по моему письменному заявлению.</w:t>
      </w:r>
    </w:p>
    <w:p w:rsidR="00D63ADE" w:rsidRDefault="00D63ADE" w:rsidP="00D63ADE">
      <w:pPr>
        <w:shd w:val="clear" w:color="auto" w:fill="FFFFFF"/>
        <w:suppressAutoHyphens/>
        <w:ind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Я подтверждаю, что, давая такое согласие, я действую по собственной воле </w:t>
      </w:r>
      <w:r>
        <w:rPr>
          <w:rFonts w:eastAsia="Calibri" w:cs="Times New Roman"/>
          <w:color w:val="000000"/>
          <w:szCs w:val="28"/>
        </w:rPr>
        <w:br/>
        <w:t>и в своих интересах.</w:t>
      </w:r>
    </w:p>
    <w:p w:rsidR="00D63ADE" w:rsidRDefault="00D63ADE" w:rsidP="00D63ADE">
      <w:pPr>
        <w:shd w:val="clear" w:color="auto" w:fill="FFFFFF"/>
        <w:suppressAutoHyphens/>
        <w:ind w:firstLine="567"/>
        <w:jc w:val="both"/>
        <w:rPr>
          <w:rFonts w:ascii="Verdana" w:eastAsia="Calibri" w:hAnsi="Verdana" w:cs="Times New Roman"/>
          <w:color w:val="000000"/>
          <w:szCs w:val="28"/>
        </w:rPr>
      </w:pPr>
    </w:p>
    <w:p w:rsidR="00D63ADE" w:rsidRDefault="00D63ADE" w:rsidP="00D63ADE">
      <w:pPr>
        <w:shd w:val="clear" w:color="auto" w:fill="FFFFFF"/>
        <w:suppressAutoHyphens/>
        <w:jc w:val="both"/>
        <w:rPr>
          <w:rFonts w:eastAsia="Calibri" w:cs="Times New Roman"/>
          <w:color w:val="000000"/>
          <w:sz w:val="25"/>
          <w:szCs w:val="25"/>
        </w:rPr>
      </w:pPr>
      <w:r>
        <w:rPr>
          <w:rFonts w:eastAsia="Calibri" w:cs="Times New Roman"/>
          <w:color w:val="000000"/>
          <w:sz w:val="25"/>
          <w:szCs w:val="25"/>
        </w:rPr>
        <w:t>«____» ___________ 202__ г.                               _______________ /_____________________/</w:t>
      </w:r>
    </w:p>
    <w:p w:rsidR="00D63ADE" w:rsidRDefault="00D63ADE" w:rsidP="00D63ADE">
      <w:pPr>
        <w:shd w:val="clear" w:color="auto" w:fill="FFFFFF"/>
        <w:suppressAutoHyphens/>
        <w:ind w:firstLine="567"/>
        <w:jc w:val="both"/>
        <w:rPr>
          <w:rFonts w:ascii="Verdana" w:eastAsia="Calibri" w:hAnsi="Verdana" w:cs="Times New Roman"/>
          <w:color w:val="000000"/>
          <w:sz w:val="26"/>
          <w:szCs w:val="26"/>
        </w:rPr>
      </w:pPr>
      <w:r>
        <w:rPr>
          <w:rFonts w:eastAsia="Calibri" w:cs="Times New Roman"/>
          <w:color w:val="000000"/>
          <w:sz w:val="25"/>
          <w:szCs w:val="25"/>
        </w:rPr>
        <w:t xml:space="preserve">                                                                               </w:t>
      </w:r>
      <w:r>
        <w:rPr>
          <w:rFonts w:eastAsia="Calibri" w:cs="Times New Roman"/>
          <w:color w:val="000000"/>
          <w:sz w:val="16"/>
          <w:szCs w:val="16"/>
        </w:rPr>
        <w:t>(</w:t>
      </w:r>
      <w:r>
        <w:rPr>
          <w:rFonts w:eastAsia="Calibri" w:cs="Times New Roman"/>
          <w:bCs/>
          <w:color w:val="000000"/>
          <w:sz w:val="16"/>
          <w:szCs w:val="16"/>
        </w:rPr>
        <w:t>подпись)                         (расшифровка подписи)</w:t>
      </w:r>
    </w:p>
    <w:p w:rsidR="00D63ADE" w:rsidRDefault="00D63ADE" w:rsidP="00D63ADE">
      <w:pPr>
        <w:rPr>
          <w:rFonts w:eastAsia="Calibri" w:cs="Times New Roman"/>
        </w:rPr>
      </w:pPr>
    </w:p>
    <w:p w:rsidR="00D63ADE" w:rsidRDefault="00D63ADE" w:rsidP="00D63ADE">
      <w:pPr>
        <w:rPr>
          <w:rFonts w:eastAsia="Calibri" w:cs="Times New Roman"/>
        </w:rPr>
      </w:pPr>
    </w:p>
    <w:p w:rsidR="00D63ADE" w:rsidRDefault="00D63ADE" w:rsidP="00D63ADE">
      <w:pPr>
        <w:suppressAutoHyphens/>
        <w:jc w:val="center"/>
        <w:rPr>
          <w:rFonts w:eastAsia="Calibri" w:cs="Times New Roman"/>
        </w:rPr>
      </w:pPr>
    </w:p>
    <w:p w:rsidR="00951FE5" w:rsidRPr="00D63ADE" w:rsidRDefault="004A0812" w:rsidP="00D63ADE"/>
    <w:sectPr w:rsidR="00951FE5" w:rsidRPr="00D63ADE" w:rsidSect="00D63ADE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A9" w:rsidRDefault="00C253A9">
      <w:r>
        <w:separator/>
      </w:r>
    </w:p>
  </w:endnote>
  <w:endnote w:type="continuationSeparator" w:id="0">
    <w:p w:rsidR="00C253A9" w:rsidRDefault="00C2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A9" w:rsidRDefault="00C253A9">
      <w:r>
        <w:separator/>
      </w:r>
    </w:p>
  </w:footnote>
  <w:footnote w:type="continuationSeparator" w:id="0">
    <w:p w:rsidR="00C253A9" w:rsidRDefault="00C25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79681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69DA" w:rsidRPr="00AD69DA" w:rsidRDefault="00AD69DA">
        <w:pPr>
          <w:pStyle w:val="a4"/>
          <w:jc w:val="center"/>
          <w:rPr>
            <w:sz w:val="20"/>
            <w:szCs w:val="20"/>
          </w:rPr>
        </w:pPr>
        <w:r w:rsidRPr="00AD69DA">
          <w:rPr>
            <w:sz w:val="20"/>
            <w:szCs w:val="20"/>
          </w:rPr>
          <w:fldChar w:fldCharType="begin"/>
        </w:r>
        <w:r w:rsidRPr="00AD69DA">
          <w:rPr>
            <w:sz w:val="20"/>
            <w:szCs w:val="20"/>
          </w:rPr>
          <w:instrText>PAGE   \* MERGEFORMAT</w:instrText>
        </w:r>
        <w:r w:rsidRPr="00AD69DA">
          <w:rPr>
            <w:sz w:val="20"/>
            <w:szCs w:val="20"/>
          </w:rPr>
          <w:fldChar w:fldCharType="separate"/>
        </w:r>
        <w:r w:rsidR="004A0812">
          <w:rPr>
            <w:noProof/>
            <w:sz w:val="20"/>
            <w:szCs w:val="20"/>
          </w:rPr>
          <w:t>1</w:t>
        </w:r>
        <w:r w:rsidRPr="00AD69DA">
          <w:rPr>
            <w:sz w:val="20"/>
            <w:szCs w:val="20"/>
          </w:rPr>
          <w:fldChar w:fldCharType="end"/>
        </w:r>
      </w:p>
    </w:sdtContent>
  </w:sdt>
  <w:p w:rsidR="00AD69DA" w:rsidRPr="00AD69DA" w:rsidRDefault="00AD69DA">
    <w:pPr>
      <w:pStyle w:val="a4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5046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69DA" w:rsidRPr="00AD69DA" w:rsidRDefault="00AD69DA">
        <w:pPr>
          <w:pStyle w:val="a4"/>
          <w:jc w:val="center"/>
          <w:rPr>
            <w:sz w:val="20"/>
            <w:szCs w:val="20"/>
          </w:rPr>
        </w:pPr>
        <w:r w:rsidRPr="00AD69DA">
          <w:rPr>
            <w:sz w:val="20"/>
            <w:szCs w:val="20"/>
          </w:rPr>
          <w:fldChar w:fldCharType="begin"/>
        </w:r>
        <w:r w:rsidRPr="00AD69DA">
          <w:rPr>
            <w:sz w:val="20"/>
            <w:szCs w:val="20"/>
          </w:rPr>
          <w:instrText>PAGE   \* MERGEFORMAT</w:instrText>
        </w:r>
        <w:r w:rsidRPr="00AD69DA">
          <w:rPr>
            <w:sz w:val="20"/>
            <w:szCs w:val="20"/>
          </w:rPr>
          <w:fldChar w:fldCharType="separate"/>
        </w:r>
        <w:r w:rsidR="00D96E59">
          <w:rPr>
            <w:noProof/>
            <w:sz w:val="20"/>
            <w:szCs w:val="20"/>
          </w:rPr>
          <w:t>12</w:t>
        </w:r>
        <w:r w:rsidRPr="00AD69DA">
          <w:rPr>
            <w:sz w:val="20"/>
            <w:szCs w:val="20"/>
          </w:rPr>
          <w:fldChar w:fldCharType="end"/>
        </w:r>
      </w:p>
    </w:sdtContent>
  </w:sdt>
  <w:p w:rsidR="00AD69DA" w:rsidRDefault="00AD69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C516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6E59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96E59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96E59">
          <w:rPr>
            <w:noProof/>
            <w:sz w:val="20"/>
            <w:lang w:val="en-US"/>
          </w:rPr>
          <w:t>13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A08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394D"/>
    <w:multiLevelType w:val="hybridMultilevel"/>
    <w:tmpl w:val="4DA64A70"/>
    <w:lvl w:ilvl="0" w:tplc="4D9EF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DE"/>
    <w:rsid w:val="00084051"/>
    <w:rsid w:val="00113E3A"/>
    <w:rsid w:val="001C5168"/>
    <w:rsid w:val="002A036C"/>
    <w:rsid w:val="00417970"/>
    <w:rsid w:val="00424BBA"/>
    <w:rsid w:val="004A0812"/>
    <w:rsid w:val="00610C78"/>
    <w:rsid w:val="00773A5C"/>
    <w:rsid w:val="00780FCF"/>
    <w:rsid w:val="007A5E67"/>
    <w:rsid w:val="00AD69DA"/>
    <w:rsid w:val="00C253A9"/>
    <w:rsid w:val="00D63ADE"/>
    <w:rsid w:val="00D96E59"/>
    <w:rsid w:val="00DA6DAF"/>
    <w:rsid w:val="00E2058E"/>
    <w:rsid w:val="00E9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F519BC-A181-40E4-8224-57442C7A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A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ADE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D63ADE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styleId="a7">
    <w:name w:val="Hyperlink"/>
    <w:basedOn w:val="a0"/>
    <w:uiPriority w:val="99"/>
    <w:semiHidden/>
    <w:unhideWhenUsed/>
    <w:rsid w:val="00D63ADE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AD69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9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arsurgut@admsurgu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40528-BC18-42D3-BCD1-20E038F2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3412</Words>
  <Characters>19454</Characters>
  <Application>Microsoft Office Word</Application>
  <DocSecurity>0</DocSecurity>
  <Lines>162</Lines>
  <Paragraphs>45</Paragraphs>
  <ScaleCrop>false</ScaleCrop>
  <Company/>
  <LinksUpToDate>false</LinksUpToDate>
  <CharactersWithSpaces>22821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2025-07-23T04:52:00Z</cp:lastPrinted>
  <dcterms:created xsi:type="dcterms:W3CDTF">2025-07-28T10:56:00Z</dcterms:created>
  <dcterms:modified xsi:type="dcterms:W3CDTF">2025-07-28T10:56:00Z</dcterms:modified>
</cp:coreProperties>
</file>