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531" w:rsidRDefault="00CD3531" w:rsidP="00656C1A">
      <w:pPr>
        <w:spacing w:line="120" w:lineRule="atLeast"/>
        <w:jc w:val="center"/>
        <w:rPr>
          <w:sz w:val="24"/>
          <w:szCs w:val="24"/>
        </w:rPr>
      </w:pPr>
    </w:p>
    <w:p w:rsidR="00CD3531" w:rsidRDefault="00CD3531" w:rsidP="00656C1A">
      <w:pPr>
        <w:spacing w:line="120" w:lineRule="atLeast"/>
        <w:jc w:val="center"/>
        <w:rPr>
          <w:sz w:val="24"/>
          <w:szCs w:val="24"/>
        </w:rPr>
      </w:pPr>
    </w:p>
    <w:p w:rsidR="00CD3531" w:rsidRPr="00852378" w:rsidRDefault="00CD3531" w:rsidP="00656C1A">
      <w:pPr>
        <w:spacing w:line="120" w:lineRule="atLeast"/>
        <w:jc w:val="center"/>
        <w:rPr>
          <w:sz w:val="10"/>
          <w:szCs w:val="10"/>
        </w:rPr>
      </w:pPr>
    </w:p>
    <w:p w:rsidR="00CD3531" w:rsidRDefault="00CD3531" w:rsidP="00656C1A">
      <w:pPr>
        <w:spacing w:line="120" w:lineRule="atLeast"/>
        <w:jc w:val="center"/>
        <w:rPr>
          <w:sz w:val="10"/>
          <w:szCs w:val="24"/>
        </w:rPr>
      </w:pPr>
    </w:p>
    <w:p w:rsidR="00CD3531" w:rsidRPr="005541F0" w:rsidRDefault="00CD35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CD3531" w:rsidRDefault="00CD3531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CD3531" w:rsidRPr="005541F0" w:rsidRDefault="00CD3531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CD3531" w:rsidRPr="005649E4" w:rsidRDefault="00CD3531" w:rsidP="00656C1A">
      <w:pPr>
        <w:spacing w:line="120" w:lineRule="atLeast"/>
        <w:jc w:val="center"/>
        <w:rPr>
          <w:sz w:val="18"/>
          <w:szCs w:val="24"/>
        </w:rPr>
      </w:pPr>
    </w:p>
    <w:p w:rsidR="00CD3531" w:rsidRPr="00656C1A" w:rsidRDefault="00CD3531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CD3531" w:rsidRPr="005541F0" w:rsidRDefault="00CD3531" w:rsidP="00656C1A">
      <w:pPr>
        <w:spacing w:line="120" w:lineRule="atLeast"/>
        <w:jc w:val="center"/>
        <w:rPr>
          <w:sz w:val="18"/>
          <w:szCs w:val="24"/>
        </w:rPr>
      </w:pPr>
    </w:p>
    <w:p w:rsidR="00CD3531" w:rsidRPr="005541F0" w:rsidRDefault="00CD3531" w:rsidP="00656C1A">
      <w:pPr>
        <w:spacing w:line="120" w:lineRule="atLeast"/>
        <w:jc w:val="center"/>
        <w:rPr>
          <w:sz w:val="20"/>
          <w:szCs w:val="24"/>
        </w:rPr>
      </w:pPr>
    </w:p>
    <w:p w:rsidR="00CD3531" w:rsidRPr="00656C1A" w:rsidRDefault="00CD3531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CD3531" w:rsidRDefault="00CD3531" w:rsidP="00656C1A">
      <w:pPr>
        <w:spacing w:line="120" w:lineRule="atLeast"/>
        <w:jc w:val="center"/>
        <w:rPr>
          <w:sz w:val="30"/>
          <w:szCs w:val="24"/>
        </w:rPr>
      </w:pPr>
    </w:p>
    <w:p w:rsidR="00CD3531" w:rsidRPr="00656C1A" w:rsidRDefault="00CD3531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CD3531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CD3531" w:rsidRPr="00F8214F" w:rsidRDefault="00CD35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CD3531" w:rsidRPr="00F8214F" w:rsidRDefault="00134D7B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15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CD3531" w:rsidRPr="00F8214F" w:rsidRDefault="00CD3531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CD3531" w:rsidRPr="00F8214F" w:rsidRDefault="00134D7B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09</w:t>
            </w:r>
          </w:p>
        </w:tc>
        <w:tc>
          <w:tcPr>
            <w:tcW w:w="285" w:type="dxa"/>
            <w:noWrap/>
          </w:tcPr>
          <w:p w:rsidR="00CD3531" w:rsidRPr="00A63FB0" w:rsidRDefault="00CD3531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CD3531" w:rsidRPr="00A3761A" w:rsidRDefault="00134D7B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CD3531" w:rsidRPr="00F8214F" w:rsidRDefault="00CD3531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CD3531" w:rsidRPr="00F8214F" w:rsidRDefault="00CD3531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CD3531" w:rsidRPr="00AB4194" w:rsidRDefault="00CD3531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CD3531" w:rsidRPr="00F8214F" w:rsidRDefault="00134D7B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5716</w:t>
            </w:r>
          </w:p>
        </w:tc>
      </w:tr>
    </w:tbl>
    <w:p w:rsidR="00CD3531" w:rsidRPr="00C725A6" w:rsidRDefault="00CD3531" w:rsidP="00C725A6">
      <w:pPr>
        <w:rPr>
          <w:rFonts w:cs="Times New Roman"/>
          <w:szCs w:val="28"/>
        </w:rPr>
      </w:pPr>
    </w:p>
    <w:p w:rsidR="00CD3531" w:rsidRPr="00CD3531" w:rsidRDefault="00CD3531" w:rsidP="00CD3531">
      <w:pPr>
        <w:jc w:val="left"/>
        <w:rPr>
          <w:rFonts w:eastAsia="Times New Roman" w:cs="Times New Roman"/>
          <w:szCs w:val="28"/>
          <w:lang w:eastAsia="ru-RU"/>
        </w:rPr>
      </w:pPr>
      <w:r w:rsidRPr="00CD3531">
        <w:rPr>
          <w:rFonts w:eastAsia="Times New Roman" w:cs="Times New Roman"/>
          <w:szCs w:val="28"/>
          <w:lang w:eastAsia="ru-RU"/>
        </w:rPr>
        <w:t>Об отказе в предоставлении</w:t>
      </w:r>
      <w:r w:rsidRPr="00CD3531">
        <w:rPr>
          <w:rFonts w:eastAsia="Times New Roman" w:cs="Times New Roman"/>
          <w:szCs w:val="28"/>
          <w:lang w:eastAsia="ru-RU"/>
        </w:rPr>
        <w:br/>
        <w:t xml:space="preserve">разрешения на условно </w:t>
      </w:r>
      <w:r w:rsidRPr="00CD3531">
        <w:rPr>
          <w:rFonts w:eastAsia="Times New Roman" w:cs="Times New Roman"/>
          <w:szCs w:val="28"/>
          <w:lang w:eastAsia="ru-RU"/>
        </w:rPr>
        <w:br/>
        <w:t xml:space="preserve">разрешенный вид использования </w:t>
      </w:r>
      <w:r w:rsidRPr="00CD3531">
        <w:rPr>
          <w:rFonts w:eastAsia="Times New Roman" w:cs="Times New Roman"/>
          <w:szCs w:val="28"/>
          <w:lang w:eastAsia="ru-RU"/>
        </w:rPr>
        <w:br/>
        <w:t>земельного участка</w:t>
      </w:r>
    </w:p>
    <w:p w:rsidR="00CD3531" w:rsidRPr="00CD3531" w:rsidRDefault="00CD3531" w:rsidP="00CD3531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CD3531" w:rsidRPr="00CD3531" w:rsidRDefault="00CD3531" w:rsidP="00CD3531">
      <w:pPr>
        <w:autoSpaceDE w:val="0"/>
        <w:autoSpaceDN w:val="0"/>
        <w:adjustRightInd w:val="0"/>
        <w:ind w:right="5215"/>
        <w:rPr>
          <w:rFonts w:eastAsia="Times New Roman" w:cs="Times New Roman"/>
          <w:szCs w:val="28"/>
          <w:lang w:eastAsia="ru-RU"/>
        </w:rPr>
      </w:pPr>
    </w:p>
    <w:p w:rsidR="00CD3531" w:rsidRPr="00CD3531" w:rsidRDefault="00CD3531" w:rsidP="00CD3531">
      <w:pPr>
        <w:ind w:firstLine="709"/>
        <w:rPr>
          <w:rFonts w:eastAsia="Times New Roman" w:cs="Times New Roman"/>
          <w:spacing w:val="-6"/>
          <w:szCs w:val="28"/>
          <w:lang w:eastAsia="ru-RU"/>
        </w:rPr>
      </w:pP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В соответствии со статьей 39 Градостроительного кодекса Российской Федерации, Уставом муниципального образования городской округ Сургут Ханты-Мансийского автономного округа – Югры, решениями Думы города </w:t>
      </w:r>
      <w:r w:rsidRPr="00CD3531">
        <w:rPr>
          <w:rFonts w:eastAsia="Times New Roman" w:cs="Times New Roman"/>
          <w:spacing w:val="-2"/>
          <w:szCs w:val="28"/>
          <w:lang w:eastAsia="ru-RU"/>
        </w:rPr>
        <w:br/>
      </w:r>
      <w:r w:rsidRPr="00CD3531">
        <w:rPr>
          <w:rFonts w:eastAsia="Times New Roman" w:cs="Times New Roman"/>
          <w:szCs w:val="28"/>
          <w:lang w:eastAsia="ru-RU"/>
        </w:rPr>
        <w:t>от 10.07.2018 № 304-VI ДГ «Об утверждении Порядка организации и прове-дения</w:t>
      </w: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 общественных обсуждений или публичных слушаний по вопросам градостроительной деятельности в городе Сургуте», от 03.12.2024 № 703-</w:t>
      </w:r>
      <w:r w:rsidRPr="00CD3531">
        <w:rPr>
          <w:rFonts w:eastAsia="Times New Roman" w:cs="Times New Roman"/>
          <w:spacing w:val="-2"/>
          <w:szCs w:val="28"/>
          <w:lang w:val="en-US" w:eastAsia="ru-RU"/>
        </w:rPr>
        <w:t>VII</w:t>
      </w: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 ДГ </w:t>
      </w:r>
      <w:r w:rsidRPr="00CD3531">
        <w:rPr>
          <w:rFonts w:eastAsia="Times New Roman" w:cs="Times New Roman"/>
          <w:spacing w:val="-2"/>
          <w:szCs w:val="28"/>
          <w:lang w:eastAsia="ru-RU"/>
        </w:rPr>
        <w:br/>
      </w:r>
      <w:r w:rsidRPr="00CD3531">
        <w:rPr>
          <w:rFonts w:eastAsia="Times New Roman" w:cs="Times New Roman"/>
          <w:spacing w:val="-8"/>
          <w:szCs w:val="28"/>
          <w:lang w:eastAsia="ru-RU"/>
        </w:rPr>
        <w:t>«Об утверждении единого документа территориального планирования и градостро</w:t>
      </w:r>
      <w:r>
        <w:rPr>
          <w:rFonts w:eastAsia="Times New Roman" w:cs="Times New Roman"/>
          <w:spacing w:val="-8"/>
          <w:szCs w:val="28"/>
          <w:lang w:eastAsia="ru-RU"/>
        </w:rPr>
        <w:t xml:space="preserve">-              </w:t>
      </w:r>
      <w:r w:rsidRPr="00CD3531">
        <w:rPr>
          <w:rFonts w:eastAsia="Times New Roman" w:cs="Times New Roman"/>
          <w:spacing w:val="-8"/>
          <w:szCs w:val="28"/>
          <w:lang w:eastAsia="ru-RU"/>
        </w:rPr>
        <w:t>и</w:t>
      </w:r>
      <w:r w:rsidRPr="00CD3531">
        <w:rPr>
          <w:rFonts w:eastAsia="Times New Roman" w:cs="Times New Roman"/>
          <w:spacing w:val="-6"/>
          <w:szCs w:val="28"/>
          <w:lang w:eastAsia="ru-RU"/>
        </w:rPr>
        <w:t xml:space="preserve">тельного зонирования муниципального образования городской округ Сургут </w:t>
      </w:r>
      <w:r w:rsidRPr="00CD3531">
        <w:rPr>
          <w:rFonts w:eastAsia="Calibri" w:cs="Times New Roman"/>
          <w:spacing w:val="-6"/>
          <w:szCs w:val="28"/>
          <w:lang w:eastAsia="ru-RU"/>
        </w:rPr>
        <w:t>Ханты</w:t>
      </w:r>
      <w:r w:rsidRPr="00CD3531">
        <w:rPr>
          <w:rFonts w:eastAsia="Calibri" w:cs="Times New Roman"/>
          <w:spacing w:val="-2"/>
          <w:szCs w:val="28"/>
          <w:lang w:eastAsia="ru-RU"/>
        </w:rPr>
        <w:t xml:space="preserve">-Мансийского автономного округа </w:t>
      </w:r>
      <w:r w:rsidRPr="00CD3531">
        <w:rPr>
          <w:rFonts w:eastAsia="Times New Roman" w:cs="Times New Roman"/>
          <w:spacing w:val="-2"/>
          <w:szCs w:val="28"/>
          <w:lang w:eastAsia="ru-RU"/>
        </w:rPr>
        <w:t>‒</w:t>
      </w:r>
      <w:r w:rsidRPr="00CD3531">
        <w:rPr>
          <w:rFonts w:eastAsia="Calibri" w:cs="Times New Roman"/>
          <w:spacing w:val="-2"/>
          <w:szCs w:val="28"/>
          <w:lang w:eastAsia="ru-RU"/>
        </w:rPr>
        <w:t xml:space="preserve"> Югры</w:t>
      </w:r>
      <w:r w:rsidRPr="00CD3531">
        <w:rPr>
          <w:rFonts w:eastAsia="Times New Roman" w:cs="Times New Roman"/>
          <w:spacing w:val="-2"/>
          <w:szCs w:val="28"/>
          <w:lang w:eastAsia="ru-RU"/>
        </w:rPr>
        <w:t>»</w:t>
      </w:r>
      <w:r w:rsidRPr="00CD3531">
        <w:rPr>
          <w:rFonts w:eastAsia="Times New Roman" w:cs="Times New Roman"/>
          <w:spacing w:val="-4"/>
          <w:szCs w:val="28"/>
          <w:lang w:eastAsia="ru-RU"/>
        </w:rPr>
        <w:t>, постановлением Админи</w:t>
      </w:r>
      <w:r>
        <w:rPr>
          <w:rFonts w:eastAsia="Times New Roman" w:cs="Times New Roman"/>
          <w:spacing w:val="-4"/>
          <w:szCs w:val="28"/>
          <w:lang w:eastAsia="ru-RU"/>
        </w:rPr>
        <w:t>-</w:t>
      </w:r>
      <w:r w:rsidRPr="00CD3531">
        <w:rPr>
          <w:rFonts w:eastAsia="Times New Roman" w:cs="Times New Roman"/>
          <w:spacing w:val="-4"/>
          <w:szCs w:val="28"/>
          <w:lang w:eastAsia="ru-RU"/>
        </w:rPr>
        <w:t xml:space="preserve">страции города </w:t>
      </w:r>
      <w:r w:rsidRPr="00CD3531">
        <w:rPr>
          <w:rFonts w:eastAsia="Times New Roman" w:cs="Times New Roman"/>
          <w:spacing w:val="-10"/>
          <w:szCs w:val="28"/>
          <w:lang w:eastAsia="ru-RU"/>
        </w:rPr>
        <w:t>от 31.05.2022 № 4265 «Об утверждении административного регламента предоставления</w:t>
      </w:r>
      <w:r w:rsidRPr="00CD3531">
        <w:rPr>
          <w:rFonts w:eastAsia="Times New Roman" w:cs="Times New Roman"/>
          <w:spacing w:val="-4"/>
          <w:szCs w:val="28"/>
          <w:lang w:eastAsia="ru-RU"/>
        </w:rPr>
        <w:t xml:space="preserve"> муниципальной услуги «Предоставление разрешения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</w:t>
      </w:r>
      <w:r w:rsidRPr="00CD3531">
        <w:rPr>
          <w:rFonts w:eastAsia="Times New Roman" w:cs="Times New Roman"/>
          <w:spacing w:val="-4"/>
          <w:szCs w:val="28"/>
          <w:lang w:eastAsia="ru-RU"/>
        </w:rPr>
        <w:t xml:space="preserve">на условно разрешенный вид использования земельного участка или объекта капитального строительства», распоряжениями Администрации города </w:t>
      </w:r>
      <w:r>
        <w:rPr>
          <w:rFonts w:eastAsia="Times New Roman" w:cs="Times New Roman"/>
          <w:spacing w:val="-4"/>
          <w:szCs w:val="28"/>
          <w:lang w:eastAsia="ru-RU"/>
        </w:rPr>
        <w:t xml:space="preserve">                                     </w:t>
      </w: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от 30.12.2005 № 3686 «Об утверждении Регламента Администрации города»,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</w:t>
      </w: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от 02.05.2024 № 2208 «О создании комиссии по градостроительному зонированию и о признании утратившими силу некоторых муниципальных правовых актов»,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</w:t>
      </w: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от 23.12.2024 № 8525 «О распределении отдельных полномочий Главы города между высшими должностными лицами Администрации города», </w:t>
      </w:r>
      <w:r w:rsidRPr="00CD3531">
        <w:rPr>
          <w:rFonts w:eastAsia="Times New Roman" w:cs="Times New Roman"/>
          <w:spacing w:val="-6"/>
          <w:szCs w:val="28"/>
          <w:lang w:eastAsia="ru-RU"/>
        </w:rPr>
        <w:t>учитывая заявление Сафарова Азера Тахира оглы от 28.07.2025 № 02-01-4633/5</w:t>
      </w: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, отрицательное заключение о результатах публичных слушаний по проекту решения о предоставлении разрешения на условно разрешенный вид использования земельного участка (протокол публичных слушаний от 01.09.2025 № 258), рекомендации комиссии по градостроительному зонированию об отказе </w:t>
      </w:r>
      <w:r>
        <w:rPr>
          <w:rFonts w:eastAsia="Times New Roman" w:cs="Times New Roman"/>
          <w:spacing w:val="-2"/>
          <w:szCs w:val="28"/>
          <w:lang w:eastAsia="ru-RU"/>
        </w:rPr>
        <w:t xml:space="preserve"> </w:t>
      </w:r>
      <w:r w:rsidRPr="00CD3531">
        <w:rPr>
          <w:rFonts w:eastAsia="Times New Roman" w:cs="Times New Roman"/>
          <w:spacing w:val="-2"/>
          <w:szCs w:val="28"/>
          <w:lang w:eastAsia="ru-RU"/>
        </w:rPr>
        <w:t>в предоставлении разрешения на условно разрешенный вид использования земельного участка (протокол заседания комиссии по градостроительному зонированию от 04.09.2025 № 352):</w:t>
      </w:r>
    </w:p>
    <w:p w:rsidR="00CD3531" w:rsidRPr="00CD3531" w:rsidRDefault="00CD3531" w:rsidP="00CD3531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3531">
        <w:rPr>
          <w:rFonts w:eastAsia="Times New Roman" w:cs="Times New Roman"/>
          <w:spacing w:val="-2"/>
          <w:szCs w:val="28"/>
          <w:lang w:eastAsia="ru-RU"/>
        </w:rPr>
        <w:lastRenderedPageBreak/>
        <w:t xml:space="preserve">1. Отказать в предоставлении разрешения на условно разрешенный вид использования земельного участка с кадастровым номером 86:10:0101161:241, расположенного по адресу: город Сургут, территория потребительского садоводческого кооператива № 71 «Зеленое», улица Центральная, земельный участок 1/2, территориальная зона СХ2. «Зона садоводства и огородничества </w:t>
      </w:r>
      <w:r w:rsidRPr="00CD3531">
        <w:rPr>
          <w:rFonts w:eastAsia="Times New Roman" w:cs="Times New Roman"/>
          <w:spacing w:val="-2"/>
          <w:szCs w:val="28"/>
          <w:lang w:eastAsia="ru-RU"/>
        </w:rPr>
        <w:br/>
        <w:t xml:space="preserve">для собственных нужд», условно разрешенный вид – магазины (код 4.4), в целях размещения магазина на земельном участке с кадастровым номером 86:10:0101161:241, ввиду наличия признаков самовольной реконструкции объекта капитального строительства с кадастровым номером 86:10:0101161:171 частично расположенного в границах земельного участка с кадастровым номером 86:10:0101161:241, а также вступивших в законную силу поправок в Федеральный закон от 29.07.2017 № 217-ФЗ «О ведении гражданами садоводства </w:t>
      </w:r>
      <w:r>
        <w:rPr>
          <w:rFonts w:eastAsia="Times New Roman" w:cs="Times New Roman"/>
          <w:spacing w:val="-2"/>
          <w:szCs w:val="28"/>
          <w:lang w:eastAsia="ru-RU"/>
        </w:rPr>
        <w:t xml:space="preserve">                                             </w:t>
      </w:r>
      <w:r w:rsidRPr="00CD3531">
        <w:rPr>
          <w:rFonts w:eastAsia="Times New Roman" w:cs="Times New Roman"/>
          <w:spacing w:val="-2"/>
          <w:szCs w:val="28"/>
          <w:lang w:eastAsia="ru-RU"/>
        </w:rPr>
        <w:t>и огородничества для собственных нужд и о внесении изменений в отдельные законодательные акты Российской Федерации», запрещающих использование садовых и огородных земельных участков не по целевому назначению.</w:t>
      </w:r>
    </w:p>
    <w:p w:rsidR="00CD3531" w:rsidRPr="00CD3531" w:rsidRDefault="00CD3531" w:rsidP="00CD3531">
      <w:pPr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CD3531" w:rsidRPr="00CD3531" w:rsidRDefault="00CD3531" w:rsidP="00CD3531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</w:t>
      </w:r>
      <w:r w:rsidRPr="00CD3531">
        <w:rPr>
          <w:rFonts w:eastAsia="Times New Roman" w:cs="Times New Roman"/>
          <w:spacing w:val="-2"/>
          <w:szCs w:val="28"/>
          <w:lang w:val="en-US" w:eastAsia="ru-RU"/>
        </w:rPr>
        <w:t>DOCSURGUT</w:t>
      </w:r>
      <w:r w:rsidRPr="00CD3531">
        <w:rPr>
          <w:rFonts w:eastAsia="Times New Roman" w:cs="Times New Roman"/>
          <w:spacing w:val="-2"/>
          <w:szCs w:val="28"/>
          <w:lang w:eastAsia="ru-RU"/>
        </w:rPr>
        <w:t>.</w:t>
      </w:r>
      <w:r w:rsidRPr="00CD3531">
        <w:rPr>
          <w:rFonts w:eastAsia="Times New Roman" w:cs="Times New Roman"/>
          <w:spacing w:val="-2"/>
          <w:szCs w:val="28"/>
          <w:lang w:val="en-US" w:eastAsia="ru-RU"/>
        </w:rPr>
        <w:t>RU</w:t>
      </w:r>
      <w:r w:rsidRPr="00CD3531">
        <w:rPr>
          <w:rFonts w:eastAsia="Times New Roman" w:cs="Times New Roman"/>
          <w:spacing w:val="-2"/>
          <w:szCs w:val="28"/>
          <w:lang w:eastAsia="ru-RU"/>
        </w:rPr>
        <w:t>.</w:t>
      </w:r>
    </w:p>
    <w:p w:rsidR="00CD3531" w:rsidRPr="00CD3531" w:rsidRDefault="00CD3531" w:rsidP="00CD3531">
      <w:pPr>
        <w:autoSpaceDE w:val="0"/>
        <w:autoSpaceDN w:val="0"/>
        <w:adjustRightInd w:val="0"/>
        <w:ind w:firstLine="709"/>
        <w:rPr>
          <w:rFonts w:eastAsia="Calibri" w:cs="Times New Roman"/>
          <w:spacing w:val="-2"/>
          <w:szCs w:val="28"/>
        </w:rPr>
      </w:pP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4. </w:t>
      </w:r>
      <w:r w:rsidRPr="00CD3531">
        <w:rPr>
          <w:rFonts w:eastAsia="Calibri" w:cs="Times New Roman"/>
          <w:spacing w:val="-2"/>
          <w:szCs w:val="28"/>
        </w:rPr>
        <w:t>Настоящее постановление вступает в силу с момента его издания.</w:t>
      </w:r>
    </w:p>
    <w:p w:rsidR="00CD3531" w:rsidRPr="00CD3531" w:rsidRDefault="00CD3531" w:rsidP="00CD3531">
      <w:pPr>
        <w:autoSpaceDE w:val="0"/>
        <w:autoSpaceDN w:val="0"/>
        <w:adjustRightInd w:val="0"/>
        <w:ind w:firstLine="709"/>
        <w:rPr>
          <w:rFonts w:eastAsia="Times New Roman" w:cs="Times New Roman"/>
          <w:spacing w:val="-2"/>
          <w:szCs w:val="28"/>
          <w:lang w:eastAsia="ru-RU"/>
        </w:rPr>
      </w:pP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5. </w:t>
      </w:r>
      <w:r w:rsidRPr="00CD3531">
        <w:rPr>
          <w:rFonts w:eastAsia="Times New Roman" w:cs="Times New Roman"/>
          <w:spacing w:val="-4"/>
          <w:szCs w:val="28"/>
          <w:lang w:eastAsia="ru-RU"/>
        </w:rPr>
        <w:t>Настоящее постановление может быть обжаловано в досудебном порядке</w:t>
      </w:r>
      <w:r w:rsidRPr="00CD3531">
        <w:rPr>
          <w:rFonts w:eastAsia="Times New Roman" w:cs="Times New Roman"/>
          <w:spacing w:val="-2"/>
          <w:szCs w:val="28"/>
          <w:lang w:eastAsia="ru-RU"/>
        </w:rPr>
        <w:t xml:space="preserve"> путем направления жалобы в департамент архитектуры и градостроительства Администрации города, а также в судебном порядке.</w:t>
      </w:r>
    </w:p>
    <w:p w:rsidR="00CD3531" w:rsidRPr="00CD3531" w:rsidRDefault="00CD3531" w:rsidP="00CD3531">
      <w:pPr>
        <w:ind w:firstLine="709"/>
        <w:rPr>
          <w:rFonts w:eastAsia="Times New Roman" w:cs="Times New Roman"/>
          <w:szCs w:val="28"/>
          <w:lang w:eastAsia="ru-RU"/>
        </w:rPr>
      </w:pPr>
      <w:r w:rsidRPr="00CD3531">
        <w:rPr>
          <w:rFonts w:eastAsia="Times New Roman" w:cs="Times New Roman"/>
          <w:szCs w:val="28"/>
          <w:lang w:eastAsia="ru-RU"/>
        </w:rPr>
        <w:t>6. Контроль за выполнением постановления оставляю за собой.</w:t>
      </w:r>
    </w:p>
    <w:p w:rsidR="00CD3531" w:rsidRPr="00CD3531" w:rsidRDefault="00CD3531" w:rsidP="00CD3531">
      <w:pPr>
        <w:rPr>
          <w:rFonts w:eastAsia="Times New Roman" w:cs="Times New Roman"/>
          <w:spacing w:val="-2"/>
          <w:szCs w:val="28"/>
          <w:lang w:eastAsia="ru-RU"/>
        </w:rPr>
      </w:pPr>
    </w:p>
    <w:p w:rsidR="00CD3531" w:rsidRPr="00CD3531" w:rsidRDefault="00CD3531" w:rsidP="00CD3531">
      <w:pPr>
        <w:rPr>
          <w:rFonts w:eastAsia="Times New Roman" w:cs="Times New Roman"/>
          <w:spacing w:val="-2"/>
          <w:szCs w:val="28"/>
          <w:lang w:eastAsia="ru-RU"/>
        </w:rPr>
      </w:pPr>
    </w:p>
    <w:p w:rsidR="00CD3531" w:rsidRPr="00CD3531" w:rsidRDefault="00CD3531" w:rsidP="00CD3531">
      <w:pPr>
        <w:rPr>
          <w:rFonts w:eastAsia="Times New Roman" w:cs="Times New Roman"/>
          <w:spacing w:val="-2"/>
          <w:szCs w:val="28"/>
          <w:lang w:eastAsia="ru-RU"/>
        </w:rPr>
      </w:pPr>
    </w:p>
    <w:p w:rsidR="00CD3531" w:rsidRPr="00CD3531" w:rsidRDefault="00CD3531" w:rsidP="00CD3531">
      <w:pPr>
        <w:jc w:val="left"/>
        <w:rPr>
          <w:rFonts w:eastAsia="Times New Roman" w:cs="Times New Roman"/>
          <w:szCs w:val="28"/>
          <w:lang w:eastAsia="ru-RU"/>
        </w:rPr>
      </w:pPr>
      <w:r w:rsidRPr="00CD3531">
        <w:rPr>
          <w:rFonts w:eastAsia="Times New Roman" w:cs="Calibri"/>
          <w:spacing w:val="-2"/>
          <w:szCs w:val="28"/>
          <w:lang w:eastAsia="ru-RU"/>
        </w:rPr>
        <w:t>Заместитель Главы города                                                                          А.А. Фокеев</w:t>
      </w:r>
    </w:p>
    <w:p w:rsidR="0015356F" w:rsidRPr="00CD3531" w:rsidRDefault="00134D7B" w:rsidP="00CD3531"/>
    <w:sectPr w:rsidR="0015356F" w:rsidRPr="00CD3531" w:rsidSect="00CD3531">
      <w:headerReference w:type="default" r:id="rId6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23C" w:rsidRDefault="00F1623C" w:rsidP="00CD3531">
      <w:r>
        <w:separator/>
      </w:r>
    </w:p>
  </w:endnote>
  <w:endnote w:type="continuationSeparator" w:id="0">
    <w:p w:rsidR="00F1623C" w:rsidRDefault="00F1623C" w:rsidP="00CD3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23C" w:rsidRDefault="00F1623C" w:rsidP="00CD3531">
      <w:r>
        <w:separator/>
      </w:r>
    </w:p>
  </w:footnote>
  <w:footnote w:type="continuationSeparator" w:id="0">
    <w:p w:rsidR="00F1623C" w:rsidRDefault="00F1623C" w:rsidP="00CD3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8D5EF0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D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134D7B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134D7B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531"/>
    <w:rsid w:val="00134D7B"/>
    <w:rsid w:val="0073787D"/>
    <w:rsid w:val="0083485F"/>
    <w:rsid w:val="008D5EF0"/>
    <w:rsid w:val="00974D7D"/>
    <w:rsid w:val="00B17802"/>
    <w:rsid w:val="00C03913"/>
    <w:rsid w:val="00CD3531"/>
    <w:rsid w:val="00DA2C96"/>
    <w:rsid w:val="00F1623C"/>
    <w:rsid w:val="00F609F7"/>
    <w:rsid w:val="00FA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0861736E-B102-4F27-9B36-CE94989A3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2C96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D35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CD3531"/>
    <w:pPr>
      <w:tabs>
        <w:tab w:val="center" w:pos="4677"/>
        <w:tab w:val="right" w:pos="9355"/>
      </w:tabs>
      <w:jc w:val="left"/>
    </w:pPr>
  </w:style>
  <w:style w:type="character" w:customStyle="1" w:styleId="a5">
    <w:name w:val="Верхний колонтитул Знак"/>
    <w:basedOn w:val="a0"/>
    <w:link w:val="a4"/>
    <w:rsid w:val="00CD3531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CD353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3531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601</Words>
  <Characters>3427</Characters>
  <Application>Microsoft Office Word</Application>
  <DocSecurity>0</DocSecurity>
  <Lines>28</Lines>
  <Paragraphs>8</Paragraphs>
  <ScaleCrop>false</ScaleCrop>
  <Company/>
  <LinksUpToDate>false</LinksUpToDate>
  <CharactersWithSpaces>4020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Гордеев Сергей Викторович</cp:lastModifiedBy>
  <cp:revision>2</cp:revision>
  <cp:lastPrinted>2025-09-12T13:14:00Z</cp:lastPrinted>
  <dcterms:created xsi:type="dcterms:W3CDTF">2025-09-16T07:58:00Z</dcterms:created>
  <dcterms:modified xsi:type="dcterms:W3CDTF">2025-09-16T07:58:00Z</dcterms:modified>
</cp:coreProperties>
</file>