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D1" w:rsidRDefault="000105D1" w:rsidP="00656C1A">
      <w:pPr>
        <w:spacing w:line="120" w:lineRule="atLeast"/>
        <w:jc w:val="center"/>
        <w:rPr>
          <w:sz w:val="24"/>
        </w:rPr>
      </w:pPr>
    </w:p>
    <w:p w:rsidR="000105D1" w:rsidRDefault="000105D1" w:rsidP="00656C1A">
      <w:pPr>
        <w:spacing w:line="120" w:lineRule="atLeast"/>
        <w:jc w:val="center"/>
        <w:rPr>
          <w:sz w:val="24"/>
        </w:rPr>
      </w:pPr>
    </w:p>
    <w:p w:rsidR="000105D1" w:rsidRPr="00852378" w:rsidRDefault="000105D1" w:rsidP="00656C1A">
      <w:pPr>
        <w:spacing w:line="120" w:lineRule="atLeast"/>
        <w:jc w:val="center"/>
        <w:rPr>
          <w:sz w:val="10"/>
          <w:szCs w:val="10"/>
        </w:rPr>
      </w:pPr>
    </w:p>
    <w:p w:rsidR="000105D1" w:rsidRDefault="000105D1" w:rsidP="00656C1A">
      <w:pPr>
        <w:spacing w:line="120" w:lineRule="atLeast"/>
        <w:jc w:val="center"/>
        <w:rPr>
          <w:sz w:val="10"/>
        </w:rPr>
      </w:pPr>
    </w:p>
    <w:p w:rsidR="000105D1" w:rsidRPr="005541F0" w:rsidRDefault="000105D1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0105D1" w:rsidRDefault="000105D1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0105D1" w:rsidRPr="005541F0" w:rsidRDefault="000105D1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0105D1" w:rsidRPr="005649E4" w:rsidRDefault="000105D1" w:rsidP="00656C1A">
      <w:pPr>
        <w:spacing w:line="120" w:lineRule="atLeast"/>
        <w:jc w:val="center"/>
        <w:rPr>
          <w:sz w:val="18"/>
        </w:rPr>
      </w:pPr>
    </w:p>
    <w:p w:rsidR="000105D1" w:rsidRPr="00656C1A" w:rsidRDefault="000105D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05D1" w:rsidRPr="005541F0" w:rsidRDefault="000105D1" w:rsidP="00656C1A">
      <w:pPr>
        <w:spacing w:line="120" w:lineRule="atLeast"/>
        <w:jc w:val="center"/>
        <w:rPr>
          <w:sz w:val="18"/>
        </w:rPr>
      </w:pPr>
    </w:p>
    <w:p w:rsidR="000105D1" w:rsidRPr="005541F0" w:rsidRDefault="000105D1" w:rsidP="00656C1A">
      <w:pPr>
        <w:spacing w:line="120" w:lineRule="atLeast"/>
        <w:jc w:val="center"/>
        <w:rPr>
          <w:sz w:val="20"/>
        </w:rPr>
      </w:pPr>
    </w:p>
    <w:p w:rsidR="000105D1" w:rsidRPr="00656C1A" w:rsidRDefault="000105D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05D1" w:rsidRDefault="000105D1" w:rsidP="00656C1A">
      <w:pPr>
        <w:spacing w:line="120" w:lineRule="atLeast"/>
        <w:jc w:val="center"/>
        <w:rPr>
          <w:sz w:val="30"/>
        </w:rPr>
      </w:pPr>
    </w:p>
    <w:p w:rsidR="000105D1" w:rsidRPr="00656C1A" w:rsidRDefault="000105D1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05D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05D1" w:rsidRPr="00F8214F" w:rsidRDefault="000105D1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05D1" w:rsidRPr="00F8214F" w:rsidRDefault="004B44B7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05D1" w:rsidRPr="00F8214F" w:rsidRDefault="000105D1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05D1" w:rsidRPr="00F8214F" w:rsidRDefault="004B44B7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0105D1" w:rsidRPr="00A63FB0" w:rsidRDefault="000105D1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05D1" w:rsidRPr="00A3761A" w:rsidRDefault="004B44B7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0105D1" w:rsidRPr="00F8214F" w:rsidRDefault="000105D1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0105D1" w:rsidRPr="00F8214F" w:rsidRDefault="000105D1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0105D1" w:rsidRPr="00AB4194" w:rsidRDefault="000105D1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05D1" w:rsidRPr="00F8214F" w:rsidRDefault="004B44B7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3567</w:t>
            </w:r>
          </w:p>
        </w:tc>
      </w:tr>
    </w:tbl>
    <w:p w:rsidR="000105D1" w:rsidRPr="00C725A6" w:rsidRDefault="000105D1" w:rsidP="00C725A6">
      <w:pPr>
        <w:rPr>
          <w:szCs w:val="28"/>
        </w:rPr>
      </w:pPr>
    </w:p>
    <w:p w:rsidR="000105D1" w:rsidRPr="000105D1" w:rsidRDefault="000105D1" w:rsidP="000105D1">
      <w:pPr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0105D1" w:rsidRPr="000105D1" w:rsidRDefault="000105D1" w:rsidP="000105D1">
      <w:pPr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0105D1" w:rsidRPr="000105D1" w:rsidRDefault="000105D1" w:rsidP="000105D1">
      <w:pPr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0105D1" w:rsidRPr="000105D1" w:rsidRDefault="000105D1" w:rsidP="000105D1">
      <w:pPr>
        <w:jc w:val="both"/>
        <w:rPr>
          <w:rFonts w:eastAsia="Times New Roman"/>
          <w:sz w:val="27"/>
          <w:szCs w:val="27"/>
          <w:lang w:eastAsia="ru-RU"/>
        </w:rPr>
      </w:pPr>
    </w:p>
    <w:p w:rsidR="000105D1" w:rsidRPr="000105D1" w:rsidRDefault="000105D1" w:rsidP="000105D1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0105D1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</w:t>
      </w:r>
      <w:r>
        <w:rPr>
          <w:rFonts w:eastAsia="Times New Roman"/>
          <w:sz w:val="27"/>
          <w:szCs w:val="27"/>
          <w:lang w:eastAsia="ru-RU"/>
        </w:rPr>
        <w:t>025 год и плановый период 2026 –</w:t>
      </w:r>
      <w:r w:rsidRPr="000105D1">
        <w:rPr>
          <w:rFonts w:eastAsia="Times New Roman"/>
          <w:sz w:val="27"/>
          <w:szCs w:val="27"/>
          <w:lang w:eastAsia="ru-RU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</w:t>
      </w:r>
      <w:r w:rsidR="0039196E">
        <w:rPr>
          <w:rFonts w:eastAsia="Times New Roman"/>
          <w:sz w:val="27"/>
          <w:szCs w:val="27"/>
          <w:lang w:eastAsia="ru-RU"/>
        </w:rPr>
        <w:t>инимательства в городе Сургуте»</w:t>
      </w:r>
      <w:r w:rsidR="0039196E">
        <w:rPr>
          <w:rFonts w:eastAsia="Times New Roman"/>
          <w:sz w:val="27"/>
          <w:szCs w:val="27"/>
          <w:lang w:eastAsia="ru-RU"/>
        </w:rPr>
        <w:br/>
      </w:r>
      <w:r w:rsidRPr="000105D1">
        <w:rPr>
          <w:rFonts w:eastAsia="Times New Roman"/>
          <w:sz w:val="27"/>
          <w:szCs w:val="27"/>
          <w:lang w:eastAsia="ru-RU"/>
        </w:rPr>
        <w:t>и признании утратившими силу некоторых</w:t>
      </w:r>
      <w:r w:rsidR="0039196E">
        <w:rPr>
          <w:rFonts w:eastAsia="Times New Roman"/>
          <w:sz w:val="27"/>
          <w:szCs w:val="27"/>
          <w:lang w:eastAsia="ru-RU"/>
        </w:rPr>
        <w:t xml:space="preserve"> муниципальных правовых актов»,</w:t>
      </w:r>
      <w:r w:rsidR="0039196E">
        <w:rPr>
          <w:rFonts w:eastAsia="Times New Roman"/>
          <w:sz w:val="27"/>
          <w:szCs w:val="27"/>
          <w:lang w:eastAsia="ru-RU"/>
        </w:rPr>
        <w:br/>
      </w:r>
      <w:r w:rsidRPr="000105D1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105D1" w:rsidRPr="000105D1" w:rsidRDefault="000105D1" w:rsidP="000105D1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обществу с ограниченной ответственностью «Аудиофон»,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оплату коммунальных услуг нежилых помещений» в объеме 50 943 рубл</w:t>
      </w:r>
      <w:r>
        <w:rPr>
          <w:rFonts w:eastAsia="Times New Roman"/>
          <w:sz w:val="27"/>
          <w:szCs w:val="27"/>
          <w:lang w:eastAsia="ru-RU"/>
        </w:rPr>
        <w:t>ей</w:t>
      </w:r>
      <w:r w:rsidR="0039196E">
        <w:rPr>
          <w:rFonts w:eastAsia="Times New Roman"/>
          <w:sz w:val="27"/>
          <w:szCs w:val="27"/>
          <w:lang w:eastAsia="ru-RU"/>
        </w:rPr>
        <w:t xml:space="preserve"> 96 копеек,</w:t>
      </w:r>
      <w:r w:rsidR="0039196E">
        <w:rPr>
          <w:rFonts w:eastAsia="Times New Roman"/>
          <w:sz w:val="27"/>
          <w:szCs w:val="27"/>
          <w:lang w:eastAsia="ru-RU"/>
        </w:rPr>
        <w:br/>
      </w:r>
      <w:r w:rsidRPr="000105D1">
        <w:rPr>
          <w:rFonts w:eastAsia="Times New Roman"/>
          <w:sz w:val="27"/>
          <w:szCs w:val="27"/>
          <w:lang w:eastAsia="ru-RU"/>
        </w:rPr>
        <w:t xml:space="preserve">в том числе в объеме </w:t>
      </w:r>
      <w:r>
        <w:rPr>
          <w:rFonts w:eastAsia="Times New Roman"/>
          <w:sz w:val="27"/>
          <w:szCs w:val="27"/>
          <w:lang w:eastAsia="ru-RU"/>
        </w:rPr>
        <w:t>5 094 рублей</w:t>
      </w:r>
      <w:r w:rsidRPr="000105D1">
        <w:rPr>
          <w:rFonts w:eastAsia="Times New Roman"/>
          <w:sz w:val="27"/>
          <w:szCs w:val="27"/>
          <w:lang w:eastAsia="ru-RU"/>
        </w:rPr>
        <w:t xml:space="preserve"> 40 копеек за</w:t>
      </w:r>
      <w:r w:rsidR="0039196E">
        <w:rPr>
          <w:rFonts w:eastAsia="Times New Roman"/>
          <w:sz w:val="27"/>
          <w:szCs w:val="27"/>
          <w:lang w:eastAsia="ru-RU"/>
        </w:rPr>
        <w:t xml:space="preserve"> счет средств местного бюджета,</w:t>
      </w:r>
      <w:r w:rsidR="0039196E">
        <w:rPr>
          <w:rFonts w:eastAsia="Times New Roman"/>
          <w:sz w:val="27"/>
          <w:szCs w:val="27"/>
          <w:lang w:eastAsia="ru-RU"/>
        </w:rPr>
        <w:br/>
      </w:r>
      <w:r w:rsidRPr="000105D1">
        <w:rPr>
          <w:rFonts w:eastAsia="Times New Roman"/>
          <w:sz w:val="27"/>
          <w:szCs w:val="27"/>
          <w:lang w:eastAsia="ru-RU"/>
        </w:rPr>
        <w:t>в объеме 45 849 рублей 56 копеек за счет средств субсидии из бюджета Ханты-Мансий</w:t>
      </w:r>
      <w:r>
        <w:rPr>
          <w:rFonts w:eastAsia="Times New Roman"/>
          <w:sz w:val="27"/>
          <w:szCs w:val="27"/>
          <w:lang w:eastAsia="ru-RU"/>
        </w:rPr>
        <w:t>ского автономного округа – Югры.</w:t>
      </w:r>
    </w:p>
    <w:p w:rsidR="000105D1" w:rsidRPr="000105D1" w:rsidRDefault="000105D1" w:rsidP="000105D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105D1" w:rsidRPr="000105D1" w:rsidRDefault="000105D1" w:rsidP="000105D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05D1" w:rsidRPr="000105D1" w:rsidRDefault="000105D1" w:rsidP="000105D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105D1" w:rsidRPr="000105D1" w:rsidRDefault="000105D1" w:rsidP="000105D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105D1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0105D1" w:rsidRPr="000105D1" w:rsidRDefault="000105D1" w:rsidP="000105D1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0105D1">
        <w:rPr>
          <w:rFonts w:eastAsia="Times New Roman"/>
          <w:sz w:val="27"/>
          <w:szCs w:val="27"/>
          <w:lang w:eastAsia="ru-RU"/>
        </w:rPr>
        <w:t xml:space="preserve">6. </w:t>
      </w:r>
      <w:r w:rsidRPr="000105D1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105D1" w:rsidRPr="000105D1" w:rsidRDefault="000105D1" w:rsidP="000105D1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105D1" w:rsidRPr="000105D1" w:rsidRDefault="000105D1" w:rsidP="000105D1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105D1" w:rsidRPr="000105D1" w:rsidRDefault="000105D1" w:rsidP="000105D1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105D1" w:rsidRPr="000105D1" w:rsidRDefault="000105D1" w:rsidP="000105D1">
      <w:pPr>
        <w:tabs>
          <w:tab w:val="left" w:pos="851"/>
        </w:tabs>
        <w:autoSpaceDE w:val="0"/>
        <w:autoSpaceDN w:val="0"/>
        <w:adjustRightInd w:val="0"/>
        <w:jc w:val="both"/>
        <w:rPr>
          <w:rFonts w:cstheme="minorBidi"/>
          <w:sz w:val="27"/>
          <w:szCs w:val="27"/>
        </w:rPr>
      </w:pPr>
      <w:r w:rsidRPr="000105D1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</w:t>
      </w:r>
      <w:r w:rsidRPr="000105D1">
        <w:rPr>
          <w:rFonts w:eastAsia="Calibri" w:cstheme="minorBidi"/>
          <w:sz w:val="27"/>
          <w:szCs w:val="27"/>
        </w:rPr>
        <w:t>И.В. Пустовая</w:t>
      </w:r>
    </w:p>
    <w:p w:rsidR="00921EB1" w:rsidRPr="000105D1" w:rsidRDefault="00921EB1" w:rsidP="000105D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R="00921EB1" w:rsidRPr="000105D1" w:rsidSect="000105D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81" w:rsidRDefault="006D1181">
      <w:r>
        <w:separator/>
      </w:r>
    </w:p>
  </w:endnote>
  <w:endnote w:type="continuationSeparator" w:id="0">
    <w:p w:rsidR="006D1181" w:rsidRDefault="006D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81" w:rsidRDefault="006D1181">
      <w:r>
        <w:separator/>
      </w:r>
    </w:p>
  </w:footnote>
  <w:footnote w:type="continuationSeparator" w:id="0">
    <w:p w:rsidR="006D1181" w:rsidRDefault="006D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527D1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44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44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44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B44B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D1"/>
    <w:rsid w:val="000105D1"/>
    <w:rsid w:val="00073D17"/>
    <w:rsid w:val="00210B94"/>
    <w:rsid w:val="002527D1"/>
    <w:rsid w:val="0039196E"/>
    <w:rsid w:val="003954D7"/>
    <w:rsid w:val="00444025"/>
    <w:rsid w:val="00444343"/>
    <w:rsid w:val="004B44B7"/>
    <w:rsid w:val="005A6A1A"/>
    <w:rsid w:val="006D1181"/>
    <w:rsid w:val="00776CB0"/>
    <w:rsid w:val="00867FA3"/>
    <w:rsid w:val="008F0AE5"/>
    <w:rsid w:val="00921EB1"/>
    <w:rsid w:val="00B03D0A"/>
    <w:rsid w:val="00BB4888"/>
    <w:rsid w:val="00CF1DD4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ABE15D-7811-4B50-B34F-827EC72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0105D1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0105D1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0105D1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8017-8756-4758-9607-E05A46DA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2025-07-11T04:17:00Z</cp:lastPrinted>
  <dcterms:created xsi:type="dcterms:W3CDTF">2025-07-16T10:52:00Z</dcterms:created>
  <dcterms:modified xsi:type="dcterms:W3CDTF">2025-07-16T10:52:00Z</dcterms:modified>
</cp:coreProperties>
</file>