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04" w:rsidRDefault="005D6704" w:rsidP="00656C1A">
      <w:pPr>
        <w:spacing w:line="120" w:lineRule="atLeast"/>
        <w:jc w:val="center"/>
        <w:rPr>
          <w:sz w:val="24"/>
          <w:szCs w:val="24"/>
        </w:rPr>
      </w:pPr>
    </w:p>
    <w:p w:rsidR="005D6704" w:rsidRDefault="005D6704" w:rsidP="00656C1A">
      <w:pPr>
        <w:spacing w:line="120" w:lineRule="atLeast"/>
        <w:jc w:val="center"/>
        <w:rPr>
          <w:sz w:val="24"/>
          <w:szCs w:val="24"/>
        </w:rPr>
      </w:pPr>
    </w:p>
    <w:p w:rsidR="005D6704" w:rsidRPr="00852378" w:rsidRDefault="005D6704" w:rsidP="00656C1A">
      <w:pPr>
        <w:spacing w:line="120" w:lineRule="atLeast"/>
        <w:jc w:val="center"/>
        <w:rPr>
          <w:sz w:val="10"/>
          <w:szCs w:val="10"/>
        </w:rPr>
      </w:pPr>
    </w:p>
    <w:p w:rsidR="005D6704" w:rsidRDefault="005D6704" w:rsidP="00656C1A">
      <w:pPr>
        <w:spacing w:line="120" w:lineRule="atLeast"/>
        <w:jc w:val="center"/>
        <w:rPr>
          <w:sz w:val="10"/>
          <w:szCs w:val="24"/>
        </w:rPr>
      </w:pPr>
    </w:p>
    <w:p w:rsidR="005D6704" w:rsidRPr="005541F0" w:rsidRDefault="005D67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D6704" w:rsidRDefault="005D67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D6704" w:rsidRPr="005541F0" w:rsidRDefault="005D670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D6704" w:rsidRPr="005649E4" w:rsidRDefault="005D6704" w:rsidP="00656C1A">
      <w:pPr>
        <w:spacing w:line="120" w:lineRule="atLeast"/>
        <w:jc w:val="center"/>
        <w:rPr>
          <w:sz w:val="18"/>
          <w:szCs w:val="24"/>
        </w:rPr>
      </w:pPr>
    </w:p>
    <w:p w:rsidR="005D6704" w:rsidRPr="00656C1A" w:rsidRDefault="005D670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D6704" w:rsidRPr="005541F0" w:rsidRDefault="005D6704" w:rsidP="00656C1A">
      <w:pPr>
        <w:spacing w:line="120" w:lineRule="atLeast"/>
        <w:jc w:val="center"/>
        <w:rPr>
          <w:sz w:val="18"/>
          <w:szCs w:val="24"/>
        </w:rPr>
      </w:pPr>
    </w:p>
    <w:p w:rsidR="005D6704" w:rsidRPr="005541F0" w:rsidRDefault="005D6704" w:rsidP="00656C1A">
      <w:pPr>
        <w:spacing w:line="120" w:lineRule="atLeast"/>
        <w:jc w:val="center"/>
        <w:rPr>
          <w:sz w:val="20"/>
          <w:szCs w:val="24"/>
        </w:rPr>
      </w:pPr>
    </w:p>
    <w:p w:rsidR="005D6704" w:rsidRPr="00656C1A" w:rsidRDefault="005D670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D6704" w:rsidRDefault="005D6704" w:rsidP="00656C1A">
      <w:pPr>
        <w:spacing w:line="120" w:lineRule="atLeast"/>
        <w:jc w:val="center"/>
        <w:rPr>
          <w:sz w:val="30"/>
          <w:szCs w:val="24"/>
        </w:rPr>
      </w:pPr>
    </w:p>
    <w:p w:rsidR="005D6704" w:rsidRPr="00656C1A" w:rsidRDefault="005D670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D670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D6704" w:rsidRPr="00F8214F" w:rsidRDefault="005D67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D6704" w:rsidRPr="00F8214F" w:rsidRDefault="00BE4ED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D6704" w:rsidRPr="00F8214F" w:rsidRDefault="005D670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D6704" w:rsidRPr="00F8214F" w:rsidRDefault="00BE4ED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D6704" w:rsidRPr="00A63FB0" w:rsidRDefault="005D670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D6704" w:rsidRPr="00A3761A" w:rsidRDefault="00BE4ED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D6704" w:rsidRPr="00F8214F" w:rsidRDefault="005D670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D6704" w:rsidRPr="00F8214F" w:rsidRDefault="005D670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D6704" w:rsidRPr="00AB4194" w:rsidRDefault="005D67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D6704" w:rsidRPr="00F8214F" w:rsidRDefault="00BE4ED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1778</w:t>
            </w:r>
          </w:p>
        </w:tc>
      </w:tr>
    </w:tbl>
    <w:p w:rsidR="005D6704" w:rsidRPr="005D6704" w:rsidRDefault="005D6704" w:rsidP="00C725A6">
      <w:pPr>
        <w:rPr>
          <w:rFonts w:cs="Times New Roman"/>
          <w:sz w:val="24"/>
          <w:szCs w:val="24"/>
        </w:rPr>
      </w:pPr>
    </w:p>
    <w:p w:rsidR="005D6704" w:rsidRPr="005D6704" w:rsidRDefault="005D6704" w:rsidP="005D6704">
      <w:pPr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О признании утратившим силу </w:t>
      </w:r>
    </w:p>
    <w:p w:rsidR="005D6704" w:rsidRPr="005D6704" w:rsidRDefault="005D6704" w:rsidP="005D6704">
      <w:pPr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разрешения Администрации города </w:t>
      </w:r>
    </w:p>
    <w:p w:rsidR="005D6704" w:rsidRPr="005D6704" w:rsidRDefault="005D6704" w:rsidP="005D6704">
      <w:pPr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от 20.03.2024 № 86-10-20-2024 </w:t>
      </w:r>
    </w:p>
    <w:p w:rsidR="005D6704" w:rsidRPr="005D6704" w:rsidRDefault="005D6704" w:rsidP="005D6704">
      <w:pPr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на строительство объекта </w:t>
      </w:r>
    </w:p>
    <w:p w:rsidR="005D6704" w:rsidRPr="005D6704" w:rsidRDefault="005D6704" w:rsidP="005D6704">
      <w:pPr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«Образовательный центр </w:t>
      </w:r>
    </w:p>
    <w:p w:rsidR="005D6704" w:rsidRPr="005D6704" w:rsidRDefault="005D6704" w:rsidP="005D6704">
      <w:pPr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в м-не 32, г. Сургут» </w:t>
      </w:r>
    </w:p>
    <w:p w:rsidR="005D6704" w:rsidRPr="005D6704" w:rsidRDefault="005D6704" w:rsidP="005D6704">
      <w:pPr>
        <w:rPr>
          <w:rFonts w:eastAsia="Times New Roman" w:cs="Times New Roman"/>
          <w:sz w:val="24"/>
          <w:szCs w:val="24"/>
          <w:lang w:eastAsia="ru-RU"/>
        </w:rPr>
      </w:pPr>
    </w:p>
    <w:p w:rsidR="005D6704" w:rsidRPr="005D6704" w:rsidRDefault="005D6704" w:rsidP="005D6704">
      <w:pPr>
        <w:rPr>
          <w:rFonts w:eastAsia="Times New Roman" w:cs="Times New Roman"/>
          <w:sz w:val="24"/>
          <w:szCs w:val="24"/>
          <w:lang w:eastAsia="ru-RU"/>
        </w:rPr>
      </w:pPr>
    </w:p>
    <w:p w:rsidR="005D6704" w:rsidRPr="005D6704" w:rsidRDefault="005D6704" w:rsidP="005D6704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В соответствии со статьей 48 Федерального закона от 06.10.2003 № 131-ФЗ </w:t>
      </w:r>
      <w:r w:rsidRPr="005D6704">
        <w:rPr>
          <w:rFonts w:eastAsia="Times New Roman" w:cs="Times New Roman"/>
          <w:sz w:val="27"/>
          <w:szCs w:val="27"/>
          <w:lang w:eastAsia="ru-RU"/>
        </w:rPr>
        <w:br/>
        <w:t>«Об общих принципах организации местного самоуправления в Российской Федерации»,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учитывая обращение общества с ограниченной ответственностью «Брусника». Специализированный застройщик» от 06.03.2025 № 6С-25/131:</w:t>
      </w:r>
    </w:p>
    <w:p w:rsidR="005D6704" w:rsidRPr="005D6704" w:rsidRDefault="005D6704" w:rsidP="005D6704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>1. Признать утратившим силу разрешение Администрации города                                  от 20.03.2024 № 86-10-20-2024 на строительство объекта «Образовательный центр в м-не 32, г. Сургут».</w:t>
      </w:r>
    </w:p>
    <w:p w:rsidR="005D6704" w:rsidRPr="005D6704" w:rsidRDefault="005D6704" w:rsidP="005D6704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>2. Департаменту архитектуры и градостроительства направить заявителю настоящее постановление.</w:t>
      </w:r>
    </w:p>
    <w:p w:rsidR="005D6704" w:rsidRPr="005D6704" w:rsidRDefault="005D6704" w:rsidP="005D670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 </w:t>
      </w:r>
    </w:p>
    <w:p w:rsidR="005D6704" w:rsidRPr="005D6704" w:rsidRDefault="005D6704" w:rsidP="005D670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>4. Муниципальному казенному учреждению «Наш город» опубликовать (разместить) настоящее постановление в сетевом издании</w:t>
      </w:r>
      <w:r w:rsidRPr="005D6704">
        <w:rPr>
          <w:rFonts w:eastAsia="Calibri" w:cs="Times New Roman"/>
          <w:sz w:val="27"/>
          <w:szCs w:val="27"/>
        </w:rPr>
        <w:t xml:space="preserve"> «Официальные документы города Сургута»: DOCSURGUT.RU.</w:t>
      </w:r>
    </w:p>
    <w:p w:rsidR="005D6704" w:rsidRPr="005D6704" w:rsidRDefault="005D6704" w:rsidP="005D670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5D6704" w:rsidRPr="005D6704" w:rsidRDefault="005D6704" w:rsidP="005D670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>6. Контроль за выполнением постановления оставляю за собой.</w:t>
      </w:r>
    </w:p>
    <w:p w:rsidR="005D6704" w:rsidRPr="005D6704" w:rsidRDefault="005D6704" w:rsidP="005D670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highlight w:val="lightGray"/>
          <w:lang w:eastAsia="ru-RU"/>
        </w:rPr>
      </w:pPr>
    </w:p>
    <w:p w:rsidR="005D6704" w:rsidRPr="005D6704" w:rsidRDefault="005D6704" w:rsidP="005D670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highlight w:val="lightGray"/>
          <w:lang w:eastAsia="ru-RU"/>
        </w:rPr>
      </w:pPr>
    </w:p>
    <w:p w:rsidR="005D6704" w:rsidRPr="005D6704" w:rsidRDefault="005D6704" w:rsidP="005D670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highlight w:val="lightGray"/>
          <w:lang w:eastAsia="ru-RU"/>
        </w:rPr>
      </w:pPr>
    </w:p>
    <w:p w:rsidR="001766E8" w:rsidRPr="005D6704" w:rsidRDefault="005D6704" w:rsidP="005D6704">
      <w:pPr>
        <w:rPr>
          <w:sz w:val="27"/>
          <w:szCs w:val="27"/>
        </w:rPr>
      </w:pPr>
      <w:r w:rsidRPr="005D6704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5D670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А.А. Фокеев</w:t>
      </w:r>
    </w:p>
    <w:sectPr w:rsidR="001766E8" w:rsidRPr="005D6704" w:rsidSect="005D670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66" w:rsidRDefault="002F7466" w:rsidP="005D6704">
      <w:r>
        <w:separator/>
      </w:r>
    </w:p>
  </w:endnote>
  <w:endnote w:type="continuationSeparator" w:id="0">
    <w:p w:rsidR="002F7466" w:rsidRDefault="002F7466" w:rsidP="005D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66" w:rsidRDefault="002F7466" w:rsidP="005D6704">
      <w:r>
        <w:separator/>
      </w:r>
    </w:p>
  </w:footnote>
  <w:footnote w:type="continuationSeparator" w:id="0">
    <w:p w:rsidR="002F7466" w:rsidRDefault="002F7466" w:rsidP="005D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36FC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3708D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63270"/>
    <w:multiLevelType w:val="hybridMultilevel"/>
    <w:tmpl w:val="64743DCA"/>
    <w:lvl w:ilvl="0" w:tplc="326CBF2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04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6FCB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466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4EC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704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4EDE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3708D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A8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198BCF-BE59-40D5-8232-765049B0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D6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D670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D6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704"/>
    <w:rPr>
      <w:rFonts w:ascii="Times New Roman" w:hAnsi="Times New Roman"/>
      <w:sz w:val="28"/>
    </w:rPr>
  </w:style>
  <w:style w:type="character" w:styleId="a8">
    <w:name w:val="page number"/>
    <w:basedOn w:val="a0"/>
    <w:rsid w:val="005D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2025-04-15T04:50:00Z</cp:lastPrinted>
  <dcterms:created xsi:type="dcterms:W3CDTF">2025-04-18T06:48:00Z</dcterms:created>
  <dcterms:modified xsi:type="dcterms:W3CDTF">2025-04-18T06:48:00Z</dcterms:modified>
</cp:coreProperties>
</file>