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1F" w:rsidRDefault="007A4E1F" w:rsidP="00656C1A">
      <w:pPr>
        <w:spacing w:line="120" w:lineRule="atLeast"/>
        <w:jc w:val="center"/>
        <w:rPr>
          <w:sz w:val="24"/>
          <w:szCs w:val="24"/>
        </w:rPr>
      </w:pPr>
    </w:p>
    <w:p w:rsidR="007A4E1F" w:rsidRDefault="007A4E1F" w:rsidP="00656C1A">
      <w:pPr>
        <w:spacing w:line="120" w:lineRule="atLeast"/>
        <w:jc w:val="center"/>
        <w:rPr>
          <w:sz w:val="24"/>
          <w:szCs w:val="24"/>
        </w:rPr>
      </w:pPr>
    </w:p>
    <w:p w:rsidR="007A4E1F" w:rsidRPr="00852378" w:rsidRDefault="007A4E1F" w:rsidP="00656C1A">
      <w:pPr>
        <w:spacing w:line="120" w:lineRule="atLeast"/>
        <w:jc w:val="center"/>
        <w:rPr>
          <w:sz w:val="10"/>
          <w:szCs w:val="10"/>
        </w:rPr>
      </w:pPr>
    </w:p>
    <w:p w:rsidR="007A4E1F" w:rsidRDefault="007A4E1F" w:rsidP="00656C1A">
      <w:pPr>
        <w:spacing w:line="120" w:lineRule="atLeast"/>
        <w:jc w:val="center"/>
        <w:rPr>
          <w:sz w:val="10"/>
          <w:szCs w:val="24"/>
        </w:rPr>
      </w:pPr>
    </w:p>
    <w:p w:rsidR="007A4E1F" w:rsidRPr="005541F0" w:rsidRDefault="007A4E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4E1F" w:rsidRDefault="007A4E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4E1F" w:rsidRPr="005541F0" w:rsidRDefault="007A4E1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4E1F" w:rsidRPr="005649E4" w:rsidRDefault="007A4E1F" w:rsidP="00656C1A">
      <w:pPr>
        <w:spacing w:line="120" w:lineRule="atLeast"/>
        <w:jc w:val="center"/>
        <w:rPr>
          <w:sz w:val="18"/>
          <w:szCs w:val="24"/>
        </w:rPr>
      </w:pPr>
    </w:p>
    <w:p w:rsidR="007A4E1F" w:rsidRPr="00656C1A" w:rsidRDefault="007A4E1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4E1F" w:rsidRPr="005541F0" w:rsidRDefault="007A4E1F" w:rsidP="00656C1A">
      <w:pPr>
        <w:spacing w:line="120" w:lineRule="atLeast"/>
        <w:jc w:val="center"/>
        <w:rPr>
          <w:sz w:val="18"/>
          <w:szCs w:val="24"/>
        </w:rPr>
      </w:pPr>
    </w:p>
    <w:p w:rsidR="007A4E1F" w:rsidRPr="005541F0" w:rsidRDefault="007A4E1F" w:rsidP="00656C1A">
      <w:pPr>
        <w:spacing w:line="120" w:lineRule="atLeast"/>
        <w:jc w:val="center"/>
        <w:rPr>
          <w:sz w:val="20"/>
          <w:szCs w:val="24"/>
        </w:rPr>
      </w:pPr>
    </w:p>
    <w:p w:rsidR="007A4E1F" w:rsidRPr="00656C1A" w:rsidRDefault="007A4E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A4E1F" w:rsidRDefault="007A4E1F" w:rsidP="00656C1A">
      <w:pPr>
        <w:spacing w:line="120" w:lineRule="atLeast"/>
        <w:jc w:val="center"/>
        <w:rPr>
          <w:sz w:val="30"/>
          <w:szCs w:val="24"/>
        </w:rPr>
      </w:pPr>
    </w:p>
    <w:p w:rsidR="007A4E1F" w:rsidRPr="00656C1A" w:rsidRDefault="007A4E1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A4E1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4E1F" w:rsidRPr="00F8214F" w:rsidRDefault="007A4E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4E1F" w:rsidRPr="00F8214F" w:rsidRDefault="0083184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4E1F" w:rsidRPr="00F8214F" w:rsidRDefault="007A4E1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4E1F" w:rsidRPr="00F8214F" w:rsidRDefault="0083184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A4E1F" w:rsidRPr="00A63FB0" w:rsidRDefault="007A4E1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4E1F" w:rsidRPr="00A3761A" w:rsidRDefault="0083184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A4E1F" w:rsidRPr="00F8214F" w:rsidRDefault="007A4E1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A4E1F" w:rsidRPr="00F8214F" w:rsidRDefault="007A4E1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A4E1F" w:rsidRPr="00AB4194" w:rsidRDefault="007A4E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A4E1F" w:rsidRPr="00F8214F" w:rsidRDefault="0083184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2578</w:t>
            </w:r>
          </w:p>
        </w:tc>
      </w:tr>
    </w:tbl>
    <w:p w:rsidR="007A4E1F" w:rsidRPr="00C725A6" w:rsidRDefault="007A4E1F" w:rsidP="00C725A6">
      <w:pPr>
        <w:rPr>
          <w:rFonts w:cs="Times New Roman"/>
          <w:szCs w:val="28"/>
        </w:rPr>
      </w:pPr>
    </w:p>
    <w:p w:rsidR="007A4E1F" w:rsidRDefault="007A4E1F" w:rsidP="007A4E1F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7A4E1F" w:rsidRDefault="007A4E1F" w:rsidP="007A4E1F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15.06</w:t>
      </w:r>
      <w:r w:rsidRPr="00B70191">
        <w:rPr>
          <w:rFonts w:eastAsia="Calibri"/>
          <w:color w:val="000000"/>
          <w:szCs w:val="28"/>
        </w:rPr>
        <w:t>.2025</w:t>
      </w:r>
    </w:p>
    <w:p w:rsidR="007A4E1F" w:rsidRDefault="007A4E1F" w:rsidP="007A4E1F">
      <w:pPr>
        <w:jc w:val="both"/>
        <w:rPr>
          <w:rFonts w:eastAsia="Calibri"/>
          <w:color w:val="000000"/>
          <w:szCs w:val="28"/>
        </w:rPr>
      </w:pPr>
    </w:p>
    <w:p w:rsidR="007A4E1F" w:rsidRPr="00B70191" w:rsidRDefault="007A4E1F" w:rsidP="007A4E1F">
      <w:pPr>
        <w:jc w:val="both"/>
        <w:rPr>
          <w:rFonts w:eastAsia="Calibri"/>
          <w:color w:val="000000"/>
          <w:szCs w:val="28"/>
        </w:rPr>
      </w:pPr>
    </w:p>
    <w:p w:rsidR="007A4E1F" w:rsidRPr="00D67C1C" w:rsidRDefault="007A4E1F" w:rsidP="007A4E1F">
      <w:pPr>
        <w:ind w:firstLine="709"/>
        <w:contextualSpacing/>
        <w:jc w:val="both"/>
        <w:rPr>
          <w:rFonts w:eastAsia="Calibri"/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 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   «О распределении отдельных полномочий Главы города между высшими 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городс-кого праздника «Сабантуй»</w:t>
      </w:r>
      <w:r w:rsidRPr="00D67C1C">
        <w:rPr>
          <w:szCs w:val="28"/>
        </w:rPr>
        <w:t>:</w:t>
      </w:r>
    </w:p>
    <w:p w:rsidR="007A4E1F" w:rsidRDefault="007A4E1F" w:rsidP="007A4E1F">
      <w:pPr>
        <w:ind w:firstLine="709"/>
        <w:jc w:val="both"/>
        <w:rPr>
          <w:szCs w:val="28"/>
        </w:rPr>
      </w:pPr>
      <w:r w:rsidRPr="00D67C1C">
        <w:rPr>
          <w:szCs w:val="28"/>
        </w:rPr>
        <w:t>1. Департаменту городского хозяйства Администрации города,                       Управлению Министерства внутренних дел Росси</w:t>
      </w:r>
      <w:r>
        <w:rPr>
          <w:szCs w:val="28"/>
        </w:rPr>
        <w:t xml:space="preserve">йской Федерации </w:t>
      </w:r>
      <w:r w:rsidRPr="00D67C1C">
        <w:rPr>
          <w:szCs w:val="28"/>
        </w:rPr>
        <w:t xml:space="preserve">по городу Сургуту </w:t>
      </w:r>
      <w:r w:rsidRPr="00B6749A">
        <w:rPr>
          <w:szCs w:val="28"/>
        </w:rPr>
        <w:t xml:space="preserve">произвести перекрытие движения автотранспорта </w:t>
      </w:r>
      <w:r>
        <w:rPr>
          <w:szCs w:val="28"/>
        </w:rPr>
        <w:t xml:space="preserve">15.06.2025 </w:t>
      </w:r>
      <w:r w:rsidRPr="00B6749A">
        <w:rPr>
          <w:szCs w:val="28"/>
        </w:rPr>
        <w:t xml:space="preserve">с </w:t>
      </w:r>
      <w:r>
        <w:rPr>
          <w:szCs w:val="28"/>
        </w:rPr>
        <w:t xml:space="preserve">09.00 </w:t>
      </w:r>
      <w:r>
        <w:rPr>
          <w:szCs w:val="28"/>
        </w:rPr>
        <w:br/>
        <w:t>до 17.00 по проезду от перекрестка: улица Университетская – проспект Ленина до площади перед Сургутским государственным университетом.</w:t>
      </w:r>
    </w:p>
    <w:p w:rsidR="007A4E1F" w:rsidRPr="00D67C1C" w:rsidRDefault="007A4E1F" w:rsidP="007A4E1F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7A4E1F" w:rsidRPr="00310138" w:rsidRDefault="007A4E1F" w:rsidP="007A4E1F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7A4E1F" w:rsidRPr="00D67C1C" w:rsidRDefault="007A4E1F" w:rsidP="007A4E1F">
      <w:pPr>
        <w:ind w:firstLine="709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7A4E1F" w:rsidRPr="00D67C1C" w:rsidRDefault="007A4E1F" w:rsidP="007A4E1F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7A4E1F" w:rsidRDefault="007A4E1F" w:rsidP="007A4E1F">
      <w:pPr>
        <w:jc w:val="both"/>
        <w:rPr>
          <w:rFonts w:eastAsia="Calibri"/>
          <w:szCs w:val="28"/>
        </w:rPr>
      </w:pPr>
    </w:p>
    <w:p w:rsidR="007A4E1F" w:rsidRPr="000C3C1D" w:rsidRDefault="007A4E1F" w:rsidP="007A4E1F">
      <w:pPr>
        <w:ind w:firstLine="709"/>
        <w:jc w:val="both"/>
        <w:rPr>
          <w:szCs w:val="28"/>
        </w:rPr>
      </w:pPr>
    </w:p>
    <w:p w:rsidR="007A4E1F" w:rsidRPr="000C3C1D" w:rsidRDefault="007A4E1F" w:rsidP="007A4E1F">
      <w:pPr>
        <w:jc w:val="both"/>
        <w:rPr>
          <w:szCs w:val="28"/>
        </w:rPr>
      </w:pPr>
    </w:p>
    <w:p w:rsidR="007A4E1F" w:rsidRPr="000C3C1D" w:rsidRDefault="007A4E1F" w:rsidP="007A4E1F">
      <w:pPr>
        <w:jc w:val="both"/>
        <w:rPr>
          <w:szCs w:val="18"/>
        </w:rPr>
      </w:pPr>
      <w:r w:rsidRPr="000C3C1D">
        <w:rPr>
          <w:szCs w:val="28"/>
        </w:rPr>
        <w:t xml:space="preserve">Заместитель Главы города                                       </w:t>
      </w:r>
      <w:r>
        <w:rPr>
          <w:szCs w:val="28"/>
        </w:rPr>
        <w:t xml:space="preserve">     </w:t>
      </w:r>
      <w:r w:rsidRPr="000C3C1D">
        <w:rPr>
          <w:szCs w:val="28"/>
        </w:rPr>
        <w:t xml:space="preserve">                       </w:t>
      </w:r>
      <w:r>
        <w:rPr>
          <w:szCs w:val="28"/>
        </w:rPr>
        <w:t xml:space="preserve"> С.А. Агафонов</w:t>
      </w:r>
    </w:p>
    <w:p w:rsidR="007A4E1F" w:rsidRDefault="007A4E1F" w:rsidP="007A4E1F">
      <w:pPr>
        <w:rPr>
          <w:sz w:val="20"/>
          <w:szCs w:val="20"/>
        </w:rPr>
      </w:pPr>
    </w:p>
    <w:p w:rsidR="00F865B3" w:rsidRPr="007A4E1F" w:rsidRDefault="00F865B3" w:rsidP="007A4E1F"/>
    <w:sectPr w:rsidR="00F865B3" w:rsidRPr="007A4E1F" w:rsidSect="007A4E1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27" w:rsidRDefault="008B6C27">
      <w:r>
        <w:separator/>
      </w:r>
    </w:p>
  </w:endnote>
  <w:endnote w:type="continuationSeparator" w:id="0">
    <w:p w:rsidR="008B6C27" w:rsidRDefault="008B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27" w:rsidRDefault="008B6C27">
      <w:r>
        <w:separator/>
      </w:r>
    </w:p>
  </w:footnote>
  <w:footnote w:type="continuationSeparator" w:id="0">
    <w:p w:rsidR="008B6C27" w:rsidRDefault="008B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42A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A4E1F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318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1F"/>
    <w:rsid w:val="004022B8"/>
    <w:rsid w:val="004D57A9"/>
    <w:rsid w:val="007A4E1F"/>
    <w:rsid w:val="00831841"/>
    <w:rsid w:val="008B6C27"/>
    <w:rsid w:val="00924D41"/>
    <w:rsid w:val="00BD4DF0"/>
    <w:rsid w:val="00F42A2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E8F7C6-DEC2-4E75-9D97-ED944E1B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4E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4E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2025-05-28T10:24:00Z</cp:lastPrinted>
  <dcterms:created xsi:type="dcterms:W3CDTF">2025-05-30T12:22:00Z</dcterms:created>
  <dcterms:modified xsi:type="dcterms:W3CDTF">2025-05-30T12:22:00Z</dcterms:modified>
</cp:coreProperties>
</file>