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EF" w:rsidRDefault="00AB0BEF" w:rsidP="00656C1A">
      <w:pPr>
        <w:spacing w:line="120" w:lineRule="atLeast"/>
        <w:jc w:val="center"/>
        <w:rPr>
          <w:sz w:val="24"/>
          <w:szCs w:val="24"/>
        </w:rPr>
      </w:pPr>
    </w:p>
    <w:p w:rsidR="00AB0BEF" w:rsidRDefault="00AB0BEF" w:rsidP="00656C1A">
      <w:pPr>
        <w:spacing w:line="120" w:lineRule="atLeast"/>
        <w:jc w:val="center"/>
        <w:rPr>
          <w:sz w:val="24"/>
          <w:szCs w:val="24"/>
        </w:rPr>
      </w:pPr>
    </w:p>
    <w:p w:rsidR="00AB0BEF" w:rsidRPr="00852378" w:rsidRDefault="00AB0BEF" w:rsidP="00656C1A">
      <w:pPr>
        <w:spacing w:line="120" w:lineRule="atLeast"/>
        <w:jc w:val="center"/>
        <w:rPr>
          <w:sz w:val="10"/>
          <w:szCs w:val="10"/>
        </w:rPr>
      </w:pPr>
    </w:p>
    <w:p w:rsidR="00AB0BEF" w:rsidRDefault="00AB0BEF" w:rsidP="00656C1A">
      <w:pPr>
        <w:spacing w:line="120" w:lineRule="atLeast"/>
        <w:jc w:val="center"/>
        <w:rPr>
          <w:sz w:val="10"/>
          <w:szCs w:val="24"/>
        </w:rPr>
      </w:pPr>
    </w:p>
    <w:p w:rsidR="00AB0BEF" w:rsidRPr="005541F0" w:rsidRDefault="00AB0B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B0BEF" w:rsidRDefault="00AB0B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B0BEF" w:rsidRPr="005541F0" w:rsidRDefault="00AB0BE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B0BEF" w:rsidRPr="005649E4" w:rsidRDefault="00AB0BEF" w:rsidP="00656C1A">
      <w:pPr>
        <w:spacing w:line="120" w:lineRule="atLeast"/>
        <w:jc w:val="center"/>
        <w:rPr>
          <w:sz w:val="18"/>
          <w:szCs w:val="24"/>
        </w:rPr>
      </w:pPr>
    </w:p>
    <w:p w:rsidR="00AB0BEF" w:rsidRPr="00656C1A" w:rsidRDefault="00AB0BE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B0BEF" w:rsidRPr="005541F0" w:rsidRDefault="00AB0BEF" w:rsidP="00656C1A">
      <w:pPr>
        <w:spacing w:line="120" w:lineRule="atLeast"/>
        <w:jc w:val="center"/>
        <w:rPr>
          <w:sz w:val="18"/>
          <w:szCs w:val="24"/>
        </w:rPr>
      </w:pPr>
    </w:p>
    <w:p w:rsidR="00AB0BEF" w:rsidRPr="005541F0" w:rsidRDefault="00AB0BEF" w:rsidP="00656C1A">
      <w:pPr>
        <w:spacing w:line="120" w:lineRule="atLeast"/>
        <w:jc w:val="center"/>
        <w:rPr>
          <w:sz w:val="20"/>
          <w:szCs w:val="24"/>
        </w:rPr>
      </w:pPr>
    </w:p>
    <w:p w:rsidR="00AB0BEF" w:rsidRPr="00656C1A" w:rsidRDefault="00AB0BE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B0BEF" w:rsidRDefault="00AB0BEF" w:rsidP="00656C1A">
      <w:pPr>
        <w:spacing w:line="120" w:lineRule="atLeast"/>
        <w:jc w:val="center"/>
        <w:rPr>
          <w:sz w:val="30"/>
          <w:szCs w:val="24"/>
        </w:rPr>
      </w:pPr>
    </w:p>
    <w:p w:rsidR="00AB0BEF" w:rsidRPr="00656C1A" w:rsidRDefault="00AB0BE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B0BE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B0BEF" w:rsidRPr="00F8214F" w:rsidRDefault="00AB0B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B0BEF" w:rsidRPr="00F8214F" w:rsidRDefault="003E623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B0BEF" w:rsidRPr="00F8214F" w:rsidRDefault="00AB0BE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B0BEF" w:rsidRPr="00F8214F" w:rsidRDefault="003E623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AB0BEF" w:rsidRPr="00A63FB0" w:rsidRDefault="00AB0BE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B0BEF" w:rsidRPr="00A3761A" w:rsidRDefault="003E623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B0BEF" w:rsidRPr="00F8214F" w:rsidRDefault="00AB0BE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B0BEF" w:rsidRPr="00F8214F" w:rsidRDefault="00AB0BE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B0BEF" w:rsidRPr="00AB4194" w:rsidRDefault="00AB0B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B0BEF" w:rsidRPr="00F8214F" w:rsidRDefault="003E623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2616</w:t>
            </w:r>
          </w:p>
        </w:tc>
      </w:tr>
    </w:tbl>
    <w:p w:rsidR="00AB0BEF" w:rsidRPr="00C725A6" w:rsidRDefault="00AB0BEF" w:rsidP="00C725A6">
      <w:pPr>
        <w:rPr>
          <w:rFonts w:cs="Times New Roman"/>
          <w:szCs w:val="28"/>
        </w:rPr>
      </w:pP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О внесении изменений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в постановление Администрации </w:t>
      </w: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города от 11.11.2021 № 9645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«Об утверждении перечня </w:t>
      </w: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доходов бюджета и перечня </w:t>
      </w: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источников финансирования </w:t>
      </w: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дефицита бюджета городского </w:t>
      </w: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округа Сургут Ханты-Мансийского </w:t>
      </w: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автономного округа – Югры»</w:t>
      </w: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B0BEF" w:rsidRPr="00744F40" w:rsidRDefault="00AB0BEF" w:rsidP="00AB0BEF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B0BEF" w:rsidRDefault="00AB0BEF" w:rsidP="00AB0B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44F40">
        <w:rPr>
          <w:rFonts w:eastAsia="Calibri" w:cs="Times New Roman"/>
          <w:color w:val="000000" w:themeColor="text1"/>
          <w:szCs w:val="28"/>
          <w:lang w:eastAsia="ru-RU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1569 «Об утверждении общих требований к закреплению            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постановлением Администрации города от 29.12.2021 № 11361 «Об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утверждении порядка                  и сроков внесения изменений в перечень главных администраторов доходов бюджета и перечень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                              «Об утверждении Регламента Администрации города», от 23.12.2024 № 8525    «О распределении отдельных полномочий Главы города между высшими должностными лицами Администрации города»:</w:t>
      </w:r>
    </w:p>
    <w:p w:rsidR="00AB0BEF" w:rsidRDefault="00AB0BEF" w:rsidP="00AB0B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</w:p>
    <w:p w:rsidR="00AB0BEF" w:rsidRDefault="00AB0BEF" w:rsidP="00AB0B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</w:p>
    <w:p w:rsidR="00AB0BEF" w:rsidRPr="00744F40" w:rsidRDefault="00AB0BEF" w:rsidP="00AB0B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</w:p>
    <w:p w:rsidR="00AB0BEF" w:rsidRPr="00744F40" w:rsidRDefault="00AB0BEF" w:rsidP="00AB0BEF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44F40">
        <w:rPr>
          <w:rFonts w:eastAsia="Calibri" w:cs="Times New Roman"/>
          <w:color w:val="000000" w:themeColor="text1"/>
          <w:szCs w:val="28"/>
          <w:lang w:eastAsia="ru-RU"/>
        </w:rPr>
        <w:lastRenderedPageBreak/>
        <w:t xml:space="preserve">1. Внести в постановление Администрации города от 11.11.2021 № 9645 «Об утверждении перечня главных администраторов доходов бюджета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и перечня главных администраторов источников финансирования дефицита бюджета городского округа Сургут Ханты-Мансийского автономного округа – Югры» (с изменениями от 04.02.2022 № 818, 11.02.2022 № 1029, 15.04.2022 № 3004, 18.05.2022 № 3868, 07.06.2022 № 4523, 14.07.2022 № 5766, 01.08.2022 №  6248, 19.08.2022 № 6751, 06.09.2022 № 7102, 17.11.2022 № 9000, 28.11.2022 №  9311, 19.12.2022 № 10422, 23.12.2022 №10717, 09.02.2023 № 726, 14.02.2023 № 828, 16.03.2023 № 1366, 12.04.2023 № 1901, 02.06.2023 № 2875, 19.06.2023 № 3098, 05.07.2023 № 3381, 11.08.2023 № 3947, 30.08.2023 № 4223, 18.09.2023  № 4529, 18.10.2023 № 4997, 28.11.2023 № 5922, 18.12.2023 № 6319, 30.01.2024 № 365, 15.02.2024 № 645, 21.02.2024 № 712, 01.03.2024 № 855, 20.03.2024            № 1288, 26.03.2024 № 1374, 04.04.2024 № 1532, 27.04.2024 № 2129, 15.05.2024                   № 2424, 03.06.2024 № 2850, 24.06.2024 №3237,17.07.2024 № 3713, 02.09.2024         № 4518, 07.10.2024 № 5121, 10.01.2025 № 110, 11.02.2025 № 644, 05.03.2025                   № 1014, 20.03.2025 № 1328, 13.05.2025 № 2317) следующие изменения:</w:t>
      </w:r>
    </w:p>
    <w:p w:rsidR="00AB0BEF" w:rsidRPr="00744F40" w:rsidRDefault="00AB0BEF" w:rsidP="00AB0BEF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AB0BEF">
        <w:rPr>
          <w:rFonts w:eastAsia="Times New Roman" w:cs="Times New Roman"/>
          <w:color w:val="000000" w:themeColor="text1"/>
          <w:szCs w:val="28"/>
          <w:lang w:eastAsia="ru-RU"/>
        </w:rPr>
        <w:t>в пункте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 2 раздела I приложения 1 к постановлению:</w:t>
      </w:r>
    </w:p>
    <w:p w:rsidR="00AB0BEF" w:rsidRDefault="00AB0BEF" w:rsidP="00AB0BE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1.1. Строку:</w:t>
      </w:r>
    </w:p>
    <w:p w:rsidR="00AB0BEF" w:rsidRPr="00AB0BEF" w:rsidRDefault="00AB0BEF" w:rsidP="00AB0BE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670"/>
        <w:gridCol w:w="420"/>
      </w:tblGrid>
      <w:tr w:rsidR="00AB0BEF" w:rsidRPr="00AB0BEF" w:rsidTr="00AB0BEF">
        <w:trPr>
          <w:trHeight w:val="274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0BEF" w:rsidRPr="00AB0BEF" w:rsidRDefault="00AB0BEF" w:rsidP="00560A80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B0BEF">
              <w:rPr>
                <w:rFonts w:eastAsia="Calibri"/>
                <w:color w:val="000000" w:themeColor="text1"/>
                <w:sz w:val="26"/>
                <w:szCs w:val="26"/>
              </w:rPr>
              <w:t xml:space="preserve">«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AB0BEF" w:rsidRDefault="00AB0BEF" w:rsidP="00560A80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AB0BEF" w:rsidRDefault="00AB0BEF" w:rsidP="00560A80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1 08 07173 01 1000 110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</w:t>
            </w:r>
          </w:p>
          <w:p w:rsid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 xml:space="preserve">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 (сумма платежа (перерасчеты, недоимка </w:t>
            </w:r>
          </w:p>
          <w:p w:rsidR="00AB0BEF" w:rsidRP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и задолженность по соответствующему платежу, в том числе по отмененному)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B0BEF">
              <w:rPr>
                <w:rFonts w:eastAsia="Calibri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AB0BEF" w:rsidRPr="00AB0BEF" w:rsidRDefault="00AB0BEF" w:rsidP="00AB0BE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p w:rsidR="00AB0BEF" w:rsidRDefault="00AB0BEF" w:rsidP="00AB0BE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исключить.</w:t>
      </w:r>
    </w:p>
    <w:p w:rsidR="00AB0BEF" w:rsidRPr="00744F40" w:rsidRDefault="00AB0BEF" w:rsidP="00AB0BEF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B0BEF" w:rsidRDefault="00AB0BEF" w:rsidP="00AB0BE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2. После строки: </w:t>
      </w:r>
    </w:p>
    <w:p w:rsidR="00AB0BEF" w:rsidRPr="00AB0BEF" w:rsidRDefault="00AB0BEF" w:rsidP="00AB0BE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670"/>
        <w:gridCol w:w="420"/>
      </w:tblGrid>
      <w:tr w:rsidR="00AB0BEF" w:rsidRPr="00AB0BEF" w:rsidTr="00560A80">
        <w:trPr>
          <w:trHeight w:val="130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0BEF" w:rsidRPr="00AB0BEF" w:rsidRDefault="00AB0BEF" w:rsidP="00560A80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B0BEF">
              <w:rPr>
                <w:rFonts w:eastAsia="Calibri"/>
                <w:color w:val="000000" w:themeColor="text1"/>
                <w:sz w:val="26"/>
                <w:szCs w:val="26"/>
              </w:rPr>
              <w:t xml:space="preserve">«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AB0BEF" w:rsidRDefault="00AB0BEF" w:rsidP="00560A80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AB0BEF" w:rsidRDefault="00AB0BEF" w:rsidP="00560A80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1 17 15020 04 0046 150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 xml:space="preserve">Инициативные платежи, зачисляемые </w:t>
            </w:r>
          </w:p>
          <w:p w:rsid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 xml:space="preserve">в бюджеты городских округов </w:t>
            </w:r>
          </w:p>
          <w:p w:rsidR="00AB0BEF" w:rsidRP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(инициативный проект «Дорога в прошлое: история СурГУ в датах» художественная роспись)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560A80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B0BEF">
              <w:rPr>
                <w:rFonts w:eastAsia="Calibri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AB0BEF" w:rsidRPr="00AB0BEF" w:rsidRDefault="00AB0BEF" w:rsidP="00AB0BEF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 w:val="22"/>
          <w:szCs w:val="28"/>
          <w:lang w:eastAsia="ru-RU"/>
        </w:rPr>
      </w:pPr>
    </w:p>
    <w:p w:rsidR="00AB0BEF" w:rsidRDefault="00AB0BEF" w:rsidP="00AB0BEF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дополнить строками следующего содержания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AB0BEF" w:rsidRPr="00AB0BEF" w:rsidRDefault="00AB0BEF" w:rsidP="00AB0BEF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Style w:val="2"/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977"/>
        <w:gridCol w:w="5670"/>
        <w:gridCol w:w="567"/>
      </w:tblGrid>
      <w:tr w:rsidR="00AB0BEF" w:rsidRPr="00AB0BEF" w:rsidTr="00AB0BEF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0BEF" w:rsidRPr="00AB0BEF" w:rsidRDefault="00AB0BEF" w:rsidP="00AB0BE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B0BEF">
              <w:rPr>
                <w:rFonts w:eastAsia="Calibri"/>
                <w:color w:val="000000" w:themeColor="text1"/>
                <w:sz w:val="26"/>
                <w:szCs w:val="26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1 17 15020 04 0047 150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BEF" w:rsidRPr="00AB0BEF" w:rsidRDefault="00AB0BEF" w:rsidP="00AB0BEF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B0BE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Инициативные платежи, зачисляемые </w:t>
            </w:r>
          </w:p>
          <w:p w:rsidR="00AB0BEF" w:rsidRDefault="00AB0BEF" w:rsidP="00AB0BEF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AB0BE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 бюджеты городских округов (инициативный проект «Экопарк «За Саймой». Площадка </w:t>
            </w:r>
          </w:p>
          <w:p w:rsidR="00AB0BEF" w:rsidRPr="00AB0BEF" w:rsidRDefault="00AB0BEF" w:rsidP="00AB0BEF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  <w:shd w:val="clear" w:color="auto" w:fill="FFFFFF"/>
              </w:rPr>
              <w:t>для дрессировки и выгула собак»)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0BEF" w:rsidRPr="00AB0BEF" w:rsidRDefault="00AB0BEF" w:rsidP="00AB0BEF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AB0BEF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AB0BEF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AB0BEF" w:rsidRPr="00AB0BEF" w:rsidTr="00AB0BEF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BEF" w:rsidRPr="00AB0BEF" w:rsidRDefault="00AB0BEF" w:rsidP="00AB0BEF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1 17 15020 04 0048 150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EF" w:rsidRP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 xml:space="preserve">Инициативные платежи, зачисляемые </w:t>
            </w:r>
          </w:p>
          <w:p w:rsid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 xml:space="preserve">в бюджеты городских округов </w:t>
            </w:r>
          </w:p>
          <w:p w:rsid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 xml:space="preserve">(инициативный проект «Безопасный путь </w:t>
            </w:r>
          </w:p>
          <w:p w:rsidR="00AB0BEF" w:rsidRPr="00AB0BEF" w:rsidRDefault="00AB0BEF" w:rsidP="00AB0BEF">
            <w:pPr>
              <w:rPr>
                <w:color w:val="000000" w:themeColor="text1"/>
                <w:sz w:val="26"/>
                <w:szCs w:val="26"/>
              </w:rPr>
            </w:pPr>
            <w:r w:rsidRPr="00AB0BEF">
              <w:rPr>
                <w:color w:val="000000" w:themeColor="text1"/>
                <w:sz w:val="26"/>
                <w:szCs w:val="26"/>
              </w:rPr>
              <w:t>к школе и детскому саду в микрорайоне 40»)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0BEF" w:rsidRPr="00AB0BEF" w:rsidRDefault="00AB0BEF" w:rsidP="00AB0BEF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AB0BEF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AB0BEF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0BEF" w:rsidRPr="00AB0BEF" w:rsidRDefault="00AB0BEF" w:rsidP="00AB0BEF">
            <w:pPr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AB0BEF">
              <w:rPr>
                <w:rFonts w:eastAsia="Calibri"/>
                <w:color w:val="000000" w:themeColor="text1"/>
                <w:sz w:val="26"/>
                <w:szCs w:val="26"/>
              </w:rPr>
              <w:t>».</w:t>
            </w:r>
          </w:p>
        </w:tc>
      </w:tr>
    </w:tbl>
    <w:p w:rsidR="00AB0BEF" w:rsidRDefault="00AB0BEF" w:rsidP="00AB0BEF">
      <w:pPr>
        <w:pStyle w:val="ConsPlusNormal"/>
        <w:ind w:firstLine="709"/>
        <w:jc w:val="both"/>
        <w:rPr>
          <w:color w:val="000000" w:themeColor="text1"/>
          <w:szCs w:val="28"/>
        </w:rPr>
      </w:pPr>
    </w:p>
    <w:p w:rsidR="00AB0BEF" w:rsidRPr="00744F40" w:rsidRDefault="00AB0BEF" w:rsidP="00AB0BEF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744F40">
        <w:rPr>
          <w:color w:val="000000" w:themeColor="text1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B0BEF" w:rsidRPr="00744F40" w:rsidRDefault="00AB0BEF" w:rsidP="00AB0BEF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744F40">
        <w:rPr>
          <w:color w:val="000000" w:themeColor="text1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Pr="00744F40">
        <w:rPr>
          <w:color w:val="000000" w:themeColor="text1"/>
          <w:szCs w:val="28"/>
        </w:rPr>
        <w:br/>
        <w:t xml:space="preserve">документы города Сургута»: </w:t>
      </w:r>
      <w:r w:rsidRPr="00744F40">
        <w:rPr>
          <w:rFonts w:eastAsia="Times New Roman"/>
          <w:caps/>
          <w:color w:val="000000" w:themeColor="text1"/>
          <w:szCs w:val="28"/>
        </w:rPr>
        <w:t>docsurgut.ru.</w:t>
      </w:r>
    </w:p>
    <w:p w:rsidR="00AB0BEF" w:rsidRPr="00744F40" w:rsidRDefault="00AB0BEF" w:rsidP="00AB0BEF">
      <w:pPr>
        <w:pStyle w:val="ConsPlusNormal"/>
        <w:ind w:firstLine="709"/>
        <w:jc w:val="both"/>
        <w:rPr>
          <w:rFonts w:eastAsia="Calibri"/>
          <w:color w:val="000000" w:themeColor="text1"/>
          <w:szCs w:val="28"/>
        </w:rPr>
      </w:pPr>
      <w:r w:rsidRPr="00744F40">
        <w:rPr>
          <w:rFonts w:eastAsia="Calibri"/>
          <w:color w:val="000000" w:themeColor="text1"/>
          <w:szCs w:val="28"/>
        </w:rPr>
        <w:t xml:space="preserve">4. </w:t>
      </w:r>
      <w:r w:rsidRPr="00744F40">
        <w:rPr>
          <w:color w:val="000000" w:themeColor="text1"/>
          <w:szCs w:val="28"/>
        </w:rPr>
        <w:t>Настоящее постановление вступает в силу с момента его издания</w:t>
      </w:r>
      <w:r w:rsidRPr="00744F40">
        <w:rPr>
          <w:rFonts w:eastAsia="Calibri"/>
          <w:color w:val="000000" w:themeColor="text1"/>
          <w:szCs w:val="28"/>
        </w:rPr>
        <w:t>.</w:t>
      </w:r>
    </w:p>
    <w:p w:rsidR="00AB0BEF" w:rsidRPr="00744F40" w:rsidRDefault="00AB0BEF" w:rsidP="00AB0BEF">
      <w:pPr>
        <w:widowControl w:val="0"/>
        <w:suppressAutoHyphens/>
        <w:autoSpaceDN w:val="0"/>
        <w:ind w:firstLine="709"/>
        <w:jc w:val="both"/>
        <w:rPr>
          <w:rFonts w:eastAsia="font291" w:cs="Times New Roman"/>
          <w:color w:val="000000" w:themeColor="text1"/>
          <w:szCs w:val="28"/>
          <w:lang w:eastAsia="ru-RU"/>
        </w:rPr>
      </w:pPr>
      <w:r w:rsidRPr="00744F40">
        <w:rPr>
          <w:rFonts w:eastAsia="font291" w:cs="Times New Roman"/>
          <w:color w:val="000000" w:themeColor="text1"/>
          <w:szCs w:val="28"/>
          <w:lang w:eastAsia="ru-RU"/>
        </w:rPr>
        <w:t>5. Контроль за выполнением постановления оставляю за собой.</w:t>
      </w:r>
    </w:p>
    <w:p w:rsidR="00AB0BEF" w:rsidRPr="00744F40" w:rsidRDefault="00AB0BEF" w:rsidP="00AB0BE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B0BEF" w:rsidRDefault="00AB0BEF" w:rsidP="00AB0BE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B0BEF" w:rsidRPr="00744F40" w:rsidRDefault="00AB0BEF" w:rsidP="00AB0BE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AB0BEF" w:rsidRPr="00744F40" w:rsidRDefault="00AB0BEF" w:rsidP="00AB0BEF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Заместитель Главы города                                                                         И.В. Пустовая</w:t>
      </w:r>
    </w:p>
    <w:p w:rsidR="00F865B3" w:rsidRPr="00AB0BEF" w:rsidRDefault="00F865B3" w:rsidP="00AB0BEF"/>
    <w:sectPr w:rsidR="00F865B3" w:rsidRPr="00AB0BEF" w:rsidSect="00AB0BEF">
      <w:headerReference w:type="default" r:id="rId6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9F4" w:rsidRDefault="006D39F4">
      <w:r>
        <w:separator/>
      </w:r>
    </w:p>
  </w:endnote>
  <w:endnote w:type="continuationSeparator" w:id="0">
    <w:p w:rsidR="006D39F4" w:rsidRDefault="006D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9F4" w:rsidRDefault="006D39F4">
      <w:r>
        <w:separator/>
      </w:r>
    </w:p>
  </w:footnote>
  <w:footnote w:type="continuationSeparator" w:id="0">
    <w:p w:rsidR="006D39F4" w:rsidRDefault="006D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676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E623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E623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E623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E62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EF"/>
    <w:rsid w:val="000C6764"/>
    <w:rsid w:val="003E623A"/>
    <w:rsid w:val="006D39F4"/>
    <w:rsid w:val="00924D41"/>
    <w:rsid w:val="00AB0BEF"/>
    <w:rsid w:val="00BD4DF0"/>
    <w:rsid w:val="00D6483E"/>
    <w:rsid w:val="00D7630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960B2E-4D06-4B20-8EEB-1C6E1119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B0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0BEF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rsid w:val="00AB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BE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2025-05-29T06:37:00Z</cp:lastPrinted>
  <dcterms:created xsi:type="dcterms:W3CDTF">2025-06-04T11:01:00Z</dcterms:created>
  <dcterms:modified xsi:type="dcterms:W3CDTF">2025-06-04T11:01:00Z</dcterms:modified>
</cp:coreProperties>
</file>