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B4" w:rsidRPr="00BF08B4" w:rsidRDefault="00BF08B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УТВЕРЖДЕН</w:t>
      </w:r>
    </w:p>
    <w:p w:rsidR="00BF08B4" w:rsidRPr="00BF08B4" w:rsidRDefault="00BF08B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распоряжением </w:t>
      </w:r>
    </w:p>
    <w:p w:rsidR="00BF08B4" w:rsidRPr="00BF08B4" w:rsidRDefault="00BF08B4" w:rsidP="00673839">
      <w:pPr>
        <w:tabs>
          <w:tab w:val="left" w:pos="993"/>
        </w:tabs>
        <w:suppressAutoHyphens/>
        <w:ind w:left="5387" w:hanging="142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BF08B4" w:rsidRPr="00BF08B4" w:rsidRDefault="00BF08B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от ____________ № ______</w:t>
      </w:r>
    </w:p>
    <w:p w:rsidR="00831EB8" w:rsidRDefault="00831EB8" w:rsidP="00673839">
      <w:pPr>
        <w:tabs>
          <w:tab w:val="left" w:pos="993"/>
        </w:tabs>
        <w:suppressAutoHyphens/>
        <w:ind w:left="5245"/>
        <w:rPr>
          <w:szCs w:val="28"/>
        </w:rPr>
      </w:pPr>
    </w:p>
    <w:p w:rsidR="00BF08B4" w:rsidRPr="00BF08B4" w:rsidRDefault="00673839" w:rsidP="00673839">
      <w:pPr>
        <w:tabs>
          <w:tab w:val="left" w:pos="993"/>
        </w:tabs>
        <w:suppressAutoHyphens/>
        <w:ind w:left="5245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«Об изменении типа и наименования </w:t>
      </w:r>
      <w:r>
        <w:rPr>
          <w:bCs/>
          <w:szCs w:val="28"/>
        </w:rPr>
        <w:t>муниципального автономного дошкольного образовательного учреждения детского сада № 8 «Огонёк»</w:t>
      </w:r>
      <w:r>
        <w:rPr>
          <w:szCs w:val="28"/>
        </w:rPr>
        <w:t xml:space="preserve"> </w:t>
      </w:r>
      <w:r>
        <w:rPr>
          <w:szCs w:val="28"/>
        </w:rPr>
        <w:br/>
        <w:t xml:space="preserve">в целях создания муниципального </w:t>
      </w:r>
      <w:r>
        <w:rPr>
          <w:bCs/>
          <w:szCs w:val="28"/>
        </w:rPr>
        <w:t>бюджетного дошкольного образовательного учреждения детского сада № 8 «Огонёк»</w:t>
      </w:r>
    </w:p>
    <w:p w:rsidR="00C11374" w:rsidRDefault="00C1137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</w:p>
    <w:p w:rsidR="00C11374" w:rsidRDefault="00C1137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Заместитель Главы города</w:t>
      </w:r>
    </w:p>
    <w:p w:rsidR="00BF08B4" w:rsidRPr="00BF08B4" w:rsidRDefault="00BF08B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C66F60">
      <w:pPr>
        <w:tabs>
          <w:tab w:val="left" w:pos="993"/>
        </w:tabs>
        <w:suppressAutoHyphens/>
        <w:ind w:firstLine="5245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___________</w:t>
      </w:r>
      <w:r w:rsidR="00655A70">
        <w:rPr>
          <w:rFonts w:eastAsia="Times New Roman" w:cs="Times New Roman"/>
          <w:szCs w:val="28"/>
          <w:lang w:eastAsia="ru-RU"/>
        </w:rPr>
        <w:t xml:space="preserve">_ </w:t>
      </w:r>
      <w:r w:rsidR="006A57BC">
        <w:rPr>
          <w:rFonts w:eastAsia="Times New Roman" w:cs="Times New Roman"/>
          <w:szCs w:val="28"/>
          <w:lang w:eastAsia="ru-RU"/>
        </w:rPr>
        <w:t>С.А. Агафонов</w:t>
      </w:r>
    </w:p>
    <w:p w:rsidR="00BF08B4" w:rsidRPr="00BF08B4" w:rsidRDefault="00BF08B4" w:rsidP="00BF08B4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40865">
      <w:pPr>
        <w:tabs>
          <w:tab w:val="left" w:pos="993"/>
        </w:tabs>
        <w:suppressAutoHyphens/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40865">
      <w:pPr>
        <w:tabs>
          <w:tab w:val="left" w:pos="993"/>
        </w:tabs>
        <w:suppressAutoHyphens/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F08B4">
        <w:rPr>
          <w:rFonts w:eastAsia="Times New Roman" w:cs="Times New Roman"/>
          <w:sz w:val="32"/>
          <w:szCs w:val="32"/>
          <w:lang w:eastAsia="ru-RU"/>
        </w:rPr>
        <w:t>Устав</w:t>
      </w:r>
    </w:p>
    <w:p w:rsidR="00BF08B4" w:rsidRPr="00BF08B4" w:rsidRDefault="00BF08B4" w:rsidP="00B40865">
      <w:pPr>
        <w:tabs>
          <w:tab w:val="left" w:pos="993"/>
        </w:tabs>
        <w:suppressAutoHyphens/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F08B4">
        <w:rPr>
          <w:rFonts w:eastAsia="Times New Roman" w:cs="Times New Roman"/>
          <w:sz w:val="32"/>
          <w:szCs w:val="32"/>
          <w:lang w:eastAsia="ru-RU"/>
        </w:rPr>
        <w:t>муниципального бюджетного дошкольного образовательно</w:t>
      </w:r>
      <w:r w:rsidR="006A57BC">
        <w:rPr>
          <w:rFonts w:eastAsia="Times New Roman" w:cs="Times New Roman"/>
          <w:sz w:val="32"/>
          <w:szCs w:val="32"/>
          <w:lang w:eastAsia="ru-RU"/>
        </w:rPr>
        <w:t xml:space="preserve">го учреждения детского сада № </w:t>
      </w:r>
      <w:r w:rsidR="00CC1C03">
        <w:rPr>
          <w:rFonts w:eastAsia="Times New Roman" w:cs="Times New Roman"/>
          <w:sz w:val="32"/>
          <w:szCs w:val="32"/>
          <w:lang w:eastAsia="ru-RU"/>
        </w:rPr>
        <w:t>8 «Огонёк»</w:t>
      </w:r>
      <w:r w:rsidRPr="00BF08B4">
        <w:rPr>
          <w:rFonts w:eastAsia="Times New Roman" w:cs="Times New Roman"/>
          <w:sz w:val="32"/>
          <w:szCs w:val="32"/>
          <w:lang w:eastAsia="ru-RU"/>
        </w:rPr>
        <w:t xml:space="preserve"> </w:t>
      </w:r>
    </w:p>
    <w:p w:rsidR="00BF08B4" w:rsidRPr="00BF08B4" w:rsidRDefault="00BF08B4" w:rsidP="00BF08B4">
      <w:pPr>
        <w:tabs>
          <w:tab w:val="left" w:pos="993"/>
        </w:tabs>
        <w:suppressAutoHyphens/>
        <w:spacing w:line="360" w:lineRule="auto"/>
        <w:ind w:firstLine="567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CC1C03" w:rsidRDefault="00CC1C03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CC1C03" w:rsidRDefault="00CC1C03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CC1C03" w:rsidRDefault="00CC1C03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tabs>
          <w:tab w:val="left" w:pos="993"/>
        </w:tabs>
        <w:suppressAutoHyphens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40865">
      <w:pPr>
        <w:tabs>
          <w:tab w:val="left" w:pos="993"/>
        </w:tabs>
        <w:suppressAutoHyphens/>
        <w:jc w:val="center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Сургут</w:t>
      </w:r>
    </w:p>
    <w:p w:rsidR="0057316C" w:rsidRDefault="00BF08B4" w:rsidP="0057316C">
      <w:pPr>
        <w:tabs>
          <w:tab w:val="left" w:pos="993"/>
        </w:tabs>
        <w:suppressAutoHyphens/>
        <w:jc w:val="center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202</w:t>
      </w:r>
      <w:r w:rsidR="00AD16B4">
        <w:rPr>
          <w:rFonts w:eastAsia="Times New Roman" w:cs="Times New Roman"/>
          <w:szCs w:val="28"/>
          <w:lang w:eastAsia="ru-RU"/>
        </w:rPr>
        <w:t>5</w:t>
      </w:r>
      <w:r w:rsidRPr="00BF08B4">
        <w:rPr>
          <w:rFonts w:eastAsia="Times New Roman" w:cs="Times New Roman"/>
          <w:szCs w:val="28"/>
          <w:lang w:eastAsia="ru-RU"/>
        </w:rPr>
        <w:t xml:space="preserve"> год</w:t>
      </w:r>
      <w:r w:rsidR="0057316C">
        <w:rPr>
          <w:rFonts w:eastAsia="Times New Roman" w:cs="Times New Roman"/>
          <w:szCs w:val="28"/>
          <w:lang w:eastAsia="ru-RU"/>
        </w:rPr>
        <w:br w:type="page"/>
      </w:r>
    </w:p>
    <w:p w:rsidR="00BF08B4" w:rsidRPr="00BF08B4" w:rsidRDefault="00BF08B4" w:rsidP="008E6442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Раздел </w:t>
      </w:r>
      <w:r w:rsidRPr="00BF08B4">
        <w:rPr>
          <w:rFonts w:eastAsia="Times New Roman" w:cs="Times New Roman"/>
          <w:szCs w:val="28"/>
          <w:lang w:val="en-US" w:eastAsia="ru-RU"/>
        </w:rPr>
        <w:t>I</w:t>
      </w:r>
      <w:r w:rsidRPr="00BF08B4">
        <w:rPr>
          <w:rFonts w:eastAsia="Times New Roman" w:cs="Times New Roman"/>
          <w:szCs w:val="28"/>
          <w:lang w:eastAsia="ru-RU"/>
        </w:rPr>
        <w:t>. Общие положения</w:t>
      </w:r>
    </w:p>
    <w:p w:rsidR="00BF08B4" w:rsidRPr="000B3E1B" w:rsidRDefault="00BF08B4" w:rsidP="00831EB8">
      <w:pPr>
        <w:suppressAutoHyphens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1. Муниципальное </w:t>
      </w:r>
      <w:r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бюджетное дошкольное образовательное учреждение детский сад </w:t>
      </w:r>
      <w:r w:rsidRPr="00BF08B4">
        <w:rPr>
          <w:rFonts w:eastAsia="Times New Roman" w:cs="Times New Roman"/>
          <w:szCs w:val="28"/>
          <w:lang w:eastAsia="ru-RU"/>
        </w:rPr>
        <w:t xml:space="preserve">№ </w:t>
      </w:r>
      <w:r w:rsidR="00712A11">
        <w:rPr>
          <w:rFonts w:eastAsia="Times New Roman" w:cs="Times New Roman"/>
          <w:szCs w:val="28"/>
          <w:lang w:eastAsia="ru-RU"/>
        </w:rPr>
        <w:t>8</w:t>
      </w:r>
      <w:r w:rsidR="00CC1C03">
        <w:rPr>
          <w:rFonts w:eastAsia="Times New Roman" w:cs="Times New Roman"/>
          <w:szCs w:val="28"/>
          <w:lang w:eastAsia="ru-RU"/>
        </w:rPr>
        <w:t xml:space="preserve"> «Огонёк»</w:t>
      </w:r>
      <w:r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</w:t>
      </w:r>
      <w:r w:rsidRPr="00BF08B4">
        <w:rPr>
          <w:rFonts w:eastAsia="Times New Roman" w:cs="Times New Roman"/>
          <w:szCs w:val="24"/>
          <w:lang w:eastAsia="ru-RU"/>
        </w:rPr>
        <w:t>является некоммерческой образовательной организацией</w:t>
      </w:r>
      <w:r w:rsidRPr="00BF08B4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BF08B4" w:rsidRPr="00BF08B4" w:rsidRDefault="00BF08B4" w:rsidP="00831EB8">
      <w:pPr>
        <w:suppressAutoHyphens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F08B4">
        <w:rPr>
          <w:rFonts w:eastAsia="Times New Roman" w:cs="Times New Roman"/>
          <w:color w:val="000000"/>
          <w:szCs w:val="28"/>
          <w:lang w:eastAsia="ru-RU"/>
        </w:rPr>
        <w:t>Организационно-правовая форма – учреждение, тип учреждения – бюджетное.</w:t>
      </w:r>
    </w:p>
    <w:p w:rsidR="00E75B05" w:rsidRPr="00673839" w:rsidRDefault="00BF08B4" w:rsidP="00831EB8">
      <w:pPr>
        <w:tabs>
          <w:tab w:val="left" w:pos="0"/>
        </w:tabs>
        <w:suppressAutoHyphens/>
        <w:ind w:right="-5" w:firstLine="709"/>
        <w:jc w:val="both"/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</w:pPr>
      <w:r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2. </w:t>
      </w:r>
      <w:r w:rsidR="00E75B05"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Муниципальное </w:t>
      </w:r>
      <w:r w:rsidR="00E75B05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бюджетное</w:t>
      </w:r>
      <w:r w:rsidR="00E75B05"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</w:t>
      </w:r>
      <w:r w:rsidR="00E75B05" w:rsidRPr="00BF08B4">
        <w:rPr>
          <w:rFonts w:eastAsia="Times New Roman" w:cs="Times New Roman"/>
          <w:szCs w:val="28"/>
          <w:lang w:eastAsia="ru-RU"/>
        </w:rPr>
        <w:t xml:space="preserve">дошкольное образовательное учреждение детский сад № </w:t>
      </w:r>
      <w:r w:rsidR="00E75B05">
        <w:rPr>
          <w:rFonts w:eastAsia="Times New Roman" w:cs="Times New Roman"/>
          <w:szCs w:val="28"/>
          <w:lang w:eastAsia="ru-RU"/>
        </w:rPr>
        <w:t>8 «Огонёк»</w:t>
      </w:r>
      <w:r w:rsidR="000A2408">
        <w:rPr>
          <w:rFonts w:eastAsia="Times New Roman" w:cs="Times New Roman"/>
          <w:szCs w:val="28"/>
          <w:lang w:eastAsia="ru-RU"/>
        </w:rPr>
        <w:t xml:space="preserve"> (далее – учреждение)</w:t>
      </w:r>
      <w:r w:rsidR="00E75B05">
        <w:rPr>
          <w:rFonts w:eastAsia="Times New Roman" w:cs="Times New Roman"/>
          <w:szCs w:val="28"/>
          <w:lang w:eastAsia="ru-RU"/>
        </w:rPr>
        <w:t xml:space="preserve"> создано путем изменения типа </w:t>
      </w:r>
      <w:r w:rsidR="00673839">
        <w:rPr>
          <w:rFonts w:eastAsia="Times New Roman" w:cs="Times New Roman"/>
          <w:szCs w:val="28"/>
          <w:lang w:eastAsia="ru-RU"/>
        </w:rPr>
        <w:t xml:space="preserve">и наименования </w:t>
      </w:r>
      <w:r w:rsidR="00E75B05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м</w:t>
      </w:r>
      <w:r w:rsidR="00E75B05"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униципальн</w:t>
      </w:r>
      <w:r w:rsidR="00E75B05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ого</w:t>
      </w:r>
      <w:r w:rsidR="00E75B05"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</w:t>
      </w:r>
      <w:r w:rsidR="00E75B05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автономного</w:t>
      </w:r>
      <w:r w:rsidR="00E75B05"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</w:t>
      </w:r>
      <w:r w:rsidR="00E75B05" w:rsidRPr="00BF08B4">
        <w:rPr>
          <w:rFonts w:eastAsia="Times New Roman" w:cs="Times New Roman"/>
          <w:szCs w:val="28"/>
          <w:lang w:eastAsia="ru-RU"/>
        </w:rPr>
        <w:t>дошкольно</w:t>
      </w:r>
      <w:r w:rsidR="00E75B05">
        <w:rPr>
          <w:rFonts w:eastAsia="Times New Roman" w:cs="Times New Roman"/>
          <w:szCs w:val="28"/>
          <w:lang w:eastAsia="ru-RU"/>
        </w:rPr>
        <w:t>го</w:t>
      </w:r>
      <w:r w:rsidR="00E75B05" w:rsidRPr="00BF08B4">
        <w:rPr>
          <w:rFonts w:eastAsia="Times New Roman" w:cs="Times New Roman"/>
          <w:szCs w:val="28"/>
          <w:lang w:eastAsia="ru-RU"/>
        </w:rPr>
        <w:t xml:space="preserve"> образовательно</w:t>
      </w:r>
      <w:r w:rsidR="00E75B05">
        <w:rPr>
          <w:rFonts w:eastAsia="Times New Roman" w:cs="Times New Roman"/>
          <w:szCs w:val="28"/>
          <w:lang w:eastAsia="ru-RU"/>
        </w:rPr>
        <w:t>го</w:t>
      </w:r>
      <w:r w:rsidR="00E75B05" w:rsidRPr="00BF08B4">
        <w:rPr>
          <w:rFonts w:eastAsia="Times New Roman" w:cs="Times New Roman"/>
          <w:szCs w:val="28"/>
          <w:lang w:eastAsia="ru-RU"/>
        </w:rPr>
        <w:t xml:space="preserve"> учреждени</w:t>
      </w:r>
      <w:r w:rsidR="00E75B05">
        <w:rPr>
          <w:rFonts w:eastAsia="Times New Roman" w:cs="Times New Roman"/>
          <w:szCs w:val="28"/>
          <w:lang w:eastAsia="ru-RU"/>
        </w:rPr>
        <w:t>я</w:t>
      </w:r>
      <w:r w:rsidR="00E75B05" w:rsidRPr="00BF08B4">
        <w:rPr>
          <w:rFonts w:eastAsia="Times New Roman" w:cs="Times New Roman"/>
          <w:szCs w:val="28"/>
          <w:lang w:eastAsia="ru-RU"/>
        </w:rPr>
        <w:t xml:space="preserve"> детск</w:t>
      </w:r>
      <w:r w:rsidR="00E75B05">
        <w:rPr>
          <w:rFonts w:eastAsia="Times New Roman" w:cs="Times New Roman"/>
          <w:szCs w:val="28"/>
          <w:lang w:eastAsia="ru-RU"/>
        </w:rPr>
        <w:t>ого</w:t>
      </w:r>
      <w:r w:rsidR="00E75B05" w:rsidRPr="00BF08B4">
        <w:rPr>
          <w:rFonts w:eastAsia="Times New Roman" w:cs="Times New Roman"/>
          <w:szCs w:val="28"/>
          <w:lang w:eastAsia="ru-RU"/>
        </w:rPr>
        <w:t xml:space="preserve"> сад</w:t>
      </w:r>
      <w:r w:rsidR="00E75B05">
        <w:rPr>
          <w:rFonts w:eastAsia="Times New Roman" w:cs="Times New Roman"/>
          <w:szCs w:val="28"/>
          <w:lang w:eastAsia="ru-RU"/>
        </w:rPr>
        <w:t>а</w:t>
      </w:r>
      <w:r w:rsidR="00E75B05" w:rsidRPr="00BF08B4">
        <w:rPr>
          <w:rFonts w:eastAsia="Times New Roman" w:cs="Times New Roman"/>
          <w:szCs w:val="28"/>
          <w:lang w:eastAsia="ru-RU"/>
        </w:rPr>
        <w:t xml:space="preserve"> № </w:t>
      </w:r>
      <w:r w:rsidR="00E75B05">
        <w:rPr>
          <w:rFonts w:eastAsia="Times New Roman" w:cs="Times New Roman"/>
          <w:szCs w:val="28"/>
          <w:lang w:eastAsia="ru-RU"/>
        </w:rPr>
        <w:t xml:space="preserve">8 «Огонёк» на основании распоряжения Администрации города </w:t>
      </w:r>
      <w:r w:rsidR="000A2408">
        <w:rPr>
          <w:rFonts w:eastAsia="Times New Roman" w:cs="Times New Roman"/>
          <w:szCs w:val="28"/>
          <w:lang w:eastAsia="ru-RU"/>
        </w:rPr>
        <w:t>от</w:t>
      </w:r>
      <w:r w:rsidR="00831EB8">
        <w:rPr>
          <w:rFonts w:eastAsia="Times New Roman" w:cs="Times New Roman"/>
          <w:szCs w:val="28"/>
          <w:lang w:eastAsia="ru-RU"/>
        </w:rPr>
        <w:t xml:space="preserve"> </w:t>
      </w:r>
      <w:r w:rsidR="003C30FA">
        <w:rPr>
          <w:rFonts w:eastAsia="Times New Roman" w:cs="Times New Roman"/>
          <w:szCs w:val="28"/>
          <w:lang w:eastAsia="ru-RU"/>
        </w:rPr>
        <w:t>30.04.2025</w:t>
      </w:r>
      <w:r w:rsidR="000A2408" w:rsidRPr="00831EB8">
        <w:rPr>
          <w:rFonts w:eastAsia="Times New Roman" w:cs="Times New Roman"/>
          <w:szCs w:val="28"/>
          <w:lang w:eastAsia="ru-RU"/>
        </w:rPr>
        <w:t xml:space="preserve"> </w:t>
      </w:r>
      <w:r w:rsidR="00673839" w:rsidRPr="00831EB8">
        <w:rPr>
          <w:rFonts w:eastAsia="Times New Roman" w:cs="Times New Roman"/>
          <w:szCs w:val="28"/>
          <w:lang w:eastAsia="ru-RU"/>
        </w:rPr>
        <w:t>№</w:t>
      </w:r>
      <w:r w:rsidR="00831EB8" w:rsidRPr="00831EB8">
        <w:rPr>
          <w:rFonts w:eastAsia="Times New Roman" w:cs="Times New Roman"/>
          <w:szCs w:val="28"/>
          <w:lang w:eastAsia="ru-RU"/>
        </w:rPr>
        <w:t xml:space="preserve"> </w:t>
      </w:r>
      <w:r w:rsidR="003C30FA">
        <w:rPr>
          <w:rFonts w:eastAsia="Times New Roman" w:cs="Times New Roman"/>
          <w:szCs w:val="28"/>
          <w:lang w:eastAsia="ru-RU"/>
        </w:rPr>
        <w:t xml:space="preserve">2704 </w:t>
      </w:r>
      <w:r w:rsidR="000A2408" w:rsidRPr="00831EB8">
        <w:rPr>
          <w:rFonts w:eastAsia="Times New Roman" w:cs="Times New Roman"/>
          <w:szCs w:val="28"/>
          <w:lang w:eastAsia="ru-RU"/>
        </w:rPr>
        <w:t>«</w:t>
      </w:r>
      <w:r w:rsidR="00673839" w:rsidRPr="00673839">
        <w:rPr>
          <w:rFonts w:eastAsia="Times New Roman" w:cs="Times New Roman"/>
          <w:szCs w:val="28"/>
          <w:lang w:eastAsia="ru-RU"/>
        </w:rPr>
        <w:t>Об изменении типа и наимено</w:t>
      </w:r>
      <w:r w:rsidR="00831EB8">
        <w:rPr>
          <w:rFonts w:eastAsia="Times New Roman" w:cs="Times New Roman"/>
          <w:szCs w:val="28"/>
          <w:lang w:eastAsia="ru-RU"/>
        </w:rPr>
        <w:t>-</w:t>
      </w:r>
      <w:r w:rsidR="00673839" w:rsidRPr="00673839">
        <w:rPr>
          <w:rFonts w:eastAsia="Times New Roman" w:cs="Times New Roman"/>
          <w:szCs w:val="28"/>
          <w:lang w:eastAsia="ru-RU"/>
        </w:rPr>
        <w:t>вания муниципального автономного дошкольного образовательного учреждения детского сада № 8 «Огонёк» в целях создания муниципального бюджетного дошкольного образовательного учреждения детского сада № 8 «Огонёк»</w:t>
      </w:r>
      <w:r w:rsidR="000A2408" w:rsidRPr="00673839">
        <w:rPr>
          <w:rFonts w:eastAsia="Times New Roman" w:cs="Times New Roman"/>
          <w:szCs w:val="28"/>
          <w:lang w:eastAsia="ru-RU"/>
        </w:rPr>
        <w:t xml:space="preserve">. </w:t>
      </w:r>
    </w:p>
    <w:p w:rsidR="000B3E1B" w:rsidRDefault="000B3E1B" w:rsidP="00831EB8">
      <w:pPr>
        <w:tabs>
          <w:tab w:val="left" w:pos="0"/>
        </w:tabs>
        <w:suppressAutoHyphens/>
        <w:ind w:right="-5" w:firstLine="709"/>
        <w:jc w:val="both"/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</w:pPr>
      <w:r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Муниципальное </w:t>
      </w:r>
      <w:r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автономное</w:t>
      </w:r>
      <w:r w:rsidRPr="00BF08B4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</w:t>
      </w:r>
      <w:r w:rsidRPr="00BF08B4">
        <w:rPr>
          <w:rFonts w:eastAsia="Times New Roman" w:cs="Times New Roman"/>
          <w:szCs w:val="28"/>
          <w:lang w:eastAsia="ru-RU"/>
        </w:rPr>
        <w:t xml:space="preserve">дошкольное образовательное учреждение детский сад № </w:t>
      </w:r>
      <w:r>
        <w:rPr>
          <w:rFonts w:eastAsia="Times New Roman" w:cs="Times New Roman"/>
          <w:szCs w:val="28"/>
          <w:lang w:eastAsia="ru-RU"/>
        </w:rPr>
        <w:t>8 «Огонёк» создано на основании распоряжения Администрации города от 05.07.2010 № 2100 «О создании муниципального</w:t>
      </w:r>
      <w:r w:rsidR="00712A11">
        <w:rPr>
          <w:rFonts w:eastAsia="Times New Roman" w:cs="Times New Roman"/>
          <w:szCs w:val="28"/>
          <w:lang w:eastAsia="ru-RU"/>
        </w:rPr>
        <w:t xml:space="preserve"> автономного дошкольного образовательного учреждения Центр развития ребенка – детский сад № 8 «Огонёк» путем изменения типа существующего муниципального дошкольного образовательного учреждения детского сада № 8 «Огонёк».</w:t>
      </w:r>
    </w:p>
    <w:p w:rsidR="000B3E1B" w:rsidRDefault="00712A11" w:rsidP="00831EB8">
      <w:pPr>
        <w:tabs>
          <w:tab w:val="left" w:pos="0"/>
        </w:tabs>
        <w:suppressAutoHyphens/>
        <w:ind w:right="-5" w:firstLine="709"/>
        <w:jc w:val="both"/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</w:pPr>
      <w:r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Муниципальное дошкольное образовательное учреждение детский сад № 8 «Огонёк» создано на основании распоряжения Администрации города </w:t>
      </w:r>
      <w:r w:rsidR="00831EB8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                           </w:t>
      </w:r>
      <w:r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от</w:t>
      </w:r>
      <w:r w:rsidR="00831EB8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20.04.2009 № 903 «О создании муниципального дошкольного образо</w:t>
      </w:r>
      <w:r w:rsidR="00831EB8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-</w:t>
      </w:r>
      <w:r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>вательного учреждения детского сада № 8 «Огонёк».</w:t>
      </w:r>
    </w:p>
    <w:p w:rsidR="00BF08B4" w:rsidRPr="00BF08B4" w:rsidRDefault="00BF08B4" w:rsidP="00831EB8">
      <w:pPr>
        <w:tabs>
          <w:tab w:val="left" w:pos="0"/>
        </w:tabs>
        <w:suppressAutoHyphens/>
        <w:ind w:right="-5"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3. Учредителем учреждения является муниципальное образование городской округ Сургут Ханты-Мансийского автономного округа – Югры.</w:t>
      </w:r>
    </w:p>
    <w:p w:rsidR="00BF08B4" w:rsidRPr="00BF08B4" w:rsidRDefault="00BF08B4" w:rsidP="00831EB8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Функции и полномочия учредителя возложены на Администрацию города (далее – учредитель).</w:t>
      </w:r>
    </w:p>
    <w:p w:rsidR="00BF08B4" w:rsidRPr="00BF08B4" w:rsidRDefault="00BF08B4" w:rsidP="00831EB8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Куратором учреждения является департамент образования Админист-рации города (далее – куратор). </w:t>
      </w:r>
    </w:p>
    <w:p w:rsidR="00BF08B4" w:rsidRPr="00BF08B4" w:rsidRDefault="00BF08B4" w:rsidP="00831EB8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Функции и полномочия куратора в отношении учреждения определяются учредителем.</w:t>
      </w:r>
    </w:p>
    <w:p w:rsidR="00BF08B4" w:rsidRPr="00BF08B4" w:rsidRDefault="00BF08B4" w:rsidP="00831EB8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4. Полное наименование учреждения: муниципальное бюджетное дошкольное образовательное учреждение детский сад № </w:t>
      </w:r>
      <w:r w:rsidR="000A2408">
        <w:rPr>
          <w:rFonts w:eastAsia="Times New Roman" w:cs="Times New Roman"/>
          <w:szCs w:val="28"/>
          <w:lang w:eastAsia="ru-RU"/>
        </w:rPr>
        <w:t>8 «Огонёк»</w:t>
      </w:r>
      <w:r w:rsidRPr="00BF08B4">
        <w:rPr>
          <w:rFonts w:eastAsia="Times New Roman" w:cs="Times New Roman"/>
          <w:szCs w:val="28"/>
          <w:lang w:eastAsia="ru-RU"/>
        </w:rPr>
        <w:t>.</w:t>
      </w:r>
    </w:p>
    <w:p w:rsidR="00BF08B4" w:rsidRPr="00BF08B4" w:rsidRDefault="00BF08B4" w:rsidP="00831EB8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Сокращенное наименование учреждения: МБДОУ № </w:t>
      </w:r>
      <w:r w:rsidR="000A2408">
        <w:rPr>
          <w:rFonts w:eastAsia="Times New Roman" w:cs="Times New Roman"/>
          <w:szCs w:val="28"/>
          <w:lang w:eastAsia="ru-RU"/>
        </w:rPr>
        <w:t>8 «Огонёк»</w:t>
      </w:r>
      <w:r w:rsidRPr="00BF08B4">
        <w:rPr>
          <w:rFonts w:eastAsia="Times New Roman" w:cs="Times New Roman"/>
          <w:szCs w:val="28"/>
          <w:lang w:eastAsia="ru-RU"/>
        </w:rPr>
        <w:t>.</w:t>
      </w:r>
    </w:p>
    <w:p w:rsidR="00BF08B4" w:rsidRPr="00BF08B4" w:rsidRDefault="00BF08B4" w:rsidP="00831EB8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 Место нахождения учреждения: Российская Федерация, Тюменская область, Ханты-Мансийский автономный округ – Югра, город Сургут.</w:t>
      </w:r>
    </w:p>
    <w:p w:rsidR="00BF08B4" w:rsidRPr="00BF08B4" w:rsidRDefault="00BF08B4" w:rsidP="00831EB8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bookmarkStart w:id="0" w:name="sub_1016"/>
      <w:r w:rsidRPr="00BF08B4">
        <w:rPr>
          <w:rFonts w:eastAsia="Times New Roman" w:cs="Times New Roman"/>
          <w:szCs w:val="28"/>
        </w:rPr>
        <w:t xml:space="preserve">6. </w:t>
      </w:r>
      <w:bookmarkStart w:id="1" w:name="sub_1017"/>
      <w:bookmarkEnd w:id="0"/>
      <w:r w:rsidRPr="00BF08B4">
        <w:rPr>
          <w:rFonts w:eastAsia="Times New Roman" w:cs="Times New Roman"/>
          <w:szCs w:val="28"/>
        </w:rPr>
        <w:t xml:space="preserve">В учреждении могут функционировать структурные подразделения </w:t>
      </w:r>
      <w:r w:rsidR="00831EB8">
        <w:rPr>
          <w:rFonts w:eastAsia="Times New Roman" w:cs="Times New Roman"/>
          <w:szCs w:val="28"/>
        </w:rPr>
        <w:t xml:space="preserve">                </w:t>
      </w:r>
      <w:r w:rsidRPr="00BF08B4">
        <w:rPr>
          <w:rFonts w:eastAsia="Times New Roman" w:cs="Times New Roman"/>
          <w:szCs w:val="28"/>
        </w:rPr>
        <w:t>без образования юридического лица в соответствии с локальными норматив</w:t>
      </w:r>
      <w:r w:rsidR="00831EB8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>ными актами учреждения, регламентирующими их деятельность. Учреждение филиалов и представительств не имеет.</w:t>
      </w:r>
    </w:p>
    <w:bookmarkEnd w:id="1"/>
    <w:p w:rsidR="00BF08B4" w:rsidRPr="00BF08B4" w:rsidRDefault="00AD16B4" w:rsidP="00831EB8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7</w:t>
      </w:r>
      <w:r w:rsidR="00BF08B4" w:rsidRPr="00BF08B4">
        <w:rPr>
          <w:rFonts w:eastAsia="Times New Roman" w:cs="Times New Roman"/>
          <w:szCs w:val="28"/>
        </w:rPr>
        <w:t xml:space="preserve">. Учреждение в своей деятельности руководствуется Конституцией Российской Федерации, Конвенцией о правах ребенка, Гражданским, Бюджетным и Трудовым кодексами Российской Федерации, федеральными законами «Об образовании в Российской Федерации», «Об основных гарантиях прав ребенка в Российской Федерации», «О некоммерческих организациях», иными федеральными законами и нормативными правовыми актами Российской Федерации, Законом Ханты-Мансийского автономного округа </w:t>
      </w:r>
      <w:r w:rsidR="00BF08B4" w:rsidRPr="00BF08B4">
        <w:rPr>
          <w:rFonts w:eastAsia="Times New Roman" w:cs="Times New Roman"/>
          <w:szCs w:val="28"/>
          <w:lang w:eastAsia="ru-RU"/>
        </w:rPr>
        <w:t>–</w:t>
      </w:r>
      <w:r w:rsidR="00BF08B4" w:rsidRPr="00BF08B4">
        <w:rPr>
          <w:rFonts w:eastAsia="Times New Roman" w:cs="Times New Roman"/>
          <w:szCs w:val="28"/>
        </w:rPr>
        <w:t xml:space="preserve"> Югры «Об  образовании в Ханты-Мансийском автономном округе </w:t>
      </w:r>
      <w:r w:rsidR="00BF08B4" w:rsidRPr="00BF08B4">
        <w:rPr>
          <w:rFonts w:eastAsia="Times New Roman" w:cs="Times New Roman"/>
          <w:szCs w:val="28"/>
          <w:lang w:eastAsia="ru-RU"/>
        </w:rPr>
        <w:t>–</w:t>
      </w:r>
      <w:r w:rsidR="00BF08B4" w:rsidRPr="00BF08B4">
        <w:rPr>
          <w:rFonts w:eastAsia="Times New Roman" w:cs="Times New Roman"/>
          <w:szCs w:val="28"/>
        </w:rPr>
        <w:t xml:space="preserve"> Югре», иными законами и нормативными правовыми актами Ханты-Мансийского автономного округа – Югры, Уставом муниципального образования городской округ Сургут Ханты-Мансийского автономного округа </w:t>
      </w:r>
      <w:r w:rsidR="00BF08B4" w:rsidRPr="00BF08B4">
        <w:rPr>
          <w:rFonts w:eastAsia="Times New Roman" w:cs="Times New Roman"/>
          <w:szCs w:val="28"/>
          <w:lang w:eastAsia="ru-RU"/>
        </w:rPr>
        <w:t>–</w:t>
      </w:r>
      <w:r w:rsidR="00BF08B4" w:rsidRPr="00BF08B4">
        <w:rPr>
          <w:rFonts w:eastAsia="Times New Roman" w:cs="Times New Roman"/>
          <w:szCs w:val="28"/>
        </w:rPr>
        <w:t xml:space="preserve"> Югры и иными муниципальными правовыми актами, настоящим уставом.</w:t>
      </w:r>
    </w:p>
    <w:p w:rsidR="00BF08B4" w:rsidRPr="00BF08B4" w:rsidRDefault="00BF08B4" w:rsidP="00BF08B4">
      <w:pPr>
        <w:tabs>
          <w:tab w:val="left" w:pos="2771"/>
        </w:tabs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ab/>
      </w:r>
    </w:p>
    <w:p w:rsidR="00BF08B4" w:rsidRPr="00BF08B4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Раздел </w:t>
      </w:r>
      <w:r w:rsidRPr="00BF08B4">
        <w:rPr>
          <w:rFonts w:eastAsia="Times New Roman" w:cs="Times New Roman"/>
          <w:szCs w:val="28"/>
          <w:lang w:val="en-US" w:eastAsia="ru-RU"/>
        </w:rPr>
        <w:t>II</w:t>
      </w:r>
      <w:r w:rsidRPr="00BF08B4">
        <w:rPr>
          <w:rFonts w:eastAsia="Times New Roman" w:cs="Times New Roman"/>
          <w:szCs w:val="28"/>
          <w:lang w:eastAsia="ru-RU"/>
        </w:rPr>
        <w:t>. Правовое положение учреждения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1. Учреждение является юридическим лицом, некоммерческой организацией, имеет закрепленное за ним на праве оперативного управления имущество, может от своего имени приобретать и осуществлять имущественные и неимущественные права, нести обязанности, быть истцом и ответчиком в суде.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2. Права юридического лица у учреждения возникают с момента его государственной регистрации.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3. Учреждение является бюджетным, самостоятельно в соответствии с муниципальным заданием осуществляет деятельность, связанную с оказанием услуг, относящихся к основным видам деятельности, в пределах выделяемых учредителем субсидий, имеет самостоятельный баланс и лицевой счет, открытый в установленном порядке в финансовом органе муниципального образования.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4. Учреждение имеет печать с полным наименованием учреждения на русском языке. Учреждение вправе иметь штампы и бланки со своим наименованием.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 Право на осуществление образовательной деятельности возникает у учреждения с момента выдачи ему лицензии на осуществление образо</w:t>
      </w:r>
      <w:r w:rsidR="00D26503">
        <w:rPr>
          <w:rFonts w:eastAsia="Times New Roman" w:cs="Times New Roman"/>
          <w:szCs w:val="28"/>
          <w:lang w:eastAsia="ru-RU"/>
        </w:rPr>
        <w:t>-</w:t>
      </w:r>
      <w:r w:rsidRPr="00BF08B4">
        <w:rPr>
          <w:rFonts w:eastAsia="Times New Roman" w:cs="Times New Roman"/>
          <w:szCs w:val="28"/>
          <w:lang w:eastAsia="ru-RU"/>
        </w:rPr>
        <w:t>вательной деятельности.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6. Учреждение самостоятельно в осуществлении образовательной, адми</w:t>
      </w:r>
      <w:r w:rsidR="00D26503">
        <w:rPr>
          <w:rFonts w:eastAsia="Times New Roman" w:cs="Times New Roman"/>
          <w:szCs w:val="28"/>
          <w:lang w:eastAsia="ru-RU"/>
        </w:rPr>
        <w:t>-</w:t>
      </w:r>
      <w:r w:rsidRPr="00BF08B4">
        <w:rPr>
          <w:rFonts w:eastAsia="Times New Roman" w:cs="Times New Roman"/>
          <w:szCs w:val="28"/>
          <w:lang w:eastAsia="ru-RU"/>
        </w:rPr>
        <w:t>нистративной, финансово-экономиче</w:t>
      </w:r>
      <w:r w:rsidR="00D26503">
        <w:rPr>
          <w:rFonts w:eastAsia="Times New Roman" w:cs="Times New Roman"/>
          <w:szCs w:val="28"/>
          <w:lang w:eastAsia="ru-RU"/>
        </w:rPr>
        <w:t xml:space="preserve">ской деятельности, разработке и </w:t>
      </w:r>
      <w:r w:rsidRPr="00BF08B4">
        <w:rPr>
          <w:rFonts w:eastAsia="Times New Roman" w:cs="Times New Roman"/>
          <w:szCs w:val="28"/>
          <w:lang w:eastAsia="ru-RU"/>
        </w:rPr>
        <w:t>принятии локальных нормативных актов в соответствии с законодательством Российской Федерации и настоящим уставом.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7. В учреждении создание и деятельность политических партий, религиозных организаций (объединений) не допускаются.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8. Учреждение обладает правами, исполняет обязанности и несет ответственность в соответствии с законодательством Российской Федерации, нормативными правовыми актами Ханты-Мансийского автономного округа – Югры, муниципальными правовыми актами.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9. Права, обязанности и ответственность работников учреждения устанавливаются законодательством Российской Федерации, трудовыми договорами, должностными инструкциями, правилами внутреннего трудового распорядка и иными локальными нормативными актами учреждения, коллективным договором.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F08B4" w:rsidRPr="00BF08B4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Раздел </w:t>
      </w:r>
      <w:r w:rsidRPr="00BF08B4">
        <w:rPr>
          <w:rFonts w:eastAsia="Times New Roman" w:cs="Times New Roman"/>
          <w:szCs w:val="28"/>
          <w:lang w:val="en-US" w:eastAsia="ru-RU"/>
        </w:rPr>
        <w:t>III</w:t>
      </w:r>
      <w:r w:rsidRPr="00BF08B4">
        <w:rPr>
          <w:rFonts w:eastAsia="Times New Roman" w:cs="Times New Roman"/>
          <w:szCs w:val="28"/>
          <w:lang w:eastAsia="ru-RU"/>
        </w:rPr>
        <w:t>. Предмет, цели и виды деятельности учреждения</w:t>
      </w:r>
    </w:p>
    <w:p w:rsidR="00BF08B4" w:rsidRPr="00BF08B4" w:rsidRDefault="00BF08B4" w:rsidP="00BF08B4">
      <w:pPr>
        <w:tabs>
          <w:tab w:val="left" w:pos="1276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1. Предметом деятельности учреждения являются единый целенаправ-ленный процесс воспитания и обучения, осуществляемый в интересах человека, семьи, общества и государства, обеспечение гарантий и свобод человека                         в сфере образования и создание условий для реализации права на образование.</w:t>
      </w:r>
    </w:p>
    <w:p w:rsidR="00BF08B4" w:rsidRPr="00BF08B4" w:rsidRDefault="00643386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Цели деятельности учреждения.</w:t>
      </w:r>
    </w:p>
    <w:p w:rsidR="00BF08B4" w:rsidRPr="00BF08B4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2.1. Осуществление образовательной деятельности по основным общеобразовательным программам – образовательным программам дошколь-ного образования, в том числе по адаптированным образовательным программам дошкольного образования для воспитанников с ограниченными возможностями здоровья.</w:t>
      </w:r>
    </w:p>
    <w:p w:rsidR="00BF08B4" w:rsidRPr="00BF08B4" w:rsidRDefault="00BF08B4" w:rsidP="00BF08B4">
      <w:pPr>
        <w:tabs>
          <w:tab w:val="left" w:pos="1418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2.2. Осуществление образовательной деятельности по дополнительным общеобразовательным программам – дополнительным общеразвивающим программам различных направленностей, в том числе по адаптированным дополнительным общеразвивающим программам для воспитанников с ограни</w:t>
      </w:r>
      <w:r w:rsidR="00D26503">
        <w:rPr>
          <w:rFonts w:eastAsia="Times New Roman" w:cs="Times New Roman"/>
          <w:szCs w:val="28"/>
          <w:lang w:eastAsia="ru-RU"/>
        </w:rPr>
        <w:t>-</w:t>
      </w:r>
      <w:r w:rsidRPr="00BF08B4">
        <w:rPr>
          <w:rFonts w:eastAsia="Times New Roman" w:cs="Times New Roman"/>
          <w:szCs w:val="28"/>
          <w:lang w:eastAsia="ru-RU"/>
        </w:rPr>
        <w:t>ченными возможностями здоровья.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2.3. Осуществление присмотра и ухода за детьми.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3. Виды деятельности учреждения: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- основная деятельность учреждения;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- оказание платных образовательных услуг;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- приносящая доход деятельность.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4. Основная деятельность учреждения.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4.1. К основной деятельности учреждения относится:</w:t>
      </w:r>
    </w:p>
    <w:p w:rsidR="00BF08B4" w:rsidRPr="00BF08B4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- образовательная деятельность по основным общеобразовательным программам – образовательным программам дошкольного образования, в том </w:t>
      </w:r>
      <w:r w:rsidRPr="00D26503">
        <w:rPr>
          <w:rFonts w:eastAsia="Times New Roman" w:cs="Times New Roman"/>
          <w:spacing w:val="-4"/>
          <w:szCs w:val="28"/>
          <w:lang w:eastAsia="ru-RU"/>
        </w:rPr>
        <w:t>числе по адаптированным образовательным программам дошкольного образования</w:t>
      </w:r>
      <w:r w:rsidRPr="00BF08B4">
        <w:rPr>
          <w:rFonts w:eastAsia="Times New Roman" w:cs="Times New Roman"/>
          <w:szCs w:val="28"/>
          <w:lang w:eastAsia="ru-RU"/>
        </w:rPr>
        <w:t xml:space="preserve"> для воспитанников с ограниченными возможностями здоровья, присмотр и уход за детьми;</w:t>
      </w:r>
    </w:p>
    <w:p w:rsidR="00BF08B4" w:rsidRPr="00BF08B4" w:rsidRDefault="00BF08B4" w:rsidP="00454D3F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- образовательная деятельность по дополнительным общеобразова-тельным программам – дополнительным общеразвивающим программам различных направленностей, в том числе по адаптированным дополнительным общеразвивающим программам для воспитанников с огран</w:t>
      </w:r>
      <w:r w:rsidR="00454D3F">
        <w:rPr>
          <w:rFonts w:eastAsia="Times New Roman" w:cs="Times New Roman"/>
          <w:szCs w:val="28"/>
          <w:lang w:eastAsia="ru-RU"/>
        </w:rPr>
        <w:t>иченными возможно</w:t>
      </w:r>
      <w:r w:rsidR="00D26503">
        <w:rPr>
          <w:rFonts w:eastAsia="Times New Roman" w:cs="Times New Roman"/>
          <w:szCs w:val="28"/>
          <w:lang w:eastAsia="ru-RU"/>
        </w:rPr>
        <w:t>-</w:t>
      </w:r>
      <w:r w:rsidR="00454D3F">
        <w:rPr>
          <w:rFonts w:eastAsia="Times New Roman" w:cs="Times New Roman"/>
          <w:szCs w:val="28"/>
          <w:lang w:eastAsia="ru-RU"/>
        </w:rPr>
        <w:t>стями здоровья.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4.2. Образовательная деятельность в учреждении осуществляется на русском языке.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4.3. Учреждение осуществляет основную деятельность в соответствии с муниципальным заданием и не вправе отказаться от его выполнения.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Уменьшение объема субсидии, предоставленной на выполнение муници-пального задания, в течение срока его выполнения осуществляется только                     при соответствующем изменении муниципального задания.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 Оказание платных образовательных услуг.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5.1. Учреждение вправе оказывать за счет средств физических и (или) юридических лиц платные образовательные услуги, которые представляют собой осуществление образовательной деятельности по заданиям и за счет указанных физических и (или) юридических лиц по договорам об оказании платных образовательных услуг.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Перечень, порядок и условия оказания платных образовательных услуг регулируются локальным нормативным актом учреждения.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5.2. Платные образовательные услуги не могут быть оказаны вместо образовательной деятельности, финансовое обеспечение которой осуществ-ляется за счет бюджетных ассигнований из средств городского бюджета. Средства, полученные учреждением при оказании таких платных образова-тельных услуг, возвращаются оплатившим эти услуги лицам.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5.3. Учреждение вправе осуществлять за счет средств физических и (или) юридических лиц образовательную деятельность, не предусмотренную установленным муниципальным заданием либо соглашением о предоставлении субсидии на возмещение затрат, на одинаковых при оказании одних и тех же услуг условиях.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5.4. Педагогический работник учреждения не вправе оказывать платные образовательные услуги воспитанникам в учреждении, если это приводит к конфликту интересов педагогического работника.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5.5. Доход от платных образовательных услуг используется учреждением в соответствии с законодательством Российской Федерации и уставными целями.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6. Приносящая доход деятельность.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6.1. Учреждение вправе осуществлять приносящую доход деятельность.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6.2. К приносящей доход деятельности относится: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  <w:lang w:eastAsia="ru-RU"/>
        </w:rPr>
        <w:t xml:space="preserve">- </w:t>
      </w:r>
      <w:r w:rsidRPr="00BF08B4">
        <w:rPr>
          <w:rFonts w:eastAsia="Times New Roman" w:cs="Times New Roman"/>
          <w:szCs w:val="28"/>
        </w:rPr>
        <w:t>сдача в аренду имущества, находящегося в муниципальной собствен-ности и закрепленного на праве оперативного управления за учреждением;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организация и проведение семейных и детских праздников;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услуги досугового характера: проведение занятий в различных секциях, объединениях, группах по укреплению здоровья.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6.3. Учреждение обязано вести отдельный учет доходов и расходов по приносящей доход деятельности.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Доходы, полученные от такой деятельности, и приобретенное за счет        этих доходов имущество поступают в самостоятельное распоряжение учреж-дения.</w:t>
      </w:r>
    </w:p>
    <w:p w:rsidR="00BF08B4" w:rsidRPr="00BF08B4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F08B4">
        <w:rPr>
          <w:rFonts w:eastAsia="Times New Roman" w:cs="Times New Roman"/>
          <w:szCs w:val="28"/>
          <w:lang w:eastAsia="ru-RU"/>
        </w:rPr>
        <w:t>7. Вопросы, касающиеся организации и осуществления образовательной деятельности, оказания платных образовательных услуг, осуществления приносящей доход деятельности, не урегулированные настоящим уставом, регулируются локальными нормативными актами учреждения.</w:t>
      </w:r>
    </w:p>
    <w:p w:rsidR="00BF08B4" w:rsidRPr="00BF08B4" w:rsidRDefault="00BF08B4" w:rsidP="00BF08B4">
      <w:pPr>
        <w:tabs>
          <w:tab w:val="left" w:pos="2771"/>
        </w:tabs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2" w:name="sub_1004"/>
      <w:r w:rsidRPr="00BF08B4">
        <w:rPr>
          <w:rFonts w:eastAsia="Times New Roman" w:cs="Times New Roman"/>
          <w:bCs/>
          <w:szCs w:val="28"/>
        </w:rPr>
        <w:t>Раздел IV. Управление учреждением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" w:name="sub_1041"/>
      <w:bookmarkEnd w:id="2"/>
      <w:r w:rsidRPr="00BF08B4">
        <w:rPr>
          <w:rFonts w:eastAsia="Times New Roman" w:cs="Times New Roman"/>
          <w:szCs w:val="28"/>
        </w:rPr>
        <w:t>1. Управление учреждением осуществляется в соответствии с законода-тельством Российской Федерации на основе сочетания принципов едино-началия и коллегиальности.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" w:name="sub_1042"/>
      <w:bookmarkEnd w:id="3"/>
      <w:r w:rsidRPr="00BF08B4">
        <w:rPr>
          <w:rFonts w:eastAsia="Times New Roman" w:cs="Times New Roman"/>
          <w:szCs w:val="28"/>
        </w:rPr>
        <w:t>2. Единоличным исполнительным органом учреждения является руководитель учреждения (далее – заведующий), который осуществляет текущее руководство деятельностью учреждения.</w:t>
      </w:r>
    </w:p>
    <w:bookmarkEnd w:id="4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Заведующий назначается учредителем.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Срок полномочий заведующего определяется трудовым договором.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" w:name="sub_1043"/>
      <w:r w:rsidRPr="00BF08B4">
        <w:rPr>
          <w:rFonts w:eastAsia="Times New Roman" w:cs="Times New Roman"/>
          <w:szCs w:val="28"/>
        </w:rPr>
        <w:t>3. Компетенция заведующего: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" w:name="sub_1528"/>
      <w:bookmarkEnd w:id="5"/>
      <w:r w:rsidRPr="00BF08B4">
        <w:rPr>
          <w:rFonts w:eastAsia="Times New Roman" w:cs="Times New Roman"/>
          <w:szCs w:val="28"/>
        </w:rPr>
        <w:t>3.1. Действует без доверенности от имени учреждения, представляет его во всех организациях, в судебных и иных государственных органах.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" w:name="sub_1529"/>
      <w:bookmarkEnd w:id="6"/>
      <w:r w:rsidRPr="00BF08B4">
        <w:rPr>
          <w:rFonts w:eastAsia="Times New Roman" w:cs="Times New Roman"/>
          <w:szCs w:val="28"/>
        </w:rPr>
        <w:t>3.2. Планирует, организует и контролирует образовательную и организационно-хозяйственную деятельность, отвечает за качество и эффекти</w:t>
      </w:r>
      <w:r w:rsidR="00D26503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>вность работы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" w:name="sub_1530"/>
      <w:bookmarkEnd w:id="7"/>
      <w:r w:rsidRPr="00BF08B4">
        <w:rPr>
          <w:rFonts w:eastAsia="Times New Roman" w:cs="Times New Roman"/>
          <w:szCs w:val="28"/>
        </w:rPr>
        <w:t>3.3. Утверждает основные общеобразовательные программы – образовательные программы дошкольного образования, в том числе адапти</w:t>
      </w:r>
      <w:r w:rsidR="00D26503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>рованные образовательные программы дошкольного образования для</w:t>
      </w:r>
      <w:r w:rsidR="00D26503">
        <w:rPr>
          <w:rFonts w:eastAsia="Times New Roman" w:cs="Times New Roman"/>
          <w:szCs w:val="28"/>
        </w:rPr>
        <w:t xml:space="preserve"> </w:t>
      </w:r>
      <w:r w:rsidRPr="00BF08B4">
        <w:rPr>
          <w:rFonts w:eastAsia="Times New Roman" w:cs="Times New Roman"/>
          <w:szCs w:val="28"/>
        </w:rPr>
        <w:t>воспитан</w:t>
      </w:r>
      <w:r w:rsidR="00D26503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>ников с ограниченными возможностями здоровья, дополнительные общеобразо</w:t>
      </w:r>
      <w:r w:rsidR="00D26503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>вательные программы – дополнительные общеразвивающие программы различных направленностей, в том числе адаптированные дополнительные общеразвивающие программы для воспитанников с ограниченными возможно</w:t>
      </w:r>
      <w:r w:rsidR="00D26503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>стями здоровья.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9" w:name="sub_1531"/>
      <w:bookmarkEnd w:id="8"/>
      <w:r w:rsidRPr="00BF08B4">
        <w:rPr>
          <w:rFonts w:eastAsia="Times New Roman" w:cs="Times New Roman"/>
          <w:szCs w:val="28"/>
        </w:rPr>
        <w:t>3.4. Утверждает по согласованию с учредителем программу развития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0" w:name="sub_1532"/>
      <w:bookmarkEnd w:id="9"/>
      <w:r w:rsidRPr="00BF08B4">
        <w:rPr>
          <w:rFonts w:eastAsia="Times New Roman" w:cs="Times New Roman"/>
          <w:szCs w:val="28"/>
        </w:rPr>
        <w:t xml:space="preserve">3.5. Осуществляет прием на работу работников, заключает </w:t>
      </w:r>
      <w:r w:rsidR="00D11132" w:rsidRPr="00BF08B4">
        <w:rPr>
          <w:rFonts w:eastAsia="Times New Roman" w:cs="Times New Roman"/>
          <w:szCs w:val="28"/>
        </w:rPr>
        <w:t xml:space="preserve">и расторгает </w:t>
      </w:r>
      <w:r w:rsidR="00D26503">
        <w:rPr>
          <w:rFonts w:eastAsia="Times New Roman" w:cs="Times New Roman"/>
          <w:szCs w:val="28"/>
        </w:rPr>
        <w:t xml:space="preserve">              </w:t>
      </w:r>
      <w:r w:rsidRPr="00BF08B4">
        <w:rPr>
          <w:rFonts w:eastAsia="Times New Roman" w:cs="Times New Roman"/>
          <w:szCs w:val="28"/>
        </w:rPr>
        <w:t>с ними трудовые договоры, распределяет должностные обязанности, налагает дисциплинарные взыскания и поощряет работников учреждения в соответствии с трудовым законодательством Российской Федерации и иными нормативными правовыми актами.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1" w:name="sub_1533"/>
      <w:bookmarkEnd w:id="10"/>
      <w:r w:rsidRPr="00BF08B4">
        <w:rPr>
          <w:rFonts w:eastAsia="Times New Roman" w:cs="Times New Roman"/>
          <w:szCs w:val="28"/>
        </w:rPr>
        <w:t>3.6. Утверждает штатное расписание и тарификацию работников в пределах выделенного учредителем фонда заработной платы, устанавливает заработную плату в пределах имеющихся средств и согласно нормативным правовым актам.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2" w:name="sub_1534"/>
      <w:bookmarkEnd w:id="11"/>
      <w:r w:rsidRPr="00BF08B4">
        <w:rPr>
          <w:rFonts w:eastAsia="Times New Roman" w:cs="Times New Roman"/>
          <w:szCs w:val="28"/>
        </w:rPr>
        <w:t>3.7. Утверждает локальные нормативные акты, обязательные для испол-нения работниками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3" w:name="sub_1535"/>
      <w:bookmarkEnd w:id="12"/>
      <w:r w:rsidRPr="00BF08B4">
        <w:rPr>
          <w:rFonts w:eastAsia="Times New Roman" w:cs="Times New Roman"/>
          <w:szCs w:val="28"/>
        </w:rPr>
        <w:t>3.8. Распоряжается имуществом учреждения в соответствии с законода-тельством Российской Федерации и обеспечивает эффективное использование финансовых средств.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4" w:name="sub_1536"/>
      <w:bookmarkEnd w:id="13"/>
      <w:r w:rsidRPr="00BF08B4">
        <w:rPr>
          <w:rFonts w:eastAsia="Times New Roman" w:cs="Times New Roman"/>
          <w:szCs w:val="28"/>
        </w:rPr>
        <w:t>3.9. Обеспечивает сохранность имущества, переданного учреждению в оперативное управление, целевое использование субсидий, а также средств, поступающих из других источников.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5" w:name="sub_1537"/>
      <w:bookmarkEnd w:id="14"/>
      <w:r w:rsidRPr="00BF08B4">
        <w:rPr>
          <w:rFonts w:eastAsia="Times New Roman" w:cs="Times New Roman"/>
          <w:szCs w:val="28"/>
        </w:rPr>
        <w:t>3.10. Осуществляет систему внешних связей учреждения, необходимых для его успешного функционирования и развития.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6" w:name="sub_1538"/>
      <w:bookmarkEnd w:id="15"/>
      <w:r w:rsidRPr="00BF08B4">
        <w:rPr>
          <w:rFonts w:eastAsia="Times New Roman" w:cs="Times New Roman"/>
          <w:szCs w:val="28"/>
        </w:rPr>
        <w:t>3.11. Обеспечивает эффективное взаимодействие и сотрудничество с органами местного самоуправления, организациями, родителями (законными представителями) воспитанников, общественностью.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7" w:name="sub_1539"/>
      <w:bookmarkEnd w:id="16"/>
      <w:r w:rsidRPr="00BF08B4">
        <w:rPr>
          <w:rFonts w:eastAsia="Times New Roman" w:cs="Times New Roman"/>
          <w:szCs w:val="28"/>
        </w:rPr>
        <w:t>3.12. Принимает участие в совещаниях, конференциях и других меропри-ятиях.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8" w:name="sub_1540"/>
      <w:bookmarkEnd w:id="17"/>
      <w:r w:rsidRPr="00BF08B4">
        <w:rPr>
          <w:rFonts w:eastAsia="Times New Roman" w:cs="Times New Roman"/>
          <w:szCs w:val="28"/>
        </w:rPr>
        <w:t>3.13. Поддерживает благоприятный морально-психологический климат в учреждении.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9" w:name="sub_1541"/>
      <w:bookmarkEnd w:id="18"/>
      <w:r w:rsidRPr="00BF08B4">
        <w:rPr>
          <w:rFonts w:eastAsia="Times New Roman" w:cs="Times New Roman"/>
          <w:szCs w:val="28"/>
        </w:rPr>
        <w:t>3.14. Консультирует работников учреждения, родителей (законных представителей) воспитанников по вопросам функционирования и развития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0" w:name="sub_1542"/>
      <w:bookmarkEnd w:id="19"/>
      <w:r w:rsidRPr="00BF08B4">
        <w:rPr>
          <w:rFonts w:eastAsia="Times New Roman" w:cs="Times New Roman"/>
          <w:szCs w:val="28"/>
        </w:rPr>
        <w:t>3.15. Самостоятельно решает иные вопросы, возникшие в текущей деятельности и не отнесенные к компетенции коллегиальных органов управ-ления учреждения либо учредителя.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1" w:name="sub_1044"/>
      <w:bookmarkEnd w:id="20"/>
      <w:r w:rsidRPr="00BF08B4">
        <w:rPr>
          <w:rFonts w:eastAsia="Times New Roman" w:cs="Times New Roman"/>
          <w:szCs w:val="28"/>
        </w:rPr>
        <w:t>4. Заведующий несет ответственность: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2" w:name="sub_1543"/>
      <w:bookmarkEnd w:id="21"/>
      <w:r w:rsidRPr="00BF08B4">
        <w:rPr>
          <w:rFonts w:eastAsia="Times New Roman" w:cs="Times New Roman"/>
          <w:szCs w:val="28"/>
        </w:rPr>
        <w:t>4.1. Перед воспитанниками, их родителями (законными представи-телями), государством, обществом, учредителем за руководство образова-тельной и организационно-хозяйственной деятельностью учреждения в соот-ветствии с функциональными обязанностями, предусмотренными квалифи-кационными требованиями, трудовым договором и настоящим уставом.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3" w:name="sub_1544"/>
      <w:bookmarkEnd w:id="22"/>
      <w:r w:rsidRPr="00BF08B4">
        <w:rPr>
          <w:rFonts w:eastAsia="Times New Roman" w:cs="Times New Roman"/>
          <w:szCs w:val="28"/>
        </w:rPr>
        <w:t>4.2. Перед учреждением в размере убытков, причиненных учреждению в результате совершения крупной сделки без согласия учредителя.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4" w:name="sub_1545"/>
      <w:bookmarkEnd w:id="23"/>
      <w:r w:rsidRPr="00BF08B4">
        <w:rPr>
          <w:rFonts w:eastAsia="Times New Roman" w:cs="Times New Roman"/>
          <w:szCs w:val="28"/>
        </w:rPr>
        <w:t>4.3. В других случаях, предусмотренных законодательством Российской Федерации, локальными нормативными актами учреждения и трудовым договором.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5" w:name="sub_1045"/>
      <w:bookmarkEnd w:id="24"/>
      <w:r w:rsidRPr="00BF08B4">
        <w:rPr>
          <w:rFonts w:eastAsia="Times New Roman" w:cs="Times New Roman"/>
          <w:szCs w:val="28"/>
        </w:rPr>
        <w:t>5. К коллегиальным органам управления учреждения относятся:</w:t>
      </w:r>
    </w:p>
    <w:bookmarkEnd w:id="25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общее собрание работников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управляющий совет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педагогический совет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В учреждении могут формироваться и другие коллегиальные органы управления.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6" w:name="sub_1046"/>
      <w:r w:rsidRPr="00BF08B4">
        <w:rPr>
          <w:rFonts w:eastAsia="Times New Roman" w:cs="Times New Roman"/>
          <w:szCs w:val="28"/>
        </w:rPr>
        <w:t>6. Общее собрание работников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7" w:name="sub_1546"/>
      <w:bookmarkEnd w:id="26"/>
      <w:r w:rsidRPr="00BF08B4">
        <w:rPr>
          <w:rFonts w:eastAsia="Times New Roman" w:cs="Times New Roman"/>
          <w:szCs w:val="28"/>
        </w:rPr>
        <w:t xml:space="preserve">6.1. Общее собрание работников учреждения (далее </w:t>
      </w:r>
      <w:r w:rsidRPr="00BF08B4">
        <w:rPr>
          <w:rFonts w:eastAsia="Times New Roman" w:cs="Times New Roman"/>
          <w:szCs w:val="28"/>
          <w:lang w:eastAsia="ru-RU"/>
        </w:rPr>
        <w:t>–</w:t>
      </w:r>
      <w:r w:rsidRPr="00BF08B4">
        <w:rPr>
          <w:rFonts w:eastAsia="Times New Roman" w:cs="Times New Roman"/>
          <w:szCs w:val="28"/>
        </w:rPr>
        <w:t xml:space="preserve"> общее собрание) является постоянно действующим коллегиальным органом управления учреждения, который включает в себя всех работников учреждения.</w:t>
      </w:r>
    </w:p>
    <w:bookmarkEnd w:id="27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Общее собрание считается правомочным, если на нем присутствует не менее 50% списочного состава работников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8" w:name="sub_1547"/>
      <w:r w:rsidRPr="00BF08B4">
        <w:rPr>
          <w:rFonts w:eastAsia="Times New Roman" w:cs="Times New Roman"/>
          <w:szCs w:val="28"/>
        </w:rPr>
        <w:t>6.2. Решения общего собрания принимаются открытым голосованием простым большинством голосов. Каждый член общего собрания имеет один голос. При равном количестве голосов решающим является голос председателя общего собрания.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9" w:name="sub_1548"/>
      <w:bookmarkEnd w:id="28"/>
      <w:r w:rsidRPr="00BF08B4">
        <w:rPr>
          <w:rFonts w:eastAsia="Times New Roman" w:cs="Times New Roman"/>
          <w:szCs w:val="28"/>
        </w:rPr>
        <w:t xml:space="preserve">6.3. Решение, принятое в пределах компетенции общего собрания </w:t>
      </w:r>
      <w:r w:rsidR="00D26503">
        <w:rPr>
          <w:rFonts w:eastAsia="Times New Roman" w:cs="Times New Roman"/>
          <w:szCs w:val="28"/>
        </w:rPr>
        <w:t xml:space="preserve">                      </w:t>
      </w:r>
      <w:r w:rsidRPr="00BF08B4">
        <w:rPr>
          <w:rFonts w:eastAsia="Times New Roman" w:cs="Times New Roman"/>
          <w:szCs w:val="28"/>
        </w:rPr>
        <w:t>и</w:t>
      </w:r>
      <w:r w:rsidR="00D26503">
        <w:rPr>
          <w:rFonts w:eastAsia="Times New Roman" w:cs="Times New Roman"/>
          <w:szCs w:val="28"/>
        </w:rPr>
        <w:t xml:space="preserve"> </w:t>
      </w:r>
      <w:r w:rsidRPr="00BF08B4">
        <w:rPr>
          <w:rFonts w:eastAsia="Times New Roman" w:cs="Times New Roman"/>
          <w:szCs w:val="28"/>
        </w:rPr>
        <w:t>не</w:t>
      </w:r>
      <w:r w:rsidR="00D26503">
        <w:rPr>
          <w:rFonts w:eastAsia="Times New Roman" w:cs="Times New Roman"/>
          <w:szCs w:val="28"/>
        </w:rPr>
        <w:t xml:space="preserve"> </w:t>
      </w:r>
      <w:r w:rsidRPr="00BF08B4">
        <w:rPr>
          <w:rFonts w:eastAsia="Times New Roman" w:cs="Times New Roman"/>
          <w:szCs w:val="28"/>
        </w:rPr>
        <w:t>противоречащее законодательству Российской Федерации, является обязательным для исполнения всеми работниками учреждения.</w:t>
      </w:r>
    </w:p>
    <w:p w:rsidR="00BF08B4" w:rsidRPr="00BF08B4" w:rsidRDefault="0009451F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0" w:name="sub_1549"/>
      <w:bookmarkEnd w:id="29"/>
      <w:r>
        <w:rPr>
          <w:rFonts w:eastAsia="Times New Roman" w:cs="Times New Roman"/>
          <w:szCs w:val="28"/>
        </w:rPr>
        <w:t>6.4. Заседания общ</w:t>
      </w:r>
      <w:r w:rsidR="00BF08B4" w:rsidRPr="00BF08B4">
        <w:rPr>
          <w:rFonts w:eastAsia="Times New Roman" w:cs="Times New Roman"/>
          <w:szCs w:val="28"/>
        </w:rPr>
        <w:t>е</w:t>
      </w:r>
      <w:r>
        <w:rPr>
          <w:rFonts w:eastAsia="Times New Roman" w:cs="Times New Roman"/>
          <w:szCs w:val="28"/>
        </w:rPr>
        <w:t>го</w:t>
      </w:r>
      <w:r w:rsidR="00BF08B4" w:rsidRPr="00BF08B4">
        <w:rPr>
          <w:rFonts w:eastAsia="Times New Roman" w:cs="Times New Roman"/>
          <w:szCs w:val="28"/>
        </w:rPr>
        <w:t xml:space="preserve"> собрания проводятся по мере необходимости, </w:t>
      </w:r>
      <w:r>
        <w:rPr>
          <w:rFonts w:eastAsia="Times New Roman" w:cs="Times New Roman"/>
          <w:szCs w:val="28"/>
        </w:rPr>
        <w:t xml:space="preserve">                     </w:t>
      </w:r>
      <w:r w:rsidR="00BF08B4" w:rsidRPr="00BF08B4">
        <w:rPr>
          <w:rFonts w:eastAsia="Times New Roman" w:cs="Times New Roman"/>
          <w:szCs w:val="28"/>
        </w:rPr>
        <w:t xml:space="preserve">но не реже двух раз в год. О повестке дня, времени и месте </w:t>
      </w:r>
      <w:r>
        <w:rPr>
          <w:rFonts w:eastAsia="Times New Roman" w:cs="Times New Roman"/>
          <w:szCs w:val="28"/>
        </w:rPr>
        <w:t>их</w:t>
      </w:r>
      <w:r w:rsidR="00BF08B4" w:rsidRPr="00BF08B4">
        <w:rPr>
          <w:rFonts w:eastAsia="Times New Roman" w:cs="Times New Roman"/>
          <w:szCs w:val="28"/>
        </w:rPr>
        <w:t xml:space="preserve"> проведения должно быть объявлено не менее чем за семь календарных дней.</w:t>
      </w:r>
    </w:p>
    <w:bookmarkEnd w:id="30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Председатель и секретарь общего собрания избираются простым большин</w:t>
      </w:r>
      <w:r w:rsidR="00D26503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 xml:space="preserve">ством голосов работников учреждения до начала обсуждения текущих вопросов повестки. Срок полномочий председателя и секретаря общего собрания – один календарный год. В случае отсутствия избранных председателя и (или) секретаря общего собрания производится процедура избрания нового председателя </w:t>
      </w:r>
      <w:r w:rsidR="00D26503">
        <w:rPr>
          <w:rFonts w:eastAsia="Times New Roman" w:cs="Times New Roman"/>
          <w:szCs w:val="28"/>
        </w:rPr>
        <w:t xml:space="preserve">                       </w:t>
      </w:r>
      <w:r w:rsidRPr="00BF08B4">
        <w:rPr>
          <w:rFonts w:eastAsia="Times New Roman" w:cs="Times New Roman"/>
          <w:szCs w:val="28"/>
        </w:rPr>
        <w:t>и (или) секретаря.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1" w:name="sub_1550"/>
      <w:r w:rsidRPr="00BF08B4">
        <w:rPr>
          <w:rFonts w:eastAsia="Times New Roman" w:cs="Times New Roman"/>
          <w:szCs w:val="28"/>
        </w:rPr>
        <w:t>6.5. К компетенции общего собрания относится:</w:t>
      </w:r>
    </w:p>
    <w:bookmarkEnd w:id="31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обсуждение и принятие коллективного договора, изменений и допол-нений, вносимых в коллективный договор;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избрание выборного органа первичной профсоюзной организации или иного представительного органа работников, представителей работников в комиссию по урегулированию споров между участниками образовательных отношений, в комиссию по трудовым спорам и в управляющий совет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заслушивание отчета заведующего по итогам работы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принятие не противоречащих законодательству Российской Федерации решений по другим вопросам деятельности учреждения, не отнесенным к компетенции иных органов управления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2" w:name="sub_1551"/>
      <w:r w:rsidRPr="00BF08B4">
        <w:rPr>
          <w:rFonts w:eastAsia="Times New Roman" w:cs="Times New Roman"/>
          <w:szCs w:val="28"/>
        </w:rPr>
        <w:t>6.6. Вопросы, относящиеся к деятельности общего собрания, не урегули-рованные настоящим уставом, регламентируются локальным нормативным актом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3" w:name="sub_1047"/>
      <w:bookmarkEnd w:id="32"/>
      <w:r w:rsidRPr="00BF08B4">
        <w:rPr>
          <w:rFonts w:eastAsia="Times New Roman" w:cs="Times New Roman"/>
          <w:szCs w:val="28"/>
        </w:rPr>
        <w:t>7. Управляющий совет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4" w:name="sub_1552"/>
      <w:bookmarkEnd w:id="33"/>
      <w:r w:rsidRPr="00BF08B4">
        <w:rPr>
          <w:rFonts w:eastAsia="Times New Roman" w:cs="Times New Roman"/>
          <w:szCs w:val="28"/>
        </w:rPr>
        <w:t xml:space="preserve">7.1. Управляющий совет учреждения (далее </w:t>
      </w:r>
      <w:r w:rsidRPr="00BF08B4">
        <w:rPr>
          <w:rFonts w:eastAsia="Times New Roman" w:cs="Times New Roman"/>
          <w:szCs w:val="28"/>
          <w:lang w:eastAsia="ru-RU"/>
        </w:rPr>
        <w:t>–</w:t>
      </w:r>
      <w:r w:rsidRPr="00BF08B4">
        <w:rPr>
          <w:rFonts w:eastAsia="Times New Roman" w:cs="Times New Roman"/>
          <w:szCs w:val="28"/>
        </w:rPr>
        <w:t xml:space="preserve"> управляющий совет) является коллегиальным органом управления учреждения, имеющим полномочия по решению отдельных вопросов функционирования и развития учреждения, реализующим принцип демократического, государственно-общественного характера управления.</w:t>
      </w:r>
    </w:p>
    <w:bookmarkEnd w:id="34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В управляющем совете представлены интересы всех участников образовательных отношений и иных лиц, заинтересованных в развитии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5" w:name="sub_1553"/>
      <w:r w:rsidRPr="00BF08B4">
        <w:rPr>
          <w:rFonts w:eastAsia="Times New Roman" w:cs="Times New Roman"/>
          <w:szCs w:val="28"/>
        </w:rPr>
        <w:t>7.2. Управляющий совет создается с использованием процедур выборов, назначения и кооптации.</w:t>
      </w:r>
    </w:p>
    <w:bookmarkEnd w:id="35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На основе выборов определяются члены управляющего совета из числа работников учреждения и родителей (законных представителей) воспитанников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Заведующий входит в состав управляющего совета по должности.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6" w:name="sub_1554"/>
      <w:r w:rsidRPr="00BF08B4">
        <w:rPr>
          <w:rFonts w:eastAsia="Times New Roman" w:cs="Times New Roman"/>
          <w:szCs w:val="28"/>
        </w:rPr>
        <w:t>7.3. Управляющий совет вправе кооптировать в свой состав граждан, известных своей культурной, научной, общественной, в том числе благотво-рительной деятельностью, деятельностью в сфере образования, представителей организаций и других лиц.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7" w:name="sub_1555"/>
      <w:bookmarkEnd w:id="36"/>
      <w:r w:rsidRPr="00BF08B4">
        <w:rPr>
          <w:rFonts w:eastAsia="Times New Roman" w:cs="Times New Roman"/>
          <w:szCs w:val="28"/>
        </w:rPr>
        <w:t>7.4. Члены управляющего совета избираются сроком на три года.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8" w:name="sub_1556"/>
      <w:bookmarkEnd w:id="37"/>
      <w:r w:rsidRPr="00BF08B4">
        <w:rPr>
          <w:rFonts w:eastAsia="Times New Roman" w:cs="Times New Roman"/>
          <w:szCs w:val="28"/>
        </w:rPr>
        <w:t>7.5. Управляющий совет избирает из своего состава председателя. Работник учреждения (в том числе заведующий) не может быть избран председателем управляющего совета.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9" w:name="sub_1557"/>
      <w:bookmarkEnd w:id="38"/>
      <w:r w:rsidRPr="00BF08B4">
        <w:rPr>
          <w:rFonts w:eastAsia="Times New Roman" w:cs="Times New Roman"/>
          <w:szCs w:val="28"/>
        </w:rPr>
        <w:t>7.6. Компетенция управляющего совета:</w:t>
      </w:r>
    </w:p>
    <w:bookmarkEnd w:id="39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определение приоритетных направлений развития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согласование основных общеобразовательных программ – образова-тельных программ дошкольного образования, в том числе адаптированных образовательных программ дошкольного образования для воспитанников                       с ограниченными возможностями здоровья, дополнительных общеобразова-тельных программ – дополнительных общеразвивающих программ различных направленностей, в том числе адаптированных дополнительных общеразви-вающих программ для воспитанников с ограниченными возможностями здоровья;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информирование участников образовательных отношений и местного сообщества о своей деятельности и принимаемых решениях;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участие в разрешении конфликтных ситуаций, возникающих между участниками образовательных отношений;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участие в организации и проведении мероприятий образовательного характера для воспитанников;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рассмотрение вопросов и оказание содействия в создании здоровье-сберегающих и безопасных условий образования и труда в учреждении;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подготовка совместно с заведующим информационных и аналитических материалов о деятельности учреждения для размещения их на официальном сайте учреждения в сети «Интернет»;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контроль за соблюдением надлежащих условий образования и труда в учреждении, сохранения и укрепления здоровья воспитанников, за эффек-тивным расходованием финансовых средств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осуществление иных полномочий в соответствии с локальным норма-тивным актом учреждения, регулирующим деятельность управляющего совета, принятым на заседании управляющего совета.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0" w:name="sub_1558"/>
      <w:r w:rsidRPr="00BF08B4">
        <w:rPr>
          <w:rFonts w:eastAsia="Times New Roman" w:cs="Times New Roman"/>
          <w:szCs w:val="28"/>
        </w:rPr>
        <w:t>7.7. Порядок организации деятельности управляющего совета:</w:t>
      </w:r>
    </w:p>
    <w:bookmarkEnd w:id="40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заседания управляющего совета проводятся по мере необходимости, но не реже одного раза в три месяца. График заседаний управляющего совета утверждается председателем управляющего совета, который избирается на первом заседании, в соответствии с локальным нормативным актом учреждения. Председатель управляющего совета может созвать внеочередное заседание на основании поступивших к нему от членов управляющего совета заявлений;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заседания управляющего совета считаются правомочными, если на них присутствовало не менее половины членов управляющего совета;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каждый член управляющего совета обладает одним голосом. В случае равенства голосов решающим является голос председателя;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решения управляющего совета принимаются простым большинством голосов присутствующих на заседании членов управляющего совета и оформляются протоколом;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протокол заседания управляющего совета подписывается председателем и секретарем.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1" w:name="sub_1559"/>
      <w:r w:rsidRPr="00BF08B4">
        <w:rPr>
          <w:rFonts w:eastAsia="Times New Roman" w:cs="Times New Roman"/>
          <w:szCs w:val="28"/>
        </w:rPr>
        <w:t>7.8. Члены управляющего совета выполняют свои обязанности на общественных началах.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2" w:name="sub_1560"/>
      <w:bookmarkEnd w:id="41"/>
      <w:r w:rsidRPr="00BF08B4">
        <w:rPr>
          <w:rFonts w:eastAsia="Times New Roman" w:cs="Times New Roman"/>
          <w:szCs w:val="28"/>
        </w:rPr>
        <w:t>7.9. Решения управляющего совета, принятые в пределах его компе-тенции, являются рекомендательными для заведующего</w:t>
      </w:r>
      <w:r w:rsidR="00A459F9">
        <w:rPr>
          <w:rFonts w:eastAsia="Times New Roman" w:cs="Times New Roman"/>
          <w:szCs w:val="28"/>
        </w:rPr>
        <w:t xml:space="preserve"> учреждением</w:t>
      </w:r>
      <w:r w:rsidRPr="00BF08B4">
        <w:rPr>
          <w:rFonts w:eastAsia="Times New Roman" w:cs="Times New Roman"/>
          <w:szCs w:val="28"/>
        </w:rPr>
        <w:t>.</w:t>
      </w:r>
    </w:p>
    <w:bookmarkEnd w:id="42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Заведующий может принять решение об обязательности исполнения решений управляющего совета участниками образовательных отношений, работниками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3" w:name="sub_1561"/>
      <w:r w:rsidRPr="00BF08B4">
        <w:rPr>
          <w:rFonts w:eastAsia="Times New Roman" w:cs="Times New Roman"/>
          <w:szCs w:val="28"/>
        </w:rPr>
        <w:t>7.10. Вопросы, относящиеся к деятельности управляющего совета, не урегулированные настоящим уставом, регламентируются локальным нормативным актом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4" w:name="sub_1048"/>
      <w:bookmarkEnd w:id="43"/>
      <w:r w:rsidRPr="00BF08B4">
        <w:rPr>
          <w:rFonts w:eastAsia="Times New Roman" w:cs="Times New Roman"/>
          <w:szCs w:val="28"/>
        </w:rPr>
        <w:t>8. Педагогический совет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5" w:name="sub_1562"/>
      <w:bookmarkEnd w:id="44"/>
      <w:r w:rsidRPr="00BF08B4">
        <w:rPr>
          <w:rFonts w:eastAsia="Times New Roman" w:cs="Times New Roman"/>
          <w:szCs w:val="28"/>
        </w:rPr>
        <w:t xml:space="preserve">8.1. Педагогический совет учреждения (далее </w:t>
      </w:r>
      <w:r w:rsidRPr="00BF08B4">
        <w:rPr>
          <w:rFonts w:eastAsia="Times New Roman" w:cs="Times New Roman"/>
          <w:szCs w:val="28"/>
          <w:lang w:eastAsia="ru-RU"/>
        </w:rPr>
        <w:t>–</w:t>
      </w:r>
      <w:r w:rsidRPr="00BF08B4">
        <w:rPr>
          <w:rFonts w:eastAsia="Times New Roman" w:cs="Times New Roman"/>
          <w:szCs w:val="28"/>
        </w:rPr>
        <w:t xml:space="preserve"> педагогический совет) является постоянно действующим коллегиальным органом управления учреждения, создается для рассмотрения вопросов образовательной деятельности с воспитанниками и методической работы с педагогическим персоналом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6" w:name="sub_1563"/>
      <w:bookmarkEnd w:id="45"/>
      <w:r w:rsidRPr="00BF08B4">
        <w:rPr>
          <w:rFonts w:eastAsia="Times New Roman" w:cs="Times New Roman"/>
          <w:szCs w:val="28"/>
        </w:rPr>
        <w:t>8.2. В педагогический совет входят все педагогические работники учреждения. Родители (законные представители) воспитанников могут входить в педагогический совет с правом совещательного голоса.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7" w:name="sub_1564"/>
      <w:bookmarkEnd w:id="46"/>
      <w:r w:rsidRPr="00BF08B4">
        <w:rPr>
          <w:rFonts w:eastAsia="Times New Roman" w:cs="Times New Roman"/>
          <w:szCs w:val="28"/>
        </w:rPr>
        <w:t>8.3. В педагогический совет входят заместители заведующего по учебно-воспитательной работе и заведующий, который председательствует на засе-даниях педагогического совета.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8" w:name="sub_1565"/>
      <w:bookmarkEnd w:id="47"/>
      <w:r w:rsidRPr="00BF08B4">
        <w:rPr>
          <w:rFonts w:eastAsia="Times New Roman" w:cs="Times New Roman"/>
          <w:szCs w:val="28"/>
        </w:rPr>
        <w:t>8.4. Педагогический совет избирает из своего состава секретаря.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9" w:name="sub_1566"/>
      <w:bookmarkEnd w:id="48"/>
      <w:r w:rsidRPr="00BF08B4">
        <w:rPr>
          <w:rFonts w:eastAsia="Times New Roman" w:cs="Times New Roman"/>
          <w:szCs w:val="28"/>
        </w:rPr>
        <w:t>8.5. Заседания педагогического совета проводятся в соответствии с годовым планом работы, по мере необходимости, но не реже четырех раз в течение учебного года. В случае необходимости могут созываться внеочередные заседания педагогического совета.</w:t>
      </w:r>
    </w:p>
    <w:bookmarkEnd w:id="49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Заседание педагогического совета считается правомочным, если на нем присутствует не менее двух третей списочного состава педагогических работников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Заседания педагогического совета проводятся в рабочее время.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Заседания педагогического совета протоколируются, протокол подпи-сывает председатель и секретарь.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0" w:name="sub_1567"/>
      <w:r w:rsidRPr="00BF08B4">
        <w:rPr>
          <w:rFonts w:eastAsia="Times New Roman" w:cs="Times New Roman"/>
          <w:szCs w:val="28"/>
        </w:rPr>
        <w:t>8.6. Решение педагогического совета считается принятым, если за него проголосовало большинство присутствующих. При равном количестве голосов решающим является голос председателя педагогического совета.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1" w:name="sub_1568"/>
      <w:bookmarkEnd w:id="50"/>
      <w:r w:rsidRPr="00BF08B4">
        <w:rPr>
          <w:rFonts w:eastAsia="Times New Roman" w:cs="Times New Roman"/>
          <w:szCs w:val="28"/>
        </w:rPr>
        <w:t>8.7. К компетенции педагогического совета относится:</w:t>
      </w:r>
    </w:p>
    <w:bookmarkEnd w:id="51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определение направлений образовательной деятельности;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разработка и принятие основных общеобразовательных программ –образовательных программ дошкольного образования, в том числе адапти-рованных образовательных программ дошкольного образования для воспитан-ников с ограниченными возможностями здоровья, дополнительных общеобразовательных программам – дополнительных общеразвивающих программ различных направленностей, в том числе адаптированных дополнительных общеразвивающих программ для воспитанников с ограни-ченными возможностями здоровья (по согласованию с управляющим советом), а также программы развития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обсуждение вопросов содержания, форм и методов образовательного процесса, планирование образовательной деятельности учреждения;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обобщение, организация распространения и внедрения педагогического опыта;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рассмотрение вопросов повышения квалификации и переподготовки педагогических кадров;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обсуждение и принятие не противоречащих законодательству Российской Федерации решений по любым вопросам, касающимся содержания образования в учреждении;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 xml:space="preserve">- рассмотрение отчетов заведующего о создании условий для реализации образовательной программы дошкольного образования, </w:t>
      </w:r>
      <w:r w:rsidR="00884D06">
        <w:rPr>
          <w:rFonts w:eastAsia="Times New Roman" w:cs="Times New Roman"/>
          <w:szCs w:val="28"/>
        </w:rPr>
        <w:t xml:space="preserve">платных </w:t>
      </w:r>
      <w:r w:rsidRPr="00884D06">
        <w:rPr>
          <w:rFonts w:eastAsia="Times New Roman" w:cs="Times New Roman"/>
          <w:szCs w:val="28"/>
        </w:rPr>
        <w:t>образовательных услуг;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принятие не противоречащих законодательству Российской Федерации решений по другим вопросам педагогической деятельности учреждения, не отнесенным к компетенции иных органов управления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2" w:name="sub_1569"/>
      <w:r w:rsidRPr="00BF08B4">
        <w:rPr>
          <w:rFonts w:eastAsia="Times New Roman" w:cs="Times New Roman"/>
          <w:szCs w:val="28"/>
        </w:rPr>
        <w:t>8.8. Решения педагогического совета, принятые в пределах его компе-тенции, являются рекомендательными для заведующего.</w:t>
      </w:r>
    </w:p>
    <w:bookmarkEnd w:id="52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Заведующий может принять решение об обязательности исполнения решений педагогического совета участниками образовательных отношений, работниками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3" w:name="sub_1570"/>
      <w:r w:rsidRPr="00BF08B4">
        <w:rPr>
          <w:rFonts w:eastAsia="Times New Roman" w:cs="Times New Roman"/>
          <w:szCs w:val="28"/>
        </w:rPr>
        <w:t>8.9. Вопросы, относящиеся к деятельности педагогического совета, не урегулированные настоящим уставом, регламентируются локальным норма-тивным актом учреждения.</w:t>
      </w:r>
    </w:p>
    <w:bookmarkEnd w:id="53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54" w:name="sub_1005"/>
      <w:r w:rsidRPr="00BF08B4">
        <w:rPr>
          <w:rFonts w:eastAsia="Times New Roman" w:cs="Times New Roman"/>
          <w:bCs/>
          <w:szCs w:val="28"/>
        </w:rPr>
        <w:t>Раздел V. Имущество и финансовое обеспечение учреждения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5" w:name="sub_1051"/>
      <w:bookmarkEnd w:id="54"/>
      <w:r w:rsidRPr="00BF08B4">
        <w:rPr>
          <w:rFonts w:eastAsia="Times New Roman" w:cs="Times New Roman"/>
          <w:szCs w:val="28"/>
        </w:rPr>
        <w:t>1. Имущество учреждения является муниципальной собственностью и закрепляется за ним на праве оперативного управления в соответствии с законодательством Российской Федерации.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6" w:name="sub_1052"/>
      <w:bookmarkEnd w:id="55"/>
      <w:r w:rsidRPr="00BF08B4">
        <w:rPr>
          <w:rFonts w:eastAsia="Times New Roman" w:cs="Times New Roman"/>
          <w:szCs w:val="28"/>
        </w:rPr>
        <w:t>2. Учреждение владеет, пользуется и распоряжается закрепленным за ним на праве оперативного управления имуществом в соответствии с назначением имущества, своими уставными целями, законодательством Российской Федерации.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7" w:name="sub_1053"/>
      <w:bookmarkEnd w:id="56"/>
      <w:r w:rsidRPr="00BF08B4">
        <w:rPr>
          <w:rFonts w:eastAsia="Times New Roman" w:cs="Times New Roman"/>
          <w:szCs w:val="28"/>
        </w:rPr>
        <w:t>3. Учреждение без согласия учредителя не вправе распоряжаться особо ценным движимым имуществом, закрепленным за ним учредителем или приобретенным учреждением за счет средств, выделенных ему учредителем на приобретение такого имущества, а также недвижимым имуществом.</w:t>
      </w:r>
    </w:p>
    <w:bookmarkEnd w:id="57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Остальным имуществом, находящимся у него на праве оперативного управления, учреждение вправе распоряжаться самостоятельно, если иное не установлено законодательством Российской Федерации.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Учреждение не вправе отчуждать или иным способом распоряжаться закрепленным за ним имуществом, приобретенным за счет средств, выделенных учредителем, за исключением случаев, предусмотренных законодательством Российской Федерации.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8" w:name="sub_1054"/>
      <w:r w:rsidRPr="00BF08B4">
        <w:rPr>
          <w:rFonts w:eastAsia="Times New Roman" w:cs="Times New Roman"/>
          <w:szCs w:val="28"/>
        </w:rPr>
        <w:t>4. Земельные участки предоставляю</w:t>
      </w:r>
      <w:r w:rsidR="007A4ABC">
        <w:rPr>
          <w:rFonts w:eastAsia="Times New Roman" w:cs="Times New Roman"/>
          <w:szCs w:val="28"/>
        </w:rPr>
        <w:t>тся учреждению на праве постоян</w:t>
      </w:r>
      <w:r w:rsidRPr="00BF08B4">
        <w:rPr>
          <w:rFonts w:eastAsia="Times New Roman" w:cs="Times New Roman"/>
          <w:szCs w:val="28"/>
        </w:rPr>
        <w:t>ного (бессрочного) пользования.</w:t>
      </w:r>
    </w:p>
    <w:p w:rsidR="00BF08B4" w:rsidRPr="00BF08B4" w:rsidRDefault="00BF08B4" w:rsidP="008E6442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9" w:name="sub_1055"/>
      <w:bookmarkEnd w:id="58"/>
      <w:r w:rsidRPr="00BF08B4">
        <w:rPr>
          <w:rFonts w:eastAsia="Times New Roman" w:cs="Times New Roman"/>
          <w:szCs w:val="28"/>
        </w:rPr>
        <w:t>5. Финансовое обеспечение учреждения осуществляется в виде субсидий, предоставляемых учредителем: субсидии на финансовое обеспечение выполнения муниципального задания, рассчитанной с учетом нормативных затрат на оказание муниципальных услуг физическим лицам и нормативных затрат на содержание муниципального имущества, субсидий на иные цели.</w:t>
      </w:r>
      <w:bookmarkStart w:id="60" w:name="sub_1056"/>
      <w:bookmarkEnd w:id="59"/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6. Источниками формирования имущества учреждения являются:</w:t>
      </w:r>
    </w:p>
    <w:bookmarkEnd w:id="60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имущество, переданное учреждению в установленном законодатель-ством Российской Федерации порядке учредителем;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имущество, приобретаемое учреждением за счет финансовых средств, выделяемых учредителем;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имущество, приобретаемое учреждением за счет имеющихся у него финансовых средств, в том числе за счет доходов, получаемых от оказания платных образовательных услуг, осуществления приносящей доход деятель-ности;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- добровольные имущественные взносы и пожертвования.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1" w:name="sub_1057"/>
      <w:r w:rsidRPr="00BF08B4">
        <w:rPr>
          <w:rFonts w:eastAsia="Times New Roman" w:cs="Times New Roman"/>
          <w:szCs w:val="28"/>
        </w:rPr>
        <w:t>7. Учредитель вправе изъять лишнее, неиспользуемое или используемое не по назначению имущество, закрепленное за учреждением либо приобре-тенное учреждением за счет средств, выделенных ему учредителем на приобретение этого имущества, и распорядиться им по назначению в рамках своих полномочий.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2" w:name="sub_1058"/>
      <w:bookmarkEnd w:id="61"/>
      <w:r w:rsidRPr="00BF08B4">
        <w:rPr>
          <w:rFonts w:eastAsia="Times New Roman" w:cs="Times New Roman"/>
          <w:szCs w:val="28"/>
        </w:rPr>
        <w:t>8. В случае сдачи в аренду с согласия учредителя недвижимого имущества и особо ценного движимого имущества, закрепленного за 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3" w:name="sub_1059"/>
      <w:bookmarkEnd w:id="62"/>
      <w:r w:rsidRPr="00BF08B4">
        <w:rPr>
          <w:rFonts w:eastAsia="Times New Roman" w:cs="Times New Roman"/>
          <w:szCs w:val="28"/>
        </w:rPr>
        <w:t>9. Учреждение имеет право совершать крупные сделки с согласия учредителя, сделки, в совершении которых имеется заинтересованность, после одобрения их учредителем.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4" w:name="sub_1510"/>
      <w:bookmarkEnd w:id="63"/>
      <w:r w:rsidRPr="00BF08B4">
        <w:rPr>
          <w:rFonts w:eastAsia="Times New Roman" w:cs="Times New Roman"/>
          <w:szCs w:val="28"/>
        </w:rPr>
        <w:t>10. Учреждение не вправе размещать денежные средства на депозитах в кредитных организациях, а также совершать сделки с ценными бумагами, если иное не предусмотрено федеральными законами.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5" w:name="sub_1511"/>
      <w:bookmarkEnd w:id="64"/>
      <w:r w:rsidRPr="00BF08B4">
        <w:rPr>
          <w:rFonts w:eastAsia="Times New Roman" w:cs="Times New Roman"/>
          <w:szCs w:val="28"/>
        </w:rPr>
        <w:t>11. Финансовое обеспечение учреждения осуществляется на основе государственных (в том числе ведомственных), региональных и местных нормативов в расчете на одного ребенка. Нормативы финансового обеспечения должны также учитывать затраты, не зависящие от количества детей.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6" w:name="sub_1512"/>
      <w:bookmarkEnd w:id="65"/>
      <w:r w:rsidRPr="00BF08B4">
        <w:rPr>
          <w:rFonts w:eastAsia="Times New Roman" w:cs="Times New Roman"/>
          <w:szCs w:val="28"/>
        </w:rPr>
        <w:t>12. Учреждение отвечает по своим обязательствам всем находящимся у него на праве оперативного управления имуществом, в том числе приобре-тенным за счет доходов, полученных от приносящей доход деятельности,                      за исключением особо ценного движимого имущества, закрепленного                            за учреждением учредителем или приобретенного учреждением за счет средств, выделенных учредителем, а также недвижимого имущества независимо от того, по каким основаниям оно поступило в оперативное управление учреждения                       и за счет каких средств оно приобретено.</w:t>
      </w:r>
    </w:p>
    <w:bookmarkEnd w:id="66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По обязательствам учреждения, связанным с причинением вреда гражданам, при недостаточности имущества учреждения, на которое в соответствии с абзацем первым настоящего пункта может быть обращено взыскание, субсидиарную ответственность несет учредитель.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7" w:name="sub_1513"/>
      <w:r w:rsidRPr="00BF08B4">
        <w:rPr>
          <w:rFonts w:eastAsia="Times New Roman" w:cs="Times New Roman"/>
          <w:szCs w:val="28"/>
        </w:rPr>
        <w:t xml:space="preserve">13. При ликвидации учреждения его имущество, оставшееся после удовлетворения требований кредиторов, а также имущество, на которое в соответствии с федеральными законами не может быть обращено взыскание </w:t>
      </w:r>
      <w:r w:rsidR="00D26503">
        <w:rPr>
          <w:rFonts w:eastAsia="Times New Roman" w:cs="Times New Roman"/>
          <w:szCs w:val="28"/>
        </w:rPr>
        <w:t xml:space="preserve">      </w:t>
      </w:r>
      <w:r w:rsidRPr="00BF08B4">
        <w:rPr>
          <w:rFonts w:eastAsia="Times New Roman" w:cs="Times New Roman"/>
          <w:szCs w:val="28"/>
        </w:rPr>
        <w:t>по обязательствам учреждения, передается ликвидационной комиссией учреди</w:t>
      </w:r>
      <w:r w:rsidR="007A4ABC">
        <w:rPr>
          <w:rFonts w:eastAsia="Times New Roman" w:cs="Times New Roman"/>
          <w:szCs w:val="28"/>
        </w:rPr>
        <w:t>-</w:t>
      </w:r>
      <w:r w:rsidRPr="00BF08B4">
        <w:rPr>
          <w:rFonts w:eastAsia="Times New Roman" w:cs="Times New Roman"/>
          <w:szCs w:val="28"/>
        </w:rPr>
        <w:t>телю.</w:t>
      </w:r>
    </w:p>
    <w:bookmarkEnd w:id="67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68" w:name="sub_1006"/>
      <w:r w:rsidRPr="00BF08B4">
        <w:rPr>
          <w:rFonts w:eastAsia="Times New Roman" w:cs="Times New Roman"/>
          <w:bCs/>
          <w:szCs w:val="28"/>
        </w:rPr>
        <w:t>Раздел VI. Локальные нормативные акты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9" w:name="sub_1061"/>
      <w:bookmarkEnd w:id="68"/>
      <w:r w:rsidRPr="00BF08B4">
        <w:rPr>
          <w:rFonts w:eastAsia="Times New Roman" w:cs="Times New Roman"/>
          <w:szCs w:val="28"/>
        </w:rPr>
        <w:t>1. Учреждение принимает локальные нормативные акты в пределах      своей компетенции в соответствии с законодательством Российской Федерации.</w:t>
      </w:r>
    </w:p>
    <w:bookmarkEnd w:id="69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Принятие локальных нормативных актов осуществляется заведующим единолично либо с учетом мнения уполномоченного коллегиального органа управления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0" w:name="sub_1062"/>
      <w:r w:rsidRPr="00BF08B4">
        <w:rPr>
          <w:rFonts w:eastAsia="Times New Roman" w:cs="Times New Roman"/>
          <w:szCs w:val="28"/>
        </w:rPr>
        <w:t>2. Учреждение принимает локальные нормативные акты по основным вопросам организации и осуществления образовательной деятельности, в том числе регламентирующие правила приема (зачисления) детей, режим занятий воспитанников, порядок и основания перевода, отчисления воспитан-ников, порядок оформления возникновения, приостановления и прекращения отношений между учреждением и родителями (законными представителями) воспитанников.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1" w:name="sub_1063"/>
      <w:bookmarkEnd w:id="70"/>
      <w:r w:rsidRPr="00BF08B4">
        <w:rPr>
          <w:rFonts w:eastAsia="Times New Roman" w:cs="Times New Roman"/>
          <w:szCs w:val="28"/>
        </w:rPr>
        <w:t>3. При принятии локальных нормативных актов, затрагивающих права работников учреждения, а также в порядке и в случаях, которые предусмотрены трудовым законодательством, учитывается мнение представительного органа работников.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2" w:name="sub_1064"/>
      <w:bookmarkEnd w:id="71"/>
      <w:r w:rsidRPr="00BF08B4">
        <w:rPr>
          <w:rFonts w:eastAsia="Times New Roman" w:cs="Times New Roman"/>
          <w:szCs w:val="28"/>
        </w:rPr>
        <w:t>4. Локальные нормативные акты учреждения, утвержденные заведующим, обязательны для исполнения всеми работниками учреждения.</w:t>
      </w:r>
    </w:p>
    <w:bookmarkEnd w:id="72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BF08B4">
        <w:rPr>
          <w:rFonts w:eastAsia="Times New Roman" w:cs="Times New Roman"/>
          <w:szCs w:val="28"/>
        </w:rPr>
        <w:t>Родители (законные представители) воспитанников обязаны соблюдать правила внутреннего распорядка учреждения, требования локальных нормативных актов учреждения, которые устанавливают режим занятий воспитанников, порядок регламентации образовательных отношений и оформления возникновения, приостановления и прекращения этих отношений.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3" w:name="sub_1065"/>
      <w:r w:rsidRPr="00BF08B4">
        <w:rPr>
          <w:rFonts w:eastAsia="Times New Roman" w:cs="Times New Roman"/>
          <w:szCs w:val="28"/>
        </w:rPr>
        <w:t>5. Нормы локальных нормативных актов, ухудшающие положение воспитанников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                       и подлежат отмене учреждением.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4" w:name="sub_1066"/>
      <w:bookmarkEnd w:id="73"/>
      <w:r w:rsidRPr="00BF08B4">
        <w:rPr>
          <w:rFonts w:eastAsia="Times New Roman" w:cs="Times New Roman"/>
          <w:szCs w:val="28"/>
        </w:rPr>
        <w:t>6. Учреждение создает условия для ознакомления всех работников, родителей (законных представителей) воспитанников с затрагивающими их интересы локальными нормативными актами учреждения.</w:t>
      </w:r>
    </w:p>
    <w:bookmarkEnd w:id="74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09"/>
        <w:outlineLvl w:val="0"/>
        <w:rPr>
          <w:rFonts w:eastAsia="Times New Roman" w:cs="Times New Roman"/>
          <w:bCs/>
          <w:szCs w:val="28"/>
        </w:rPr>
      </w:pPr>
      <w:bookmarkStart w:id="75" w:name="sub_1007"/>
      <w:r w:rsidRPr="00BF08B4">
        <w:rPr>
          <w:rFonts w:eastAsia="Times New Roman" w:cs="Times New Roman"/>
          <w:bCs/>
          <w:szCs w:val="28"/>
        </w:rPr>
        <w:t>Раздел VII. Реорганизация, изменение типа и ликвидация учреждения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6" w:name="sub_1071"/>
      <w:bookmarkEnd w:id="75"/>
      <w:r w:rsidRPr="00BF08B4">
        <w:rPr>
          <w:rFonts w:eastAsia="Times New Roman" w:cs="Times New Roman"/>
          <w:szCs w:val="28"/>
        </w:rPr>
        <w:t>1. Реорганизация, изменение типа, ликвидация учреждения осуществ-ляются в порядке, установленном законодательством Российской Федерации                    и муниципальными правовыми актами.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7" w:name="sub_1072"/>
      <w:bookmarkEnd w:id="76"/>
      <w:r w:rsidRPr="00BF08B4">
        <w:rPr>
          <w:rFonts w:eastAsia="Times New Roman" w:cs="Times New Roman"/>
          <w:szCs w:val="28"/>
        </w:rPr>
        <w:t xml:space="preserve">2. </w:t>
      </w:r>
      <w:bookmarkStart w:id="78" w:name="sub_1073"/>
      <w:bookmarkEnd w:id="77"/>
      <w:r w:rsidRPr="00BF08B4">
        <w:rPr>
          <w:rFonts w:eastAsia="Times New Roman" w:cs="Times New Roman"/>
          <w:szCs w:val="28"/>
        </w:rPr>
        <w:t xml:space="preserve">Архивные документы, образовавшиеся в процессе осуществления деятельности учреждения, при его реорганизации в упорядоченном состоянии передаются правопреемнику, а при ликвидации учреждения </w:t>
      </w:r>
      <w:r w:rsidRPr="00BF08B4">
        <w:rPr>
          <w:rFonts w:eastAsia="Times New Roman" w:cs="Times New Roman"/>
          <w:szCs w:val="28"/>
          <w:lang w:eastAsia="ru-RU"/>
        </w:rPr>
        <w:t>–</w:t>
      </w:r>
      <w:r w:rsidRPr="00BF08B4">
        <w:rPr>
          <w:rFonts w:eastAsia="Times New Roman" w:cs="Times New Roman"/>
          <w:szCs w:val="28"/>
        </w:rPr>
        <w:t xml:space="preserve"> на хранение в муниципальный архив.</w:t>
      </w:r>
    </w:p>
    <w:p w:rsidR="00BF08B4" w:rsidRPr="00BF08B4" w:rsidRDefault="00981350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9" w:name="sub_1074"/>
      <w:bookmarkEnd w:id="78"/>
      <w:r>
        <w:rPr>
          <w:rFonts w:eastAsia="Times New Roman" w:cs="Times New Roman"/>
          <w:szCs w:val="28"/>
        </w:rPr>
        <w:t>3</w:t>
      </w:r>
      <w:r w:rsidR="00BF08B4" w:rsidRPr="00BF08B4">
        <w:rPr>
          <w:rFonts w:eastAsia="Times New Roman" w:cs="Times New Roman"/>
          <w:szCs w:val="28"/>
        </w:rPr>
        <w:t>. Ликвидация учреждения считается завершенной, а учреждение – прекратившим существование после внесения сведений о его прекращении в единый государственный реестр юридических лиц в порядке, установленном законом о государственной регистрации юридических лиц и индивидуальных предпринимателей.</w:t>
      </w:r>
    </w:p>
    <w:bookmarkEnd w:id="79"/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80" w:name="sub_1008"/>
      <w:r w:rsidRPr="00BF08B4">
        <w:rPr>
          <w:rFonts w:eastAsia="Times New Roman" w:cs="Times New Roman"/>
          <w:bCs/>
          <w:szCs w:val="28"/>
        </w:rPr>
        <w:t>Раздел VIII. Порядок внесения изменений в устав учреждения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1" w:name="sub_1081"/>
      <w:bookmarkEnd w:id="80"/>
      <w:r w:rsidRPr="00BF08B4">
        <w:rPr>
          <w:rFonts w:eastAsia="Times New Roman" w:cs="Times New Roman"/>
          <w:szCs w:val="28"/>
        </w:rPr>
        <w:t>1. Внесение изменений в устав учреждения осуществляется в порядке, установленном муниципальным правовым актом.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2" w:name="sub_1082"/>
      <w:bookmarkEnd w:id="81"/>
      <w:r w:rsidRPr="00BF08B4">
        <w:rPr>
          <w:rFonts w:eastAsia="Times New Roman" w:cs="Times New Roman"/>
          <w:szCs w:val="28"/>
        </w:rPr>
        <w:t>2. Государственная регистрация изменений в устав учреждения осуществляется в порядке, установленном законодательством Российской Федерации.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3" w:name="sub_1083"/>
      <w:bookmarkEnd w:id="82"/>
      <w:r w:rsidRPr="00BF08B4">
        <w:rPr>
          <w:rFonts w:eastAsia="Times New Roman" w:cs="Times New Roman"/>
          <w:szCs w:val="28"/>
        </w:rPr>
        <w:t>3. Изменения в устав учреждения вступают в силу со дня их госу-дарственной регистрации.</w:t>
      </w:r>
      <w:bookmarkEnd w:id="83"/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84" w:name="sub_1009"/>
      <w:r w:rsidRPr="00BF08B4">
        <w:rPr>
          <w:rFonts w:eastAsia="Times New Roman" w:cs="Times New Roman"/>
          <w:bCs/>
          <w:szCs w:val="28"/>
        </w:rPr>
        <w:t>Раздел IX. Заключительные положения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5" w:name="sub_1091"/>
      <w:bookmarkEnd w:id="84"/>
      <w:r w:rsidRPr="00BF08B4">
        <w:rPr>
          <w:rFonts w:eastAsia="Times New Roman" w:cs="Times New Roman"/>
          <w:szCs w:val="28"/>
        </w:rPr>
        <w:t>1. Требования настоящего устава обязательны для всех работников учреждения.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6" w:name="sub_1092"/>
      <w:bookmarkEnd w:id="85"/>
      <w:r w:rsidRPr="00BF08B4">
        <w:rPr>
          <w:rFonts w:eastAsia="Times New Roman" w:cs="Times New Roman"/>
          <w:szCs w:val="28"/>
        </w:rPr>
        <w:t>2. Учреждение создает условия для ознакомления всех работников, воспитанников, родителей (законных предста</w:t>
      </w:r>
      <w:r w:rsidR="007A4ABC">
        <w:rPr>
          <w:rFonts w:eastAsia="Times New Roman" w:cs="Times New Roman"/>
          <w:szCs w:val="28"/>
        </w:rPr>
        <w:t>вителей) воспитанников с настоя-</w:t>
      </w:r>
      <w:r w:rsidRPr="00BF08B4">
        <w:rPr>
          <w:rFonts w:eastAsia="Times New Roman" w:cs="Times New Roman"/>
          <w:szCs w:val="28"/>
        </w:rPr>
        <w:t>щим уставом.</w:t>
      </w:r>
    </w:p>
    <w:p w:rsidR="00BF08B4" w:rsidRPr="00BF08B4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87" w:name="sub_1093"/>
      <w:bookmarkEnd w:id="86"/>
      <w:r w:rsidRPr="00BF08B4">
        <w:rPr>
          <w:rFonts w:eastAsia="Times New Roman" w:cs="Times New Roman"/>
          <w:szCs w:val="28"/>
        </w:rPr>
        <w:t>3. Во всех вопросах, не урегулированных настоящим уставом, учреждение руководствуется законодательством Российской Федерации и локальными нормативными актами учреждения.</w:t>
      </w:r>
      <w:bookmarkEnd w:id="87"/>
    </w:p>
    <w:p w:rsidR="00EE2AB4" w:rsidRPr="00EE2AB4" w:rsidRDefault="00EE2AB4" w:rsidP="0060034C">
      <w:pPr>
        <w:rPr>
          <w:szCs w:val="28"/>
        </w:rPr>
      </w:pPr>
    </w:p>
    <w:sectPr w:rsidR="00EE2AB4" w:rsidRPr="00EE2AB4" w:rsidSect="00BF08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BAC" w:rsidRDefault="00DA2BAC" w:rsidP="00BF08B4">
      <w:r>
        <w:separator/>
      </w:r>
    </w:p>
  </w:endnote>
  <w:endnote w:type="continuationSeparator" w:id="0">
    <w:p w:rsidR="00DA2BAC" w:rsidRDefault="00DA2BAC" w:rsidP="00BF0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BAC" w:rsidRDefault="00DA2BAC" w:rsidP="00BF08B4">
      <w:r>
        <w:separator/>
      </w:r>
    </w:p>
  </w:footnote>
  <w:footnote w:type="continuationSeparator" w:id="0">
    <w:p w:rsidR="00DA2BAC" w:rsidRDefault="00DA2BAC" w:rsidP="00BF0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665969048"/>
      <w:docPartObj>
        <w:docPartGallery w:val="Page Numbers (Top of Page)"/>
        <w:docPartUnique/>
      </w:docPartObj>
    </w:sdtPr>
    <w:sdtEndPr/>
    <w:sdtContent>
      <w:p w:rsidR="00BF08B4" w:rsidRPr="00BF08B4" w:rsidRDefault="00BF08B4">
        <w:pPr>
          <w:pStyle w:val="a3"/>
          <w:jc w:val="center"/>
          <w:rPr>
            <w:sz w:val="20"/>
            <w:szCs w:val="20"/>
          </w:rPr>
        </w:pPr>
        <w:r w:rsidRPr="00BF08B4">
          <w:rPr>
            <w:sz w:val="20"/>
            <w:szCs w:val="20"/>
          </w:rPr>
          <w:fldChar w:fldCharType="begin"/>
        </w:r>
        <w:r w:rsidRPr="00BF08B4">
          <w:rPr>
            <w:sz w:val="20"/>
            <w:szCs w:val="20"/>
          </w:rPr>
          <w:instrText>PAGE   \* MERGEFORMAT</w:instrText>
        </w:r>
        <w:r w:rsidRPr="00BF08B4">
          <w:rPr>
            <w:sz w:val="20"/>
            <w:szCs w:val="20"/>
          </w:rPr>
          <w:fldChar w:fldCharType="separate"/>
        </w:r>
        <w:r w:rsidR="00512502">
          <w:rPr>
            <w:noProof/>
            <w:sz w:val="20"/>
            <w:szCs w:val="20"/>
          </w:rPr>
          <w:t>2</w:t>
        </w:r>
        <w:r w:rsidRPr="00BF08B4">
          <w:rPr>
            <w:sz w:val="20"/>
            <w:szCs w:val="20"/>
          </w:rPr>
          <w:fldChar w:fldCharType="end"/>
        </w:r>
      </w:p>
    </w:sdtContent>
  </w:sdt>
  <w:p w:rsidR="00BF08B4" w:rsidRDefault="00BF08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D16"/>
    <w:rsid w:val="0001536E"/>
    <w:rsid w:val="0009451F"/>
    <w:rsid w:val="000A2408"/>
    <w:rsid w:val="000B3E1B"/>
    <w:rsid w:val="000E62BB"/>
    <w:rsid w:val="00191190"/>
    <w:rsid w:val="002622DB"/>
    <w:rsid w:val="003545C7"/>
    <w:rsid w:val="00377FB7"/>
    <w:rsid w:val="003C30FA"/>
    <w:rsid w:val="00454D3F"/>
    <w:rsid w:val="00512502"/>
    <w:rsid w:val="0057316C"/>
    <w:rsid w:val="005A5253"/>
    <w:rsid w:val="005D3688"/>
    <w:rsid w:val="005D72DE"/>
    <w:rsid w:val="0060034C"/>
    <w:rsid w:val="0061553D"/>
    <w:rsid w:val="00624AE2"/>
    <w:rsid w:val="00643386"/>
    <w:rsid w:val="00655A70"/>
    <w:rsid w:val="00673839"/>
    <w:rsid w:val="006A57BC"/>
    <w:rsid w:val="00712A11"/>
    <w:rsid w:val="007352CA"/>
    <w:rsid w:val="0076252E"/>
    <w:rsid w:val="007A4ABC"/>
    <w:rsid w:val="00831EB8"/>
    <w:rsid w:val="00884D06"/>
    <w:rsid w:val="00897472"/>
    <w:rsid w:val="008E215B"/>
    <w:rsid w:val="008E6442"/>
    <w:rsid w:val="00981350"/>
    <w:rsid w:val="00991204"/>
    <w:rsid w:val="0099218E"/>
    <w:rsid w:val="009E4D16"/>
    <w:rsid w:val="00A459F9"/>
    <w:rsid w:val="00A64C7D"/>
    <w:rsid w:val="00AA4E5D"/>
    <w:rsid w:val="00AD16B4"/>
    <w:rsid w:val="00B40865"/>
    <w:rsid w:val="00BA0ADD"/>
    <w:rsid w:val="00BC2C60"/>
    <w:rsid w:val="00BF08B4"/>
    <w:rsid w:val="00BF5CF9"/>
    <w:rsid w:val="00C11374"/>
    <w:rsid w:val="00C66F60"/>
    <w:rsid w:val="00CC1C03"/>
    <w:rsid w:val="00CE6421"/>
    <w:rsid w:val="00D11132"/>
    <w:rsid w:val="00D26503"/>
    <w:rsid w:val="00DA2BAC"/>
    <w:rsid w:val="00E75B05"/>
    <w:rsid w:val="00ED1807"/>
    <w:rsid w:val="00ED293D"/>
    <w:rsid w:val="00EE2AB4"/>
    <w:rsid w:val="00F7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5D568-671C-4B2C-8CCD-EDC59C9C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8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08B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F08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08B4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F08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0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3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FFE4C-1AF6-4593-B580-0376592E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4833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2025-04-29T06:59:00Z</cp:lastPrinted>
  <dcterms:created xsi:type="dcterms:W3CDTF">2025-05-06T07:55:00Z</dcterms:created>
  <dcterms:modified xsi:type="dcterms:W3CDTF">2025-05-06T07:55:00Z</dcterms:modified>
</cp:coreProperties>
</file>