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4D1D4D" w:rsidTr="004D1D4D">
        <w:tc>
          <w:tcPr>
            <w:tcW w:w="9639" w:type="dxa"/>
            <w:gridSpan w:val="9"/>
            <w:noWrap/>
            <w:tcMar>
              <w:left w:w="0" w:type="dxa"/>
              <w:right w:w="0" w:type="dxa"/>
            </w:tcMar>
          </w:tcPr>
          <w:p w:rsidR="004D1D4D" w:rsidRDefault="00535F43" w:rsidP="004D1D4D">
            <w:pPr>
              <w:jc w:val="center"/>
              <w:rPr>
                <w:rFonts w:eastAsia="Times New Roman"/>
                <w:sz w:val="24"/>
                <w:szCs w:val="24"/>
                <w:lang w:eastAsia="ru-RU"/>
              </w:rPr>
            </w:pPr>
            <w:r>
              <w:rPr>
                <w:rFonts w:eastAsia="Times New Roman"/>
                <w:sz w:val="24"/>
                <w:szCs w:val="24"/>
                <w:lang w:eastAsia="ru-RU"/>
              </w:rPr>
              <w:t xml:space="preserve"> </w:t>
            </w:r>
            <w:r w:rsidR="004D1D4D" w:rsidRPr="005541F0">
              <w:rPr>
                <w:rFonts w:eastAsia="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7.25pt" o:ole="">
                  <v:imagedata r:id="rId8" o:title="" gain="1.5625" blacklevel="3932f" grayscale="t"/>
                </v:shape>
                <o:OLEObject Type="Embed" ProgID="CorelDRAW.Graphic.11" ShapeID="_x0000_i1025" DrawAspect="Content" ObjectID="_1840625295" r:id="rId9"/>
              </w:object>
            </w:r>
          </w:p>
          <w:p w:rsidR="004D1D4D" w:rsidRDefault="004D1D4D" w:rsidP="004D1D4D">
            <w:pPr>
              <w:spacing w:line="120" w:lineRule="atLeast"/>
              <w:jc w:val="center"/>
              <w:rPr>
                <w:rFonts w:eastAsia="Times New Roman"/>
                <w:sz w:val="10"/>
                <w:szCs w:val="10"/>
                <w:lang w:eastAsia="ru-RU"/>
              </w:rPr>
            </w:pPr>
          </w:p>
          <w:p w:rsidR="004D1D4D" w:rsidRPr="005541F0" w:rsidRDefault="004D1D4D" w:rsidP="004D1D4D">
            <w:pPr>
              <w:spacing w:line="120" w:lineRule="atLeast"/>
              <w:jc w:val="center"/>
              <w:rPr>
                <w:sz w:val="26"/>
                <w:szCs w:val="24"/>
              </w:rPr>
            </w:pPr>
            <w:r w:rsidRPr="005541F0">
              <w:rPr>
                <w:sz w:val="26"/>
                <w:szCs w:val="24"/>
              </w:rPr>
              <w:t>МУНИЦИПАЛЬНОЕ ОБРАЗОВАНИЕ</w:t>
            </w:r>
          </w:p>
          <w:p w:rsidR="004D1D4D" w:rsidRDefault="004D1D4D" w:rsidP="004D1D4D">
            <w:pPr>
              <w:spacing w:line="120" w:lineRule="atLeast"/>
              <w:jc w:val="center"/>
              <w:rPr>
                <w:sz w:val="26"/>
                <w:szCs w:val="24"/>
              </w:rPr>
            </w:pPr>
            <w:r w:rsidRPr="005541F0">
              <w:rPr>
                <w:sz w:val="26"/>
                <w:szCs w:val="24"/>
              </w:rPr>
              <w:t>ГОРОДСКОЙ ОКРУГ СУРГУТ</w:t>
            </w:r>
          </w:p>
          <w:p w:rsidR="004D1D4D" w:rsidRPr="005541F0" w:rsidRDefault="004D1D4D" w:rsidP="004D1D4D">
            <w:pPr>
              <w:spacing w:line="120" w:lineRule="atLeast"/>
              <w:jc w:val="center"/>
              <w:rPr>
                <w:sz w:val="26"/>
                <w:szCs w:val="24"/>
              </w:rPr>
            </w:pPr>
            <w:r>
              <w:rPr>
                <w:sz w:val="26"/>
              </w:rPr>
              <w:t>ХАНТЫ-МАНСИЙСКОГО АВТОНОМНОГО ОКРУГА – ЮГРЫ</w:t>
            </w:r>
          </w:p>
          <w:p w:rsidR="004D1D4D" w:rsidRPr="005649E4" w:rsidRDefault="004D1D4D" w:rsidP="004D1D4D">
            <w:pPr>
              <w:spacing w:line="120" w:lineRule="atLeast"/>
              <w:jc w:val="center"/>
              <w:rPr>
                <w:sz w:val="18"/>
                <w:szCs w:val="24"/>
              </w:rPr>
            </w:pPr>
          </w:p>
          <w:p w:rsidR="004D1D4D" w:rsidRPr="00656C1A" w:rsidRDefault="004D1D4D" w:rsidP="004D1D4D">
            <w:pPr>
              <w:jc w:val="center"/>
              <w:rPr>
                <w:b/>
                <w:sz w:val="26"/>
                <w:szCs w:val="26"/>
              </w:rPr>
            </w:pPr>
            <w:r w:rsidRPr="00656C1A">
              <w:rPr>
                <w:b/>
                <w:sz w:val="26"/>
                <w:szCs w:val="26"/>
              </w:rPr>
              <w:t>АДМИНИСТРАЦИЯ ГОРОДА</w:t>
            </w:r>
          </w:p>
          <w:p w:rsidR="004D1D4D" w:rsidRPr="005541F0" w:rsidRDefault="004D1D4D" w:rsidP="004D1D4D">
            <w:pPr>
              <w:spacing w:line="120" w:lineRule="atLeast"/>
              <w:jc w:val="center"/>
              <w:rPr>
                <w:sz w:val="18"/>
                <w:szCs w:val="24"/>
              </w:rPr>
            </w:pPr>
          </w:p>
          <w:p w:rsidR="004D1D4D" w:rsidRPr="005541F0" w:rsidRDefault="004D1D4D" w:rsidP="004D1D4D">
            <w:pPr>
              <w:spacing w:line="120" w:lineRule="atLeast"/>
              <w:jc w:val="center"/>
              <w:rPr>
                <w:sz w:val="20"/>
                <w:szCs w:val="24"/>
              </w:rPr>
            </w:pPr>
          </w:p>
          <w:p w:rsidR="004D1D4D" w:rsidRPr="00656C1A" w:rsidRDefault="004D1D4D" w:rsidP="004D1D4D">
            <w:pPr>
              <w:jc w:val="center"/>
              <w:rPr>
                <w:b/>
                <w:sz w:val="30"/>
                <w:szCs w:val="30"/>
              </w:rPr>
            </w:pPr>
            <w:r w:rsidRPr="001F461F">
              <w:rPr>
                <w:b/>
                <w:sz w:val="30"/>
                <w:szCs w:val="30"/>
              </w:rPr>
              <w:t>ПОСТАНОВЛЕНИЕ</w:t>
            </w:r>
          </w:p>
          <w:p w:rsidR="004D1D4D" w:rsidRDefault="004D1D4D" w:rsidP="004D1D4D">
            <w:pPr>
              <w:spacing w:line="120" w:lineRule="atLeast"/>
              <w:jc w:val="center"/>
              <w:rPr>
                <w:sz w:val="30"/>
                <w:szCs w:val="24"/>
              </w:rPr>
            </w:pPr>
          </w:p>
          <w:p w:rsidR="007826D0" w:rsidRDefault="007826D0" w:rsidP="004D1D4D">
            <w:pPr>
              <w:spacing w:line="120" w:lineRule="atLeast"/>
              <w:jc w:val="center"/>
              <w:rPr>
                <w:sz w:val="30"/>
                <w:szCs w:val="24"/>
              </w:rPr>
            </w:pPr>
          </w:p>
          <w:p w:rsidR="004D1D4D" w:rsidRPr="003262E3" w:rsidRDefault="004D1D4D" w:rsidP="004D1D4D">
            <w:pPr>
              <w:spacing w:line="120" w:lineRule="atLeast"/>
              <w:jc w:val="center"/>
              <w:rPr>
                <w:rFonts w:eastAsia="Times New Roman"/>
                <w:sz w:val="24"/>
                <w:szCs w:val="24"/>
                <w:lang w:eastAsia="ru-RU"/>
              </w:rPr>
            </w:pPr>
          </w:p>
        </w:tc>
      </w:tr>
      <w:tr w:rsidR="004D1D4D" w:rsidTr="004D1D4D">
        <w:tc>
          <w:tcPr>
            <w:tcW w:w="153" w:type="dxa"/>
            <w:noWrap/>
            <w:tcMar>
              <w:left w:w="0" w:type="dxa"/>
              <w:right w:w="0" w:type="dxa"/>
            </w:tcMar>
          </w:tcPr>
          <w:p w:rsidR="004D1D4D" w:rsidRPr="00F8214F" w:rsidRDefault="004D1D4D" w:rsidP="004D1D4D">
            <w:pPr>
              <w:rPr>
                <w:sz w:val="24"/>
                <w:szCs w:val="24"/>
              </w:rPr>
            </w:pPr>
            <w:r>
              <w:rPr>
                <w:sz w:val="24"/>
                <w:szCs w:val="24"/>
              </w:rPr>
              <w:t>«</w:t>
            </w:r>
          </w:p>
        </w:tc>
        <w:tc>
          <w:tcPr>
            <w:tcW w:w="482" w:type="dxa"/>
            <w:tcBorders>
              <w:bottom w:val="single" w:sz="4" w:space="0" w:color="auto"/>
            </w:tcBorders>
            <w:noWrap/>
            <w:tcMar>
              <w:left w:w="0" w:type="dxa"/>
              <w:right w:w="0" w:type="dxa"/>
            </w:tcMar>
          </w:tcPr>
          <w:p w:rsidR="004D1D4D" w:rsidRPr="00F8214F" w:rsidRDefault="009E4E83" w:rsidP="004D1D4D">
            <w:pPr>
              <w:jc w:val="center"/>
              <w:rPr>
                <w:sz w:val="24"/>
                <w:szCs w:val="24"/>
              </w:rPr>
            </w:pPr>
            <w:bookmarkStart w:id="0" w:name="dd"/>
            <w:bookmarkEnd w:id="0"/>
            <w:r>
              <w:rPr>
                <w:sz w:val="24"/>
                <w:szCs w:val="24"/>
              </w:rPr>
              <w:t>14</w:t>
            </w:r>
          </w:p>
        </w:tc>
        <w:tc>
          <w:tcPr>
            <w:tcW w:w="153" w:type="dxa"/>
            <w:noWrap/>
            <w:tcMar>
              <w:left w:w="0" w:type="dxa"/>
              <w:right w:w="0" w:type="dxa"/>
            </w:tcMar>
          </w:tcPr>
          <w:p w:rsidR="004D1D4D" w:rsidRPr="00F8214F" w:rsidRDefault="004D1D4D" w:rsidP="004D1D4D">
            <w:pPr>
              <w:rPr>
                <w:sz w:val="24"/>
                <w:szCs w:val="24"/>
              </w:rPr>
            </w:pPr>
            <w:r>
              <w:rPr>
                <w:sz w:val="24"/>
                <w:szCs w:val="24"/>
              </w:rPr>
              <w:t>»</w:t>
            </w:r>
          </w:p>
        </w:tc>
        <w:tc>
          <w:tcPr>
            <w:tcW w:w="1491" w:type="dxa"/>
            <w:tcBorders>
              <w:bottom w:val="single" w:sz="4" w:space="0" w:color="auto"/>
            </w:tcBorders>
            <w:noWrap/>
            <w:tcMar>
              <w:left w:w="0" w:type="dxa"/>
              <w:right w:w="0" w:type="dxa"/>
            </w:tcMar>
          </w:tcPr>
          <w:p w:rsidR="004D1D4D" w:rsidRPr="00F8214F" w:rsidRDefault="009E4E83" w:rsidP="004D1D4D">
            <w:pPr>
              <w:jc w:val="center"/>
              <w:rPr>
                <w:sz w:val="24"/>
                <w:szCs w:val="24"/>
              </w:rPr>
            </w:pPr>
            <w:bookmarkStart w:id="1" w:name="mm"/>
            <w:bookmarkEnd w:id="1"/>
            <w:r>
              <w:rPr>
                <w:sz w:val="24"/>
                <w:szCs w:val="24"/>
              </w:rPr>
              <w:t>05</w:t>
            </w:r>
          </w:p>
        </w:tc>
        <w:tc>
          <w:tcPr>
            <w:tcW w:w="295" w:type="dxa"/>
            <w:noWrap/>
            <w:tcMar>
              <w:left w:w="0" w:type="dxa"/>
              <w:right w:w="0" w:type="dxa"/>
            </w:tcMar>
          </w:tcPr>
          <w:p w:rsidR="004D1D4D" w:rsidRPr="00A63FB0" w:rsidRDefault="004D1D4D" w:rsidP="004D1D4D">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4D1D4D" w:rsidRPr="00A3761A" w:rsidRDefault="009E4E83" w:rsidP="004D1D4D">
            <w:pPr>
              <w:rPr>
                <w:sz w:val="24"/>
                <w:szCs w:val="24"/>
              </w:rPr>
            </w:pPr>
            <w:bookmarkStart w:id="2" w:name="yy"/>
            <w:bookmarkEnd w:id="2"/>
            <w:r>
              <w:rPr>
                <w:sz w:val="24"/>
                <w:szCs w:val="24"/>
              </w:rPr>
              <w:t>26</w:t>
            </w:r>
          </w:p>
        </w:tc>
        <w:tc>
          <w:tcPr>
            <w:tcW w:w="5012" w:type="dxa"/>
            <w:noWrap/>
            <w:tcMar>
              <w:left w:w="0" w:type="dxa"/>
              <w:right w:w="0" w:type="dxa"/>
            </w:tcMar>
          </w:tcPr>
          <w:p w:rsidR="004D1D4D" w:rsidRPr="00F8214F" w:rsidRDefault="004D1D4D" w:rsidP="004D1D4D">
            <w:pPr>
              <w:rPr>
                <w:sz w:val="24"/>
                <w:szCs w:val="24"/>
              </w:rPr>
            </w:pPr>
          </w:p>
        </w:tc>
        <w:tc>
          <w:tcPr>
            <w:tcW w:w="249" w:type="dxa"/>
            <w:noWrap/>
            <w:tcMar>
              <w:left w:w="0" w:type="dxa"/>
              <w:right w:w="0" w:type="dxa"/>
            </w:tcMar>
          </w:tcPr>
          <w:p w:rsidR="004D1D4D" w:rsidRPr="00AB4194" w:rsidRDefault="004D1D4D" w:rsidP="004D1D4D">
            <w:pPr>
              <w:rPr>
                <w:sz w:val="24"/>
                <w:szCs w:val="24"/>
              </w:rPr>
            </w:pPr>
            <w:r>
              <w:rPr>
                <w:sz w:val="24"/>
                <w:szCs w:val="24"/>
              </w:rPr>
              <w:t>№</w:t>
            </w:r>
          </w:p>
        </w:tc>
        <w:tc>
          <w:tcPr>
            <w:tcW w:w="1452" w:type="dxa"/>
            <w:tcBorders>
              <w:bottom w:val="single" w:sz="4" w:space="0" w:color="auto"/>
            </w:tcBorders>
            <w:noWrap/>
            <w:tcMar>
              <w:left w:w="0" w:type="dxa"/>
              <w:right w:w="0" w:type="dxa"/>
            </w:tcMar>
          </w:tcPr>
          <w:p w:rsidR="004D1D4D" w:rsidRPr="00F8214F" w:rsidRDefault="009E4E83" w:rsidP="004D1D4D">
            <w:pPr>
              <w:jc w:val="center"/>
              <w:rPr>
                <w:sz w:val="24"/>
                <w:szCs w:val="24"/>
              </w:rPr>
            </w:pPr>
            <w:bookmarkStart w:id="3" w:name="NumDoc"/>
            <w:bookmarkEnd w:id="3"/>
            <w:r>
              <w:rPr>
                <w:sz w:val="24"/>
                <w:szCs w:val="24"/>
              </w:rPr>
              <w:t>5490</w:t>
            </w:r>
            <w:bookmarkStart w:id="4" w:name="_GoBack"/>
            <w:bookmarkEnd w:id="4"/>
          </w:p>
        </w:tc>
      </w:tr>
    </w:tbl>
    <w:p w:rsidR="004D1D4D" w:rsidRDefault="004D1D4D" w:rsidP="004D1D4D"/>
    <w:p w:rsidR="004D1D4D" w:rsidRPr="004D1D4D" w:rsidRDefault="004D1D4D" w:rsidP="004D1D4D">
      <w:pPr>
        <w:ind w:right="262"/>
        <w:jc w:val="left"/>
        <w:rPr>
          <w:rFonts w:eastAsia="Calibri"/>
          <w:szCs w:val="28"/>
        </w:rPr>
      </w:pPr>
      <w:r w:rsidRPr="004D1D4D">
        <w:rPr>
          <w:rFonts w:eastAsia="Calibri"/>
          <w:szCs w:val="28"/>
        </w:rPr>
        <w:t xml:space="preserve">О внесении изменений </w:t>
      </w:r>
    </w:p>
    <w:p w:rsidR="004D1D4D" w:rsidRDefault="004D1D4D" w:rsidP="004D1D4D">
      <w:pPr>
        <w:ind w:right="5102"/>
        <w:jc w:val="left"/>
        <w:rPr>
          <w:rFonts w:eastAsia="Calibri"/>
          <w:szCs w:val="28"/>
        </w:rPr>
      </w:pPr>
      <w:r w:rsidRPr="004D1D4D">
        <w:rPr>
          <w:rFonts w:eastAsia="Calibri"/>
          <w:szCs w:val="28"/>
        </w:rPr>
        <w:t xml:space="preserve">в постановление Администрации </w:t>
      </w:r>
      <w:r w:rsidRPr="004D1D4D">
        <w:rPr>
          <w:rFonts w:eastAsia="Calibri"/>
          <w:szCs w:val="28"/>
        </w:rPr>
        <w:br/>
        <w:t xml:space="preserve">города от 22.10.2025 № 6943 </w:t>
      </w:r>
      <w:r w:rsidRPr="004D1D4D">
        <w:rPr>
          <w:rFonts w:eastAsia="Calibri"/>
          <w:szCs w:val="28"/>
        </w:rPr>
        <w:br/>
        <w:t xml:space="preserve">«Об установлении системы оплаты труда работников муниципальных учреждений города Сургута, </w:t>
      </w:r>
    </w:p>
    <w:p w:rsidR="004D1D4D" w:rsidRPr="004D1D4D" w:rsidRDefault="004D1D4D" w:rsidP="004D1D4D">
      <w:pPr>
        <w:ind w:right="5102"/>
        <w:jc w:val="left"/>
        <w:rPr>
          <w:rFonts w:eastAsia="Calibri"/>
          <w:szCs w:val="28"/>
        </w:rPr>
      </w:pPr>
      <w:r w:rsidRPr="004D1D4D">
        <w:rPr>
          <w:rFonts w:eastAsia="Calibri"/>
          <w:szCs w:val="28"/>
        </w:rPr>
        <w:t>кроме муниципальных образовательных учреждений, подведомственных департаменту образования»</w:t>
      </w:r>
    </w:p>
    <w:p w:rsidR="004D1D4D" w:rsidRPr="004D1D4D" w:rsidRDefault="004D1D4D" w:rsidP="004D1D4D">
      <w:pPr>
        <w:ind w:right="5102"/>
        <w:jc w:val="left"/>
        <w:rPr>
          <w:rFonts w:eastAsia="Calibri"/>
          <w:szCs w:val="28"/>
        </w:rPr>
      </w:pPr>
    </w:p>
    <w:p w:rsidR="004D1D4D" w:rsidRPr="004D1D4D" w:rsidRDefault="004D1D4D" w:rsidP="004D1D4D">
      <w:pPr>
        <w:ind w:right="5102"/>
        <w:jc w:val="left"/>
        <w:rPr>
          <w:rFonts w:eastAsia="Calibri"/>
          <w:szCs w:val="28"/>
        </w:rPr>
      </w:pPr>
    </w:p>
    <w:p w:rsidR="004D1D4D" w:rsidRPr="004D1D4D" w:rsidRDefault="004D1D4D" w:rsidP="004D1D4D">
      <w:pPr>
        <w:tabs>
          <w:tab w:val="left" w:pos="993"/>
        </w:tabs>
        <w:ind w:firstLine="709"/>
        <w:contextualSpacing/>
        <w:rPr>
          <w:rFonts w:eastAsia="Calibri"/>
          <w:szCs w:val="28"/>
        </w:rPr>
      </w:pPr>
      <w:r w:rsidRPr="004D1D4D">
        <w:rPr>
          <w:rFonts w:eastAsia="Calibri"/>
          <w:szCs w:val="28"/>
        </w:rPr>
        <w:t>В соответствии со статьями 135, 144 Трудового кодекса Российской Федерации, пунктом 4 статьи 65 Устава муниципального образования городской округ Сургут Ханты-Мансийского автономного округа – Югры, распоряжением Администрации города от 30.12.2005 № 3686 «Об утверждении Регламента Администрации города», в целях совершенствования муниципальных правовых актов по вопросам оплаты труда работников муниципальных учреждений города Сургута:</w:t>
      </w:r>
    </w:p>
    <w:p w:rsidR="004D1D4D" w:rsidRPr="004D1D4D" w:rsidRDefault="004D1D4D" w:rsidP="004D1D4D">
      <w:pPr>
        <w:ind w:firstLine="709"/>
        <w:rPr>
          <w:rFonts w:eastAsia="Calibri"/>
          <w:szCs w:val="28"/>
        </w:rPr>
      </w:pPr>
      <w:r w:rsidRPr="004D1D4D">
        <w:rPr>
          <w:rFonts w:eastAsia="Calibri"/>
          <w:szCs w:val="28"/>
        </w:rPr>
        <w:t xml:space="preserve">1. Внести в постановление Администрации города от 22.10.2025 № 6943 «Об установлении системы оплаты труда работников муниципальных учреждений города Сургута, кроме муниципальных образовательных учреждений, подведомственных департаменту образования» </w:t>
      </w:r>
      <w:bookmarkStart w:id="5" w:name="sub_5"/>
      <w:r w:rsidRPr="004D1D4D">
        <w:rPr>
          <w:rFonts w:eastAsia="Calibri"/>
          <w:szCs w:val="28"/>
        </w:rPr>
        <w:t xml:space="preserve">(с изменениями </w:t>
      </w:r>
      <w:r>
        <w:rPr>
          <w:rFonts w:eastAsia="Calibri"/>
          <w:szCs w:val="28"/>
        </w:rPr>
        <w:br/>
      </w:r>
      <w:r w:rsidRPr="004D1D4D">
        <w:rPr>
          <w:rFonts w:eastAsia="Calibri"/>
          <w:szCs w:val="28"/>
        </w:rPr>
        <w:t>от 07.11.2025 № 7574, 11.11.2025 № 7734, 12.02.2026 № 1293) следующие изменения:</w:t>
      </w:r>
    </w:p>
    <w:p w:rsidR="004D1D4D" w:rsidRPr="004D1D4D" w:rsidRDefault="004D1D4D" w:rsidP="004D1D4D">
      <w:pPr>
        <w:ind w:firstLine="709"/>
        <w:rPr>
          <w:rFonts w:eastAsia="Calibri"/>
          <w:szCs w:val="28"/>
        </w:rPr>
      </w:pPr>
      <w:r w:rsidRPr="004D1D4D">
        <w:rPr>
          <w:rFonts w:eastAsia="Calibri"/>
          <w:szCs w:val="28"/>
        </w:rPr>
        <w:t>в приложении к постановлению:</w:t>
      </w:r>
    </w:p>
    <w:p w:rsidR="004D1D4D" w:rsidRPr="004D1D4D" w:rsidRDefault="004D1D4D" w:rsidP="004D1D4D">
      <w:pPr>
        <w:ind w:firstLine="709"/>
        <w:rPr>
          <w:rFonts w:eastAsia="Calibri"/>
          <w:szCs w:val="28"/>
        </w:rPr>
      </w:pPr>
      <w:r w:rsidRPr="004D1D4D">
        <w:rPr>
          <w:rFonts w:eastAsia="Calibri"/>
          <w:szCs w:val="28"/>
        </w:rPr>
        <w:t xml:space="preserve">1.1. В разделе </w:t>
      </w:r>
      <w:r w:rsidRPr="004D1D4D">
        <w:rPr>
          <w:rFonts w:eastAsia="Calibri"/>
          <w:szCs w:val="28"/>
          <w:lang w:val="en-US"/>
        </w:rPr>
        <w:t>I</w:t>
      </w:r>
      <w:r w:rsidRPr="004D1D4D">
        <w:rPr>
          <w:rFonts w:eastAsia="Calibri"/>
          <w:szCs w:val="28"/>
        </w:rPr>
        <w:t>:</w:t>
      </w:r>
    </w:p>
    <w:p w:rsidR="004D1D4D" w:rsidRPr="004D1D4D" w:rsidRDefault="004D1D4D" w:rsidP="004D1D4D">
      <w:pPr>
        <w:ind w:firstLine="709"/>
        <w:rPr>
          <w:rFonts w:eastAsia="Calibri"/>
          <w:szCs w:val="28"/>
        </w:rPr>
      </w:pPr>
      <w:r w:rsidRPr="004D1D4D">
        <w:rPr>
          <w:rFonts w:eastAsia="Calibri"/>
          <w:szCs w:val="28"/>
        </w:rPr>
        <w:t xml:space="preserve">1.1.1. В пункте 8 слова «При увеличении» заменить словами </w:t>
      </w:r>
      <w:r>
        <w:rPr>
          <w:rFonts w:eastAsia="Calibri"/>
          <w:szCs w:val="28"/>
        </w:rPr>
        <w:br/>
      </w:r>
      <w:r w:rsidRPr="004D1D4D">
        <w:rPr>
          <w:rFonts w:eastAsia="Calibri"/>
          <w:szCs w:val="28"/>
        </w:rPr>
        <w:t>«При установлении, увеличении».</w:t>
      </w:r>
    </w:p>
    <w:p w:rsidR="004D1D4D" w:rsidRPr="004D1D4D" w:rsidRDefault="004D1D4D" w:rsidP="004D1D4D">
      <w:pPr>
        <w:ind w:firstLine="709"/>
        <w:rPr>
          <w:rFonts w:eastAsia="Calibri"/>
          <w:szCs w:val="28"/>
        </w:rPr>
      </w:pPr>
      <w:r w:rsidRPr="004D1D4D">
        <w:rPr>
          <w:rFonts w:eastAsia="Calibri"/>
          <w:szCs w:val="28"/>
        </w:rPr>
        <w:t>1.1.2. Дополнить пунктом 9 следующего содержания:</w:t>
      </w:r>
    </w:p>
    <w:p w:rsidR="004D1D4D" w:rsidRPr="004D1D4D" w:rsidRDefault="004D1D4D" w:rsidP="004D1D4D">
      <w:pPr>
        <w:ind w:firstLine="709"/>
        <w:rPr>
          <w:rFonts w:eastAsia="Calibri"/>
          <w:bCs/>
          <w:szCs w:val="28"/>
        </w:rPr>
      </w:pPr>
      <w:r w:rsidRPr="004D1D4D">
        <w:rPr>
          <w:rFonts w:eastAsia="Calibri"/>
          <w:bCs/>
          <w:szCs w:val="28"/>
        </w:rPr>
        <w:t xml:space="preserve">«9. Месячная заработная плата работника, полностью отработавшего </w:t>
      </w:r>
      <w:r>
        <w:rPr>
          <w:rFonts w:eastAsia="Calibri"/>
          <w:bCs/>
          <w:szCs w:val="28"/>
        </w:rPr>
        <w:br/>
      </w:r>
      <w:r w:rsidRPr="004D1D4D">
        <w:rPr>
          <w:rFonts w:eastAsia="Calibri"/>
          <w:bCs/>
          <w:szCs w:val="28"/>
        </w:rPr>
        <w:t xml:space="preserve">за этот период норму рабочего времени и выполнившего нормы труда (трудовые </w:t>
      </w:r>
      <w:r w:rsidRPr="00463857">
        <w:rPr>
          <w:rFonts w:eastAsia="Calibri"/>
          <w:bCs/>
          <w:spacing w:val="-4"/>
          <w:szCs w:val="28"/>
        </w:rPr>
        <w:lastRenderedPageBreak/>
        <w:t xml:space="preserve">обязанности), не может быть ниже минимального размера оплаты труда, </w:t>
      </w:r>
      <w:proofErr w:type="spellStart"/>
      <w:r w:rsidRPr="00463857">
        <w:rPr>
          <w:rFonts w:eastAsia="Calibri"/>
          <w:bCs/>
          <w:spacing w:val="-4"/>
          <w:szCs w:val="28"/>
        </w:rPr>
        <w:t>установ</w:t>
      </w:r>
      <w:proofErr w:type="spellEnd"/>
      <w:r w:rsidR="00463857" w:rsidRPr="00463857">
        <w:rPr>
          <w:rFonts w:eastAsia="Calibri"/>
          <w:bCs/>
          <w:spacing w:val="-4"/>
          <w:szCs w:val="28"/>
        </w:rPr>
        <w:t>-</w:t>
      </w:r>
      <w:r w:rsidR="00463857">
        <w:rPr>
          <w:rFonts w:eastAsia="Calibri"/>
          <w:bCs/>
          <w:szCs w:val="28"/>
        </w:rPr>
        <w:t xml:space="preserve"> </w:t>
      </w:r>
      <w:r w:rsidRPr="004D1D4D">
        <w:rPr>
          <w:rFonts w:eastAsia="Calibri"/>
          <w:bCs/>
          <w:szCs w:val="28"/>
        </w:rPr>
        <w:t>ленного федеральным законо</w:t>
      </w:r>
      <w:r w:rsidR="00463857">
        <w:rPr>
          <w:rFonts w:eastAsia="Calibri"/>
          <w:bCs/>
          <w:szCs w:val="28"/>
        </w:rPr>
        <w:t>дательством</w:t>
      </w:r>
      <w:r w:rsidRPr="004D1D4D">
        <w:rPr>
          <w:rFonts w:eastAsia="Calibri"/>
          <w:bCs/>
          <w:szCs w:val="28"/>
        </w:rPr>
        <w:t xml:space="preserve">, с применением к нему районного коэффициента к заработной плате за работу в районах Крайнего Севера </w:t>
      </w:r>
      <w:r w:rsidR="00463857">
        <w:rPr>
          <w:rFonts w:eastAsia="Calibri"/>
          <w:bCs/>
          <w:szCs w:val="28"/>
        </w:rPr>
        <w:br/>
      </w:r>
      <w:r w:rsidRPr="004D1D4D">
        <w:rPr>
          <w:rFonts w:eastAsia="Calibri"/>
          <w:bCs/>
          <w:szCs w:val="28"/>
        </w:rPr>
        <w:t xml:space="preserve">и приравненных к ним местностях и процентной надбавки к заработной плате </w:t>
      </w:r>
      <w:r w:rsidR="00463857">
        <w:rPr>
          <w:rFonts w:eastAsia="Calibri"/>
          <w:bCs/>
          <w:szCs w:val="28"/>
        </w:rPr>
        <w:br/>
      </w:r>
      <w:r w:rsidRPr="004D1D4D">
        <w:rPr>
          <w:rFonts w:eastAsia="Calibri"/>
          <w:bCs/>
          <w:szCs w:val="28"/>
        </w:rPr>
        <w:t>за стаж работы в районах Крайнего Севера и приравненных к ним местностях».</w:t>
      </w:r>
    </w:p>
    <w:p w:rsidR="004D1D4D" w:rsidRPr="004D1D4D" w:rsidRDefault="004D1D4D" w:rsidP="004D1D4D">
      <w:pPr>
        <w:ind w:firstLine="709"/>
        <w:rPr>
          <w:rFonts w:eastAsia="Calibri"/>
          <w:bCs/>
          <w:szCs w:val="28"/>
        </w:rPr>
      </w:pPr>
      <w:r w:rsidRPr="004D1D4D">
        <w:rPr>
          <w:rFonts w:eastAsia="Calibri"/>
          <w:bCs/>
          <w:szCs w:val="28"/>
        </w:rPr>
        <w:t xml:space="preserve">1.2. В разделе </w:t>
      </w:r>
      <w:r w:rsidRPr="004D1D4D">
        <w:rPr>
          <w:rFonts w:eastAsia="Calibri"/>
          <w:bCs/>
          <w:szCs w:val="28"/>
          <w:lang w:val="en-US"/>
        </w:rPr>
        <w:t>II</w:t>
      </w:r>
      <w:r w:rsidRPr="004D1D4D">
        <w:rPr>
          <w:rFonts w:eastAsia="Calibri"/>
          <w:bCs/>
          <w:szCs w:val="28"/>
        </w:rPr>
        <w:t>:</w:t>
      </w:r>
    </w:p>
    <w:p w:rsidR="004D1D4D" w:rsidRPr="004D1D4D" w:rsidRDefault="004D1D4D" w:rsidP="004D1D4D">
      <w:pPr>
        <w:ind w:firstLine="709"/>
        <w:rPr>
          <w:rFonts w:eastAsia="Calibri"/>
          <w:szCs w:val="28"/>
        </w:rPr>
      </w:pPr>
      <w:r w:rsidRPr="004D1D4D">
        <w:rPr>
          <w:rFonts w:eastAsia="Calibri"/>
          <w:bCs/>
          <w:szCs w:val="28"/>
        </w:rPr>
        <w:t>1.2.1. П</w:t>
      </w:r>
      <w:r w:rsidRPr="004D1D4D">
        <w:rPr>
          <w:rFonts w:eastAsia="Calibri"/>
          <w:szCs w:val="28"/>
        </w:rPr>
        <w:t>ункт 3 изложить в следующей редакции:</w:t>
      </w:r>
    </w:p>
    <w:p w:rsidR="004D1D4D" w:rsidRPr="004D1D4D" w:rsidRDefault="004D1D4D" w:rsidP="004D1D4D">
      <w:pPr>
        <w:autoSpaceDE w:val="0"/>
        <w:autoSpaceDN w:val="0"/>
        <w:adjustRightInd w:val="0"/>
        <w:ind w:firstLine="709"/>
        <w:rPr>
          <w:rFonts w:eastAsia="Calibri"/>
          <w:szCs w:val="28"/>
        </w:rPr>
      </w:pPr>
      <w:r w:rsidRPr="004D1D4D">
        <w:rPr>
          <w:rFonts w:eastAsia="Calibri"/>
          <w:szCs w:val="28"/>
        </w:rPr>
        <w:t xml:space="preserve">«3. Размеры окладов (должностных окладов) общеотраслевых должностей служащих учреждений устанавливаются на основании отнесения занимаемых ими должностей к профессиональным квалификационным </w:t>
      </w:r>
      <w:hyperlink r:id="rId10" w:history="1">
        <w:r w:rsidRPr="004D1D4D">
          <w:rPr>
            <w:rFonts w:eastAsia="Calibri"/>
            <w:szCs w:val="28"/>
          </w:rPr>
          <w:t>группам</w:t>
        </w:r>
      </w:hyperlink>
      <w:r w:rsidRPr="004D1D4D">
        <w:rPr>
          <w:rFonts w:eastAsia="Calibri"/>
          <w:szCs w:val="28"/>
        </w:rPr>
        <w:t>, утвержденным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согласно таблице 2.</w:t>
      </w:r>
    </w:p>
    <w:p w:rsidR="004D1D4D" w:rsidRPr="004D1D4D" w:rsidRDefault="004D1D4D" w:rsidP="004D1D4D">
      <w:pPr>
        <w:autoSpaceDE w:val="0"/>
        <w:autoSpaceDN w:val="0"/>
        <w:adjustRightInd w:val="0"/>
        <w:ind w:firstLine="540"/>
        <w:rPr>
          <w:rFonts w:eastAsia="Calibri"/>
          <w:sz w:val="10"/>
          <w:szCs w:val="10"/>
        </w:rPr>
      </w:pPr>
    </w:p>
    <w:p w:rsidR="004D1D4D" w:rsidRPr="004D1D4D" w:rsidRDefault="004D1D4D" w:rsidP="004D1D4D">
      <w:pPr>
        <w:autoSpaceDE w:val="0"/>
        <w:autoSpaceDN w:val="0"/>
        <w:adjustRightInd w:val="0"/>
        <w:jc w:val="right"/>
        <w:rPr>
          <w:rFonts w:eastAsia="Calibri"/>
          <w:szCs w:val="28"/>
        </w:rPr>
      </w:pPr>
      <w:r w:rsidRPr="004D1D4D">
        <w:rPr>
          <w:rFonts w:eastAsia="Calibri"/>
          <w:szCs w:val="28"/>
        </w:rPr>
        <w:t>Таблица 2</w:t>
      </w:r>
    </w:p>
    <w:p w:rsidR="004D1D4D" w:rsidRPr="004D1D4D" w:rsidRDefault="004D1D4D" w:rsidP="004D1D4D">
      <w:pPr>
        <w:rPr>
          <w:rFonts w:eastAsia="Calibri"/>
          <w:sz w:val="10"/>
          <w:szCs w:val="10"/>
        </w:rPr>
      </w:pPr>
    </w:p>
    <w:tbl>
      <w:tblPr>
        <w:tblStyle w:val="13"/>
        <w:tblW w:w="9918" w:type="dxa"/>
        <w:tblLayout w:type="fixed"/>
        <w:tblLook w:val="04A0" w:firstRow="1" w:lastRow="0" w:firstColumn="1" w:lastColumn="0" w:noHBand="0" w:noVBand="1"/>
      </w:tblPr>
      <w:tblGrid>
        <w:gridCol w:w="7485"/>
        <w:gridCol w:w="2007"/>
        <w:gridCol w:w="426"/>
      </w:tblGrid>
      <w:tr w:rsidR="004D1D4D" w:rsidRPr="004D1D4D" w:rsidTr="004D1D4D">
        <w:tc>
          <w:tcPr>
            <w:tcW w:w="748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Наименование должности</w:t>
            </w:r>
          </w:p>
        </w:tc>
        <w:tc>
          <w:tcPr>
            <w:tcW w:w="200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Размер оклада (должностного оклада), рублей</w:t>
            </w:r>
          </w:p>
        </w:tc>
        <w:tc>
          <w:tcPr>
            <w:tcW w:w="426" w:type="dxa"/>
            <w:tcBorders>
              <w:top w:val="nil"/>
              <w:left w:val="single" w:sz="4" w:space="0" w:color="auto"/>
              <w:bottom w:val="nil"/>
              <w:right w:val="nil"/>
            </w:tcBorders>
          </w:tcPr>
          <w:p w:rsidR="004D1D4D" w:rsidRPr="004D1D4D" w:rsidRDefault="004D1D4D" w:rsidP="004D1D4D">
            <w:pPr>
              <w:autoSpaceDE w:val="0"/>
              <w:autoSpaceDN w:val="0"/>
              <w:adjustRightInd w:val="0"/>
              <w:jc w:val="left"/>
              <w:rPr>
                <w:szCs w:val="28"/>
              </w:rPr>
            </w:pPr>
          </w:p>
        </w:tc>
      </w:tr>
      <w:tr w:rsidR="004D1D4D" w:rsidRPr="004D1D4D" w:rsidTr="004D1D4D">
        <w:tc>
          <w:tcPr>
            <w:tcW w:w="748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1</w:t>
            </w:r>
          </w:p>
        </w:tc>
        <w:tc>
          <w:tcPr>
            <w:tcW w:w="200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w:t>
            </w:r>
          </w:p>
        </w:tc>
        <w:tc>
          <w:tcPr>
            <w:tcW w:w="426" w:type="dxa"/>
            <w:tcBorders>
              <w:top w:val="nil"/>
              <w:left w:val="single" w:sz="4" w:space="0" w:color="auto"/>
              <w:bottom w:val="nil"/>
              <w:right w:val="nil"/>
            </w:tcBorders>
          </w:tcPr>
          <w:p w:rsidR="004D1D4D" w:rsidRPr="004D1D4D" w:rsidRDefault="004D1D4D" w:rsidP="004D1D4D">
            <w:pPr>
              <w:autoSpaceDE w:val="0"/>
              <w:autoSpaceDN w:val="0"/>
              <w:adjustRightInd w:val="0"/>
              <w:jc w:val="left"/>
              <w:rPr>
                <w:szCs w:val="28"/>
              </w:rPr>
            </w:pPr>
          </w:p>
        </w:tc>
      </w:tr>
      <w:tr w:rsidR="004D1D4D" w:rsidRPr="004D1D4D" w:rsidTr="004D1D4D">
        <w:tc>
          <w:tcPr>
            <w:tcW w:w="9492" w:type="dxa"/>
            <w:gridSpan w:val="2"/>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Профессиональная квалификационная группа</w:t>
            </w:r>
          </w:p>
          <w:p w:rsidR="004D1D4D" w:rsidRPr="004D1D4D" w:rsidRDefault="004D1D4D" w:rsidP="004D1D4D">
            <w:pPr>
              <w:jc w:val="center"/>
              <w:rPr>
                <w:szCs w:val="28"/>
              </w:rPr>
            </w:pPr>
            <w:r w:rsidRPr="004D1D4D">
              <w:rPr>
                <w:szCs w:val="28"/>
              </w:rPr>
              <w:t>«Общеотраслевые должности служащих первого уровня»</w:t>
            </w:r>
          </w:p>
        </w:tc>
        <w:tc>
          <w:tcPr>
            <w:tcW w:w="426" w:type="dxa"/>
            <w:tcBorders>
              <w:top w:val="nil"/>
              <w:left w:val="single" w:sz="4" w:space="0" w:color="auto"/>
              <w:bottom w:val="nil"/>
              <w:right w:val="nil"/>
            </w:tcBorders>
          </w:tcPr>
          <w:p w:rsidR="004D1D4D" w:rsidRPr="004D1D4D" w:rsidRDefault="004D1D4D" w:rsidP="004D1D4D">
            <w:pPr>
              <w:autoSpaceDE w:val="0"/>
              <w:autoSpaceDN w:val="0"/>
              <w:adjustRightInd w:val="0"/>
              <w:jc w:val="left"/>
              <w:rPr>
                <w:szCs w:val="28"/>
              </w:rPr>
            </w:pPr>
          </w:p>
        </w:tc>
      </w:tr>
      <w:tr w:rsidR="004D1D4D" w:rsidRPr="004D1D4D" w:rsidTr="004D1D4D">
        <w:tc>
          <w:tcPr>
            <w:tcW w:w="9492" w:type="dxa"/>
            <w:gridSpan w:val="2"/>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szCs w:val="28"/>
              </w:rPr>
            </w:pPr>
            <w:r w:rsidRPr="004D1D4D">
              <w:rPr>
                <w:szCs w:val="28"/>
              </w:rPr>
              <w:t>1 квалификационный уровень</w:t>
            </w:r>
          </w:p>
        </w:tc>
        <w:tc>
          <w:tcPr>
            <w:tcW w:w="426" w:type="dxa"/>
            <w:tcBorders>
              <w:top w:val="nil"/>
              <w:left w:val="single" w:sz="4" w:space="0" w:color="auto"/>
              <w:bottom w:val="nil"/>
              <w:right w:val="nil"/>
            </w:tcBorders>
          </w:tcPr>
          <w:p w:rsidR="004D1D4D" w:rsidRPr="004D1D4D" w:rsidRDefault="004D1D4D" w:rsidP="004D1D4D">
            <w:pPr>
              <w:jc w:val="left"/>
              <w:rPr>
                <w:szCs w:val="28"/>
              </w:rPr>
            </w:pPr>
          </w:p>
        </w:tc>
      </w:tr>
      <w:tr w:rsidR="004D1D4D" w:rsidRPr="004D1D4D" w:rsidTr="004D1D4D">
        <w:tc>
          <w:tcPr>
            <w:tcW w:w="7485" w:type="dxa"/>
            <w:tcBorders>
              <w:top w:val="single" w:sz="4" w:space="0" w:color="auto"/>
              <w:left w:val="single" w:sz="4" w:space="0" w:color="auto"/>
              <w:bottom w:val="single" w:sz="4" w:space="0" w:color="auto"/>
              <w:right w:val="single" w:sz="4" w:space="0" w:color="auto"/>
            </w:tcBorders>
          </w:tcPr>
          <w:p w:rsidR="004D1D4D" w:rsidRPr="004D1D4D" w:rsidRDefault="00463857" w:rsidP="004D1D4D">
            <w:pPr>
              <w:autoSpaceDE w:val="0"/>
              <w:autoSpaceDN w:val="0"/>
              <w:adjustRightInd w:val="0"/>
              <w:jc w:val="left"/>
              <w:rPr>
                <w:szCs w:val="28"/>
              </w:rPr>
            </w:pPr>
            <w:r>
              <w:rPr>
                <w:szCs w:val="28"/>
              </w:rPr>
              <w:t>А</w:t>
            </w:r>
            <w:r w:rsidR="004D1D4D" w:rsidRPr="004D1D4D">
              <w:rPr>
                <w:szCs w:val="28"/>
              </w:rPr>
              <w:t>гент по снабжению; архивариус; делопроизводитель; калькулятор; кассир; экспедитор</w:t>
            </w:r>
          </w:p>
        </w:tc>
        <w:tc>
          <w:tcPr>
            <w:tcW w:w="200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18 723</w:t>
            </w:r>
          </w:p>
        </w:tc>
        <w:tc>
          <w:tcPr>
            <w:tcW w:w="426" w:type="dxa"/>
            <w:tcBorders>
              <w:top w:val="nil"/>
              <w:left w:val="single" w:sz="4" w:space="0" w:color="auto"/>
              <w:bottom w:val="nil"/>
              <w:right w:val="nil"/>
            </w:tcBorders>
          </w:tcPr>
          <w:p w:rsidR="004D1D4D" w:rsidRPr="004D1D4D" w:rsidRDefault="004D1D4D" w:rsidP="004D1D4D">
            <w:pPr>
              <w:autoSpaceDE w:val="0"/>
              <w:autoSpaceDN w:val="0"/>
              <w:adjustRightInd w:val="0"/>
              <w:jc w:val="left"/>
              <w:rPr>
                <w:szCs w:val="28"/>
              </w:rPr>
            </w:pPr>
          </w:p>
        </w:tc>
      </w:tr>
      <w:tr w:rsidR="004D1D4D" w:rsidRPr="004D1D4D" w:rsidTr="004D1D4D">
        <w:tc>
          <w:tcPr>
            <w:tcW w:w="9492" w:type="dxa"/>
            <w:gridSpan w:val="2"/>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szCs w:val="28"/>
              </w:rPr>
            </w:pPr>
            <w:r w:rsidRPr="004D1D4D">
              <w:rPr>
                <w:szCs w:val="28"/>
              </w:rPr>
              <w:t>2 квалификационный уровень</w:t>
            </w:r>
          </w:p>
        </w:tc>
        <w:tc>
          <w:tcPr>
            <w:tcW w:w="426" w:type="dxa"/>
            <w:tcBorders>
              <w:top w:val="nil"/>
              <w:left w:val="single" w:sz="4" w:space="0" w:color="auto"/>
              <w:bottom w:val="nil"/>
              <w:right w:val="nil"/>
            </w:tcBorders>
          </w:tcPr>
          <w:p w:rsidR="004D1D4D" w:rsidRPr="004D1D4D" w:rsidRDefault="004D1D4D" w:rsidP="004D1D4D">
            <w:pPr>
              <w:jc w:val="left"/>
              <w:rPr>
                <w:szCs w:val="28"/>
              </w:rPr>
            </w:pPr>
          </w:p>
        </w:tc>
      </w:tr>
      <w:tr w:rsidR="004D1D4D" w:rsidRPr="004D1D4D" w:rsidTr="004D1D4D">
        <w:tc>
          <w:tcPr>
            <w:tcW w:w="7485" w:type="dxa"/>
            <w:tcBorders>
              <w:top w:val="single" w:sz="4" w:space="0" w:color="auto"/>
              <w:left w:val="single" w:sz="4" w:space="0" w:color="auto"/>
              <w:bottom w:val="single" w:sz="4" w:space="0" w:color="auto"/>
              <w:right w:val="single" w:sz="4" w:space="0" w:color="auto"/>
            </w:tcBorders>
          </w:tcPr>
          <w:p w:rsidR="004D1D4D" w:rsidRPr="004D1D4D" w:rsidRDefault="00463857" w:rsidP="004D1D4D">
            <w:pPr>
              <w:autoSpaceDE w:val="0"/>
              <w:autoSpaceDN w:val="0"/>
              <w:adjustRightInd w:val="0"/>
              <w:jc w:val="left"/>
              <w:rPr>
                <w:szCs w:val="28"/>
              </w:rPr>
            </w:pPr>
            <w:r>
              <w:rPr>
                <w:szCs w:val="28"/>
              </w:rPr>
              <w:t>С</w:t>
            </w:r>
            <w:r w:rsidR="004D1D4D" w:rsidRPr="004D1D4D">
              <w:rPr>
                <w:szCs w:val="28"/>
              </w:rPr>
              <w:t>тарший делопроизводитель</w:t>
            </w:r>
          </w:p>
        </w:tc>
        <w:tc>
          <w:tcPr>
            <w:tcW w:w="200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18 938</w:t>
            </w:r>
          </w:p>
        </w:tc>
        <w:tc>
          <w:tcPr>
            <w:tcW w:w="426" w:type="dxa"/>
            <w:tcBorders>
              <w:top w:val="nil"/>
              <w:left w:val="single" w:sz="4" w:space="0" w:color="auto"/>
              <w:bottom w:val="nil"/>
              <w:right w:val="nil"/>
            </w:tcBorders>
          </w:tcPr>
          <w:p w:rsidR="004D1D4D" w:rsidRPr="004D1D4D" w:rsidRDefault="004D1D4D" w:rsidP="004D1D4D">
            <w:pPr>
              <w:autoSpaceDE w:val="0"/>
              <w:autoSpaceDN w:val="0"/>
              <w:adjustRightInd w:val="0"/>
              <w:jc w:val="left"/>
              <w:rPr>
                <w:szCs w:val="28"/>
              </w:rPr>
            </w:pPr>
          </w:p>
        </w:tc>
      </w:tr>
      <w:tr w:rsidR="004D1D4D" w:rsidRPr="004D1D4D" w:rsidTr="004D1D4D">
        <w:tc>
          <w:tcPr>
            <w:tcW w:w="9492" w:type="dxa"/>
            <w:gridSpan w:val="2"/>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Профессиональная квалификационная группа</w:t>
            </w:r>
          </w:p>
          <w:p w:rsidR="004D1D4D" w:rsidRPr="004D1D4D" w:rsidRDefault="004D1D4D" w:rsidP="004D1D4D">
            <w:pPr>
              <w:jc w:val="center"/>
              <w:rPr>
                <w:szCs w:val="28"/>
              </w:rPr>
            </w:pPr>
            <w:r w:rsidRPr="004D1D4D">
              <w:rPr>
                <w:szCs w:val="28"/>
              </w:rPr>
              <w:t>«Общеотраслевые должности служащих второго уровня»</w:t>
            </w:r>
          </w:p>
        </w:tc>
        <w:tc>
          <w:tcPr>
            <w:tcW w:w="426" w:type="dxa"/>
            <w:tcBorders>
              <w:top w:val="nil"/>
              <w:left w:val="single" w:sz="4" w:space="0" w:color="auto"/>
              <w:bottom w:val="nil"/>
              <w:right w:val="nil"/>
            </w:tcBorders>
          </w:tcPr>
          <w:p w:rsidR="004D1D4D" w:rsidRPr="004D1D4D" w:rsidRDefault="004D1D4D" w:rsidP="004D1D4D">
            <w:pPr>
              <w:autoSpaceDE w:val="0"/>
              <w:autoSpaceDN w:val="0"/>
              <w:adjustRightInd w:val="0"/>
              <w:jc w:val="left"/>
              <w:rPr>
                <w:szCs w:val="28"/>
              </w:rPr>
            </w:pPr>
          </w:p>
        </w:tc>
      </w:tr>
      <w:tr w:rsidR="004D1D4D" w:rsidRPr="004D1D4D" w:rsidTr="004D1D4D">
        <w:tc>
          <w:tcPr>
            <w:tcW w:w="9492" w:type="dxa"/>
            <w:gridSpan w:val="2"/>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szCs w:val="28"/>
              </w:rPr>
            </w:pPr>
            <w:r w:rsidRPr="004D1D4D">
              <w:rPr>
                <w:szCs w:val="28"/>
              </w:rPr>
              <w:t>1 квалификационный уровень</w:t>
            </w:r>
          </w:p>
        </w:tc>
        <w:tc>
          <w:tcPr>
            <w:tcW w:w="426" w:type="dxa"/>
            <w:tcBorders>
              <w:top w:val="nil"/>
              <w:left w:val="single" w:sz="4" w:space="0" w:color="auto"/>
              <w:bottom w:val="nil"/>
              <w:right w:val="nil"/>
            </w:tcBorders>
          </w:tcPr>
          <w:p w:rsidR="004D1D4D" w:rsidRPr="004D1D4D" w:rsidRDefault="004D1D4D" w:rsidP="004D1D4D">
            <w:pPr>
              <w:jc w:val="left"/>
              <w:rPr>
                <w:szCs w:val="28"/>
              </w:rPr>
            </w:pPr>
          </w:p>
        </w:tc>
      </w:tr>
      <w:tr w:rsidR="004D1D4D" w:rsidRPr="004D1D4D" w:rsidTr="004D1D4D">
        <w:tc>
          <w:tcPr>
            <w:tcW w:w="7485" w:type="dxa"/>
            <w:tcBorders>
              <w:top w:val="single" w:sz="4" w:space="0" w:color="auto"/>
              <w:left w:val="single" w:sz="4" w:space="0" w:color="auto"/>
              <w:bottom w:val="single" w:sz="4" w:space="0" w:color="auto"/>
              <w:right w:val="single" w:sz="4" w:space="0" w:color="auto"/>
            </w:tcBorders>
          </w:tcPr>
          <w:p w:rsidR="004D1D4D" w:rsidRPr="004D1D4D" w:rsidRDefault="00463857" w:rsidP="004D1D4D">
            <w:pPr>
              <w:autoSpaceDE w:val="0"/>
              <w:autoSpaceDN w:val="0"/>
              <w:adjustRightInd w:val="0"/>
              <w:jc w:val="left"/>
              <w:rPr>
                <w:szCs w:val="28"/>
              </w:rPr>
            </w:pPr>
            <w:r>
              <w:rPr>
                <w:szCs w:val="28"/>
              </w:rPr>
              <w:t>А</w:t>
            </w:r>
            <w:r w:rsidR="004D1D4D" w:rsidRPr="004D1D4D">
              <w:rPr>
                <w:szCs w:val="28"/>
              </w:rPr>
              <w:t>дминистратор; диспетчер; инспектор по кадрам; лаборант; секретарь руководителя; техник; техник по инструменту</w:t>
            </w:r>
          </w:p>
        </w:tc>
        <w:tc>
          <w:tcPr>
            <w:tcW w:w="200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19 153</w:t>
            </w:r>
          </w:p>
        </w:tc>
        <w:tc>
          <w:tcPr>
            <w:tcW w:w="426" w:type="dxa"/>
            <w:tcBorders>
              <w:top w:val="nil"/>
              <w:left w:val="single" w:sz="4" w:space="0" w:color="auto"/>
              <w:bottom w:val="nil"/>
              <w:right w:val="nil"/>
            </w:tcBorders>
          </w:tcPr>
          <w:p w:rsidR="004D1D4D" w:rsidRPr="004D1D4D" w:rsidRDefault="004D1D4D" w:rsidP="004D1D4D">
            <w:pPr>
              <w:autoSpaceDE w:val="0"/>
              <w:autoSpaceDN w:val="0"/>
              <w:adjustRightInd w:val="0"/>
              <w:jc w:val="left"/>
              <w:rPr>
                <w:szCs w:val="28"/>
              </w:rPr>
            </w:pPr>
          </w:p>
        </w:tc>
      </w:tr>
      <w:tr w:rsidR="004D1D4D" w:rsidRPr="004D1D4D" w:rsidTr="004D1D4D">
        <w:tc>
          <w:tcPr>
            <w:tcW w:w="9492" w:type="dxa"/>
            <w:gridSpan w:val="2"/>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szCs w:val="28"/>
              </w:rPr>
            </w:pPr>
            <w:r w:rsidRPr="004D1D4D">
              <w:rPr>
                <w:szCs w:val="28"/>
              </w:rPr>
              <w:t>2 квалификационный уровень</w:t>
            </w:r>
          </w:p>
        </w:tc>
        <w:tc>
          <w:tcPr>
            <w:tcW w:w="426" w:type="dxa"/>
            <w:tcBorders>
              <w:top w:val="nil"/>
              <w:left w:val="single" w:sz="4" w:space="0" w:color="auto"/>
              <w:bottom w:val="nil"/>
              <w:right w:val="nil"/>
            </w:tcBorders>
          </w:tcPr>
          <w:p w:rsidR="004D1D4D" w:rsidRPr="004D1D4D" w:rsidRDefault="004D1D4D" w:rsidP="004D1D4D">
            <w:pPr>
              <w:jc w:val="left"/>
              <w:rPr>
                <w:szCs w:val="28"/>
              </w:rPr>
            </w:pPr>
          </w:p>
        </w:tc>
      </w:tr>
      <w:tr w:rsidR="004D1D4D" w:rsidRPr="004D1D4D" w:rsidTr="004D1D4D">
        <w:tc>
          <w:tcPr>
            <w:tcW w:w="7485" w:type="dxa"/>
            <w:tcBorders>
              <w:top w:val="single" w:sz="4" w:space="0" w:color="auto"/>
              <w:left w:val="single" w:sz="4" w:space="0" w:color="auto"/>
              <w:bottom w:val="single" w:sz="4" w:space="0" w:color="auto"/>
              <w:right w:val="single" w:sz="4" w:space="0" w:color="auto"/>
            </w:tcBorders>
          </w:tcPr>
          <w:p w:rsidR="004D1D4D" w:rsidRPr="004D1D4D" w:rsidRDefault="00463857" w:rsidP="004D1D4D">
            <w:pPr>
              <w:autoSpaceDE w:val="0"/>
              <w:autoSpaceDN w:val="0"/>
              <w:adjustRightInd w:val="0"/>
              <w:jc w:val="left"/>
              <w:rPr>
                <w:szCs w:val="28"/>
              </w:rPr>
            </w:pPr>
            <w:r>
              <w:rPr>
                <w:szCs w:val="28"/>
              </w:rPr>
              <w:t>А</w:t>
            </w:r>
            <w:r w:rsidR="004D1D4D" w:rsidRPr="004D1D4D">
              <w:rPr>
                <w:szCs w:val="28"/>
              </w:rPr>
              <w:t xml:space="preserve">дминистратор </w:t>
            </w:r>
            <w:r w:rsidR="004D1D4D" w:rsidRPr="004D1D4D">
              <w:rPr>
                <w:szCs w:val="28"/>
                <w:lang w:val="en-US"/>
              </w:rPr>
              <w:t>II</w:t>
            </w:r>
            <w:r w:rsidR="004D1D4D" w:rsidRPr="004D1D4D">
              <w:rPr>
                <w:szCs w:val="28"/>
              </w:rPr>
              <w:t xml:space="preserve"> категории; заведующий складом; заведующий хозяйством; старший администратор</w:t>
            </w:r>
          </w:p>
        </w:tc>
        <w:tc>
          <w:tcPr>
            <w:tcW w:w="200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19 799</w:t>
            </w:r>
          </w:p>
        </w:tc>
        <w:tc>
          <w:tcPr>
            <w:tcW w:w="426" w:type="dxa"/>
            <w:tcBorders>
              <w:top w:val="nil"/>
              <w:left w:val="single" w:sz="4" w:space="0" w:color="auto"/>
              <w:bottom w:val="nil"/>
              <w:right w:val="nil"/>
            </w:tcBorders>
          </w:tcPr>
          <w:p w:rsidR="004D1D4D" w:rsidRPr="004D1D4D" w:rsidRDefault="004D1D4D" w:rsidP="004D1D4D">
            <w:pPr>
              <w:autoSpaceDE w:val="0"/>
              <w:autoSpaceDN w:val="0"/>
              <w:adjustRightInd w:val="0"/>
              <w:jc w:val="left"/>
              <w:rPr>
                <w:szCs w:val="28"/>
              </w:rPr>
            </w:pPr>
          </w:p>
        </w:tc>
      </w:tr>
      <w:tr w:rsidR="004D1D4D" w:rsidRPr="004D1D4D" w:rsidTr="004D1D4D">
        <w:tc>
          <w:tcPr>
            <w:tcW w:w="9492" w:type="dxa"/>
            <w:gridSpan w:val="2"/>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szCs w:val="28"/>
              </w:rPr>
            </w:pPr>
            <w:r w:rsidRPr="004D1D4D">
              <w:rPr>
                <w:szCs w:val="28"/>
              </w:rPr>
              <w:t>3 квалификационный уровень</w:t>
            </w:r>
          </w:p>
        </w:tc>
        <w:tc>
          <w:tcPr>
            <w:tcW w:w="426" w:type="dxa"/>
            <w:tcBorders>
              <w:top w:val="nil"/>
              <w:left w:val="single" w:sz="4" w:space="0" w:color="auto"/>
              <w:bottom w:val="nil"/>
              <w:right w:val="nil"/>
            </w:tcBorders>
          </w:tcPr>
          <w:p w:rsidR="004D1D4D" w:rsidRPr="004D1D4D" w:rsidRDefault="004D1D4D" w:rsidP="004D1D4D">
            <w:pPr>
              <w:jc w:val="left"/>
              <w:rPr>
                <w:szCs w:val="28"/>
              </w:rPr>
            </w:pPr>
          </w:p>
        </w:tc>
      </w:tr>
      <w:tr w:rsidR="004D1D4D" w:rsidRPr="004D1D4D" w:rsidTr="004D1D4D">
        <w:tc>
          <w:tcPr>
            <w:tcW w:w="7485" w:type="dxa"/>
            <w:tcBorders>
              <w:top w:val="single" w:sz="4" w:space="0" w:color="auto"/>
              <w:left w:val="single" w:sz="4" w:space="0" w:color="auto"/>
              <w:bottom w:val="single" w:sz="4" w:space="0" w:color="auto"/>
              <w:right w:val="single" w:sz="4" w:space="0" w:color="auto"/>
            </w:tcBorders>
          </w:tcPr>
          <w:p w:rsidR="004D1D4D" w:rsidRPr="004D1D4D" w:rsidRDefault="00463857" w:rsidP="004D1D4D">
            <w:pPr>
              <w:autoSpaceDE w:val="0"/>
              <w:autoSpaceDN w:val="0"/>
              <w:adjustRightInd w:val="0"/>
              <w:jc w:val="left"/>
              <w:rPr>
                <w:szCs w:val="28"/>
              </w:rPr>
            </w:pPr>
            <w:r>
              <w:rPr>
                <w:szCs w:val="28"/>
              </w:rPr>
              <w:t>А</w:t>
            </w:r>
            <w:r w:rsidR="004D1D4D" w:rsidRPr="004D1D4D">
              <w:rPr>
                <w:szCs w:val="28"/>
              </w:rPr>
              <w:t xml:space="preserve">дминистратор </w:t>
            </w:r>
            <w:r w:rsidR="004D1D4D" w:rsidRPr="004D1D4D">
              <w:rPr>
                <w:szCs w:val="28"/>
                <w:lang w:val="en-US"/>
              </w:rPr>
              <w:t>I</w:t>
            </w:r>
            <w:r w:rsidR="004D1D4D" w:rsidRPr="004D1D4D">
              <w:rPr>
                <w:szCs w:val="28"/>
              </w:rPr>
              <w:t xml:space="preserve"> категории; заведующий столовой; начальник хозяйственного отдела; шеф-повар</w:t>
            </w:r>
          </w:p>
        </w:tc>
        <w:tc>
          <w:tcPr>
            <w:tcW w:w="200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20 122</w:t>
            </w:r>
          </w:p>
        </w:tc>
        <w:tc>
          <w:tcPr>
            <w:tcW w:w="426" w:type="dxa"/>
            <w:tcBorders>
              <w:top w:val="nil"/>
              <w:left w:val="single" w:sz="4" w:space="0" w:color="auto"/>
              <w:bottom w:val="nil"/>
              <w:right w:val="nil"/>
            </w:tcBorders>
          </w:tcPr>
          <w:p w:rsidR="004D1D4D" w:rsidRPr="004D1D4D" w:rsidRDefault="004D1D4D" w:rsidP="004D1D4D">
            <w:pPr>
              <w:autoSpaceDE w:val="0"/>
              <w:autoSpaceDN w:val="0"/>
              <w:adjustRightInd w:val="0"/>
              <w:jc w:val="left"/>
              <w:rPr>
                <w:szCs w:val="28"/>
              </w:rPr>
            </w:pPr>
          </w:p>
        </w:tc>
      </w:tr>
      <w:tr w:rsidR="004D1D4D" w:rsidRPr="004D1D4D" w:rsidTr="004D1D4D">
        <w:tc>
          <w:tcPr>
            <w:tcW w:w="9492" w:type="dxa"/>
            <w:gridSpan w:val="2"/>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szCs w:val="28"/>
              </w:rPr>
            </w:pPr>
            <w:r w:rsidRPr="004D1D4D">
              <w:rPr>
                <w:szCs w:val="28"/>
              </w:rPr>
              <w:t>4 квалификационный уровень</w:t>
            </w:r>
          </w:p>
        </w:tc>
        <w:tc>
          <w:tcPr>
            <w:tcW w:w="426" w:type="dxa"/>
            <w:tcBorders>
              <w:top w:val="nil"/>
              <w:left w:val="single" w:sz="4" w:space="0" w:color="auto"/>
              <w:bottom w:val="nil"/>
              <w:right w:val="nil"/>
            </w:tcBorders>
          </w:tcPr>
          <w:p w:rsidR="004D1D4D" w:rsidRPr="004D1D4D" w:rsidRDefault="004D1D4D" w:rsidP="004D1D4D">
            <w:pPr>
              <w:jc w:val="left"/>
              <w:rPr>
                <w:szCs w:val="28"/>
              </w:rPr>
            </w:pPr>
          </w:p>
        </w:tc>
      </w:tr>
      <w:tr w:rsidR="004D1D4D" w:rsidRPr="004D1D4D" w:rsidTr="004D1D4D">
        <w:tc>
          <w:tcPr>
            <w:tcW w:w="7485" w:type="dxa"/>
            <w:tcBorders>
              <w:top w:val="single" w:sz="4" w:space="0" w:color="auto"/>
              <w:left w:val="single" w:sz="4" w:space="0" w:color="auto"/>
              <w:bottom w:val="single" w:sz="4" w:space="0" w:color="auto"/>
              <w:right w:val="single" w:sz="4" w:space="0" w:color="auto"/>
            </w:tcBorders>
          </w:tcPr>
          <w:p w:rsidR="004D1D4D" w:rsidRPr="004D1D4D" w:rsidRDefault="00463857" w:rsidP="004D1D4D">
            <w:pPr>
              <w:autoSpaceDE w:val="0"/>
              <w:autoSpaceDN w:val="0"/>
              <w:adjustRightInd w:val="0"/>
              <w:jc w:val="left"/>
              <w:rPr>
                <w:szCs w:val="28"/>
              </w:rPr>
            </w:pPr>
            <w:r>
              <w:rPr>
                <w:szCs w:val="28"/>
              </w:rPr>
              <w:t>М</w:t>
            </w:r>
            <w:r w:rsidR="004D1D4D" w:rsidRPr="004D1D4D">
              <w:rPr>
                <w:szCs w:val="28"/>
              </w:rPr>
              <w:t>астер участка; механик</w:t>
            </w:r>
          </w:p>
        </w:tc>
        <w:tc>
          <w:tcPr>
            <w:tcW w:w="200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20 767</w:t>
            </w:r>
          </w:p>
        </w:tc>
        <w:tc>
          <w:tcPr>
            <w:tcW w:w="426" w:type="dxa"/>
            <w:tcBorders>
              <w:top w:val="nil"/>
              <w:left w:val="single" w:sz="4" w:space="0" w:color="auto"/>
              <w:bottom w:val="nil"/>
              <w:right w:val="nil"/>
            </w:tcBorders>
          </w:tcPr>
          <w:p w:rsidR="004D1D4D" w:rsidRPr="004D1D4D" w:rsidRDefault="004D1D4D" w:rsidP="004D1D4D">
            <w:pPr>
              <w:autoSpaceDE w:val="0"/>
              <w:autoSpaceDN w:val="0"/>
              <w:adjustRightInd w:val="0"/>
              <w:jc w:val="left"/>
              <w:rPr>
                <w:szCs w:val="28"/>
              </w:rPr>
            </w:pPr>
          </w:p>
        </w:tc>
      </w:tr>
      <w:tr w:rsidR="004D1D4D" w:rsidRPr="004D1D4D" w:rsidTr="004D1D4D">
        <w:tc>
          <w:tcPr>
            <w:tcW w:w="9492" w:type="dxa"/>
            <w:gridSpan w:val="2"/>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Профессиональная квалификационная группа</w:t>
            </w:r>
          </w:p>
          <w:p w:rsidR="004D1D4D" w:rsidRPr="004D1D4D" w:rsidRDefault="004D1D4D" w:rsidP="004D1D4D">
            <w:pPr>
              <w:jc w:val="center"/>
              <w:rPr>
                <w:szCs w:val="28"/>
              </w:rPr>
            </w:pPr>
            <w:r w:rsidRPr="004D1D4D">
              <w:rPr>
                <w:szCs w:val="28"/>
              </w:rPr>
              <w:t>«Общеотраслевые должности служащих третьего уровня»</w:t>
            </w:r>
          </w:p>
        </w:tc>
        <w:tc>
          <w:tcPr>
            <w:tcW w:w="426" w:type="dxa"/>
            <w:tcBorders>
              <w:top w:val="nil"/>
              <w:left w:val="single" w:sz="4" w:space="0" w:color="auto"/>
              <w:bottom w:val="nil"/>
              <w:right w:val="nil"/>
            </w:tcBorders>
          </w:tcPr>
          <w:p w:rsidR="004D1D4D" w:rsidRPr="004D1D4D" w:rsidRDefault="004D1D4D" w:rsidP="004D1D4D">
            <w:pPr>
              <w:autoSpaceDE w:val="0"/>
              <w:autoSpaceDN w:val="0"/>
              <w:adjustRightInd w:val="0"/>
              <w:jc w:val="left"/>
              <w:rPr>
                <w:szCs w:val="28"/>
              </w:rPr>
            </w:pPr>
          </w:p>
        </w:tc>
      </w:tr>
      <w:tr w:rsidR="004D1D4D" w:rsidRPr="004D1D4D" w:rsidTr="004D1D4D">
        <w:tc>
          <w:tcPr>
            <w:tcW w:w="9492" w:type="dxa"/>
            <w:gridSpan w:val="2"/>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szCs w:val="28"/>
              </w:rPr>
            </w:pPr>
            <w:r w:rsidRPr="004D1D4D">
              <w:rPr>
                <w:szCs w:val="28"/>
              </w:rPr>
              <w:t>1 квалификационный уровень</w:t>
            </w:r>
          </w:p>
        </w:tc>
        <w:tc>
          <w:tcPr>
            <w:tcW w:w="426" w:type="dxa"/>
            <w:tcBorders>
              <w:top w:val="nil"/>
              <w:left w:val="single" w:sz="4" w:space="0" w:color="auto"/>
              <w:bottom w:val="nil"/>
              <w:right w:val="nil"/>
            </w:tcBorders>
          </w:tcPr>
          <w:p w:rsidR="004D1D4D" w:rsidRPr="004D1D4D" w:rsidRDefault="004D1D4D" w:rsidP="004D1D4D">
            <w:pPr>
              <w:jc w:val="left"/>
              <w:rPr>
                <w:szCs w:val="28"/>
              </w:rPr>
            </w:pPr>
          </w:p>
        </w:tc>
      </w:tr>
    </w:tbl>
    <w:p w:rsidR="007826D0" w:rsidRDefault="007826D0"/>
    <w:p w:rsidR="007826D0" w:rsidRDefault="007826D0"/>
    <w:tbl>
      <w:tblPr>
        <w:tblStyle w:val="13"/>
        <w:tblW w:w="9918" w:type="dxa"/>
        <w:tblLayout w:type="fixed"/>
        <w:tblLook w:val="04A0" w:firstRow="1" w:lastRow="0" w:firstColumn="1" w:lastColumn="0" w:noHBand="0" w:noVBand="1"/>
      </w:tblPr>
      <w:tblGrid>
        <w:gridCol w:w="7485"/>
        <w:gridCol w:w="2007"/>
        <w:gridCol w:w="426"/>
      </w:tblGrid>
      <w:tr w:rsidR="004D1D4D" w:rsidRPr="004D1D4D" w:rsidTr="004D1D4D">
        <w:tc>
          <w:tcPr>
            <w:tcW w:w="7485" w:type="dxa"/>
            <w:tcBorders>
              <w:top w:val="single" w:sz="4" w:space="0" w:color="auto"/>
              <w:left w:val="single" w:sz="4" w:space="0" w:color="auto"/>
              <w:bottom w:val="single" w:sz="4" w:space="0" w:color="auto"/>
              <w:right w:val="single" w:sz="4" w:space="0" w:color="auto"/>
            </w:tcBorders>
          </w:tcPr>
          <w:p w:rsidR="004D1D4D" w:rsidRDefault="00463857" w:rsidP="004D1D4D">
            <w:pPr>
              <w:autoSpaceDE w:val="0"/>
              <w:autoSpaceDN w:val="0"/>
              <w:adjustRightInd w:val="0"/>
              <w:jc w:val="left"/>
              <w:rPr>
                <w:szCs w:val="28"/>
              </w:rPr>
            </w:pPr>
            <w:r>
              <w:rPr>
                <w:szCs w:val="28"/>
              </w:rPr>
              <w:lastRenderedPageBreak/>
              <w:t>А</w:t>
            </w:r>
            <w:r w:rsidR="004D1D4D" w:rsidRPr="004D1D4D">
              <w:rPr>
                <w:szCs w:val="28"/>
              </w:rPr>
              <w:t xml:space="preserve">налитик; бухгалтер; </w:t>
            </w:r>
            <w:proofErr w:type="spellStart"/>
            <w:r w:rsidR="004D1D4D" w:rsidRPr="004D1D4D">
              <w:rPr>
                <w:szCs w:val="28"/>
              </w:rPr>
              <w:t>документовед</w:t>
            </w:r>
            <w:proofErr w:type="spellEnd"/>
            <w:r w:rsidR="004D1D4D" w:rsidRPr="004D1D4D">
              <w:rPr>
                <w:szCs w:val="28"/>
              </w:rPr>
              <w:t xml:space="preserve">; инженер; </w:t>
            </w:r>
          </w:p>
          <w:p w:rsidR="004D1D4D" w:rsidRDefault="004D1D4D" w:rsidP="004D1D4D">
            <w:pPr>
              <w:autoSpaceDE w:val="0"/>
              <w:autoSpaceDN w:val="0"/>
              <w:adjustRightInd w:val="0"/>
              <w:jc w:val="left"/>
              <w:rPr>
                <w:szCs w:val="28"/>
              </w:rPr>
            </w:pPr>
            <w:r w:rsidRPr="004D1D4D">
              <w:rPr>
                <w:szCs w:val="28"/>
              </w:rPr>
              <w:t xml:space="preserve">инженер-энергетик (энергетик); инженер по охране труда; инженер-программист (программист); инженер-электроник (электроник); менеджер; менеджер по персоналу; менеджер по рекламе; специалист по кадрам; специалист </w:t>
            </w:r>
          </w:p>
          <w:p w:rsidR="004D1D4D" w:rsidRPr="004D1D4D" w:rsidRDefault="004D1D4D" w:rsidP="004D1D4D">
            <w:pPr>
              <w:autoSpaceDE w:val="0"/>
              <w:autoSpaceDN w:val="0"/>
              <w:adjustRightInd w:val="0"/>
              <w:jc w:val="left"/>
              <w:rPr>
                <w:szCs w:val="28"/>
              </w:rPr>
            </w:pPr>
            <w:r w:rsidRPr="004D1D4D">
              <w:rPr>
                <w:szCs w:val="28"/>
              </w:rPr>
              <w:t>по маркетингу; специалист по связям с общественностью; экономист; эксперт; юрисконсульт</w:t>
            </w:r>
          </w:p>
        </w:tc>
        <w:tc>
          <w:tcPr>
            <w:tcW w:w="200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21 305</w:t>
            </w:r>
          </w:p>
        </w:tc>
        <w:tc>
          <w:tcPr>
            <w:tcW w:w="426" w:type="dxa"/>
            <w:tcBorders>
              <w:top w:val="nil"/>
              <w:left w:val="single" w:sz="4" w:space="0" w:color="auto"/>
              <w:bottom w:val="nil"/>
              <w:right w:val="nil"/>
            </w:tcBorders>
          </w:tcPr>
          <w:p w:rsidR="004D1D4D" w:rsidRPr="004D1D4D" w:rsidRDefault="004D1D4D" w:rsidP="004D1D4D">
            <w:pPr>
              <w:autoSpaceDE w:val="0"/>
              <w:autoSpaceDN w:val="0"/>
              <w:adjustRightInd w:val="0"/>
              <w:jc w:val="left"/>
              <w:rPr>
                <w:szCs w:val="28"/>
              </w:rPr>
            </w:pPr>
          </w:p>
        </w:tc>
      </w:tr>
      <w:tr w:rsidR="004D1D4D" w:rsidRPr="004D1D4D" w:rsidTr="004D1D4D">
        <w:tc>
          <w:tcPr>
            <w:tcW w:w="9492" w:type="dxa"/>
            <w:gridSpan w:val="2"/>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szCs w:val="28"/>
              </w:rPr>
            </w:pPr>
            <w:r w:rsidRPr="004D1D4D">
              <w:rPr>
                <w:szCs w:val="28"/>
              </w:rPr>
              <w:t>2 квалификационный уровень</w:t>
            </w:r>
          </w:p>
        </w:tc>
        <w:tc>
          <w:tcPr>
            <w:tcW w:w="426" w:type="dxa"/>
            <w:tcBorders>
              <w:top w:val="nil"/>
              <w:left w:val="single" w:sz="4" w:space="0" w:color="auto"/>
              <w:bottom w:val="nil"/>
              <w:right w:val="nil"/>
            </w:tcBorders>
          </w:tcPr>
          <w:p w:rsidR="004D1D4D" w:rsidRPr="004D1D4D" w:rsidRDefault="004D1D4D" w:rsidP="004D1D4D">
            <w:pPr>
              <w:jc w:val="left"/>
              <w:rPr>
                <w:szCs w:val="28"/>
              </w:rPr>
            </w:pPr>
          </w:p>
        </w:tc>
      </w:tr>
      <w:tr w:rsidR="004D1D4D" w:rsidRPr="004D1D4D" w:rsidTr="004D1D4D">
        <w:tc>
          <w:tcPr>
            <w:tcW w:w="7485" w:type="dxa"/>
            <w:tcBorders>
              <w:top w:val="single" w:sz="4" w:space="0" w:color="auto"/>
              <w:left w:val="single" w:sz="4" w:space="0" w:color="auto"/>
              <w:bottom w:val="single" w:sz="4" w:space="0" w:color="auto"/>
              <w:right w:val="single" w:sz="4" w:space="0" w:color="auto"/>
            </w:tcBorders>
          </w:tcPr>
          <w:p w:rsidR="004D1D4D" w:rsidRPr="004D1D4D" w:rsidRDefault="00463857" w:rsidP="004D1D4D">
            <w:pPr>
              <w:autoSpaceDE w:val="0"/>
              <w:autoSpaceDN w:val="0"/>
              <w:adjustRightInd w:val="0"/>
              <w:jc w:val="left"/>
              <w:rPr>
                <w:szCs w:val="28"/>
              </w:rPr>
            </w:pPr>
            <w:proofErr w:type="spellStart"/>
            <w:r>
              <w:rPr>
                <w:szCs w:val="28"/>
              </w:rPr>
              <w:t>Д</w:t>
            </w:r>
            <w:r w:rsidR="004D1D4D" w:rsidRPr="004D1D4D">
              <w:rPr>
                <w:szCs w:val="28"/>
              </w:rPr>
              <w:t>окументовед</w:t>
            </w:r>
            <w:proofErr w:type="spellEnd"/>
            <w:r w:rsidR="004D1D4D" w:rsidRPr="004D1D4D">
              <w:rPr>
                <w:szCs w:val="28"/>
              </w:rPr>
              <w:t xml:space="preserve"> II категории; инженер II категории;</w:t>
            </w:r>
          </w:p>
          <w:p w:rsidR="004D1D4D" w:rsidRPr="004D1D4D" w:rsidRDefault="004D1D4D" w:rsidP="004D1D4D">
            <w:pPr>
              <w:autoSpaceDE w:val="0"/>
              <w:autoSpaceDN w:val="0"/>
              <w:adjustRightInd w:val="0"/>
              <w:jc w:val="left"/>
              <w:rPr>
                <w:szCs w:val="28"/>
              </w:rPr>
            </w:pPr>
            <w:r w:rsidRPr="004D1D4D">
              <w:rPr>
                <w:szCs w:val="28"/>
              </w:rPr>
              <w:t>инженер-программист (программист) II категории</w:t>
            </w:r>
          </w:p>
        </w:tc>
        <w:tc>
          <w:tcPr>
            <w:tcW w:w="200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22 058</w:t>
            </w:r>
          </w:p>
        </w:tc>
        <w:tc>
          <w:tcPr>
            <w:tcW w:w="426" w:type="dxa"/>
            <w:tcBorders>
              <w:top w:val="nil"/>
              <w:left w:val="single" w:sz="4" w:space="0" w:color="auto"/>
              <w:bottom w:val="nil"/>
              <w:right w:val="nil"/>
            </w:tcBorders>
          </w:tcPr>
          <w:p w:rsidR="004D1D4D" w:rsidRPr="004D1D4D" w:rsidRDefault="004D1D4D" w:rsidP="004D1D4D">
            <w:pPr>
              <w:autoSpaceDE w:val="0"/>
              <w:autoSpaceDN w:val="0"/>
              <w:adjustRightInd w:val="0"/>
              <w:jc w:val="left"/>
              <w:rPr>
                <w:szCs w:val="28"/>
              </w:rPr>
            </w:pPr>
          </w:p>
        </w:tc>
      </w:tr>
      <w:tr w:rsidR="004D1D4D" w:rsidRPr="004D1D4D" w:rsidTr="004D1D4D">
        <w:tc>
          <w:tcPr>
            <w:tcW w:w="9492" w:type="dxa"/>
            <w:gridSpan w:val="2"/>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szCs w:val="28"/>
              </w:rPr>
            </w:pPr>
            <w:r w:rsidRPr="004D1D4D">
              <w:rPr>
                <w:szCs w:val="28"/>
              </w:rPr>
              <w:t>3 квалификационный уровень</w:t>
            </w:r>
          </w:p>
        </w:tc>
        <w:tc>
          <w:tcPr>
            <w:tcW w:w="426" w:type="dxa"/>
            <w:tcBorders>
              <w:top w:val="nil"/>
              <w:left w:val="single" w:sz="4" w:space="0" w:color="auto"/>
              <w:bottom w:val="nil"/>
              <w:right w:val="nil"/>
            </w:tcBorders>
          </w:tcPr>
          <w:p w:rsidR="004D1D4D" w:rsidRPr="004D1D4D" w:rsidRDefault="004D1D4D" w:rsidP="004D1D4D">
            <w:pPr>
              <w:jc w:val="left"/>
              <w:rPr>
                <w:szCs w:val="28"/>
              </w:rPr>
            </w:pPr>
          </w:p>
        </w:tc>
      </w:tr>
      <w:tr w:rsidR="004D1D4D" w:rsidRPr="004D1D4D" w:rsidTr="004D1D4D">
        <w:tc>
          <w:tcPr>
            <w:tcW w:w="7485" w:type="dxa"/>
            <w:tcBorders>
              <w:top w:val="single" w:sz="4" w:space="0" w:color="auto"/>
              <w:left w:val="single" w:sz="4" w:space="0" w:color="auto"/>
              <w:bottom w:val="single" w:sz="4" w:space="0" w:color="auto"/>
              <w:right w:val="single" w:sz="4" w:space="0" w:color="auto"/>
            </w:tcBorders>
          </w:tcPr>
          <w:p w:rsidR="004D1D4D" w:rsidRPr="004D1D4D" w:rsidRDefault="00463857" w:rsidP="004D1D4D">
            <w:pPr>
              <w:autoSpaceDE w:val="0"/>
              <w:autoSpaceDN w:val="0"/>
              <w:adjustRightInd w:val="0"/>
              <w:jc w:val="left"/>
              <w:rPr>
                <w:szCs w:val="28"/>
              </w:rPr>
            </w:pPr>
            <w:r>
              <w:rPr>
                <w:szCs w:val="28"/>
              </w:rPr>
              <w:t>Б</w:t>
            </w:r>
            <w:r w:rsidR="004D1D4D" w:rsidRPr="004D1D4D">
              <w:rPr>
                <w:szCs w:val="28"/>
              </w:rPr>
              <w:t xml:space="preserve">ухгалтер I категории; </w:t>
            </w:r>
            <w:proofErr w:type="spellStart"/>
            <w:r w:rsidR="004D1D4D" w:rsidRPr="004D1D4D">
              <w:rPr>
                <w:szCs w:val="28"/>
              </w:rPr>
              <w:t>документовед</w:t>
            </w:r>
            <w:proofErr w:type="spellEnd"/>
            <w:r w:rsidR="004D1D4D" w:rsidRPr="004D1D4D">
              <w:rPr>
                <w:szCs w:val="28"/>
              </w:rPr>
              <w:t xml:space="preserve"> I категории;</w:t>
            </w:r>
          </w:p>
          <w:p w:rsidR="004D1D4D" w:rsidRPr="004D1D4D" w:rsidRDefault="004D1D4D" w:rsidP="004D1D4D">
            <w:pPr>
              <w:autoSpaceDE w:val="0"/>
              <w:autoSpaceDN w:val="0"/>
              <w:adjustRightInd w:val="0"/>
              <w:jc w:val="left"/>
              <w:rPr>
                <w:szCs w:val="28"/>
              </w:rPr>
            </w:pPr>
            <w:r w:rsidRPr="004D1D4D">
              <w:rPr>
                <w:szCs w:val="28"/>
              </w:rPr>
              <w:t xml:space="preserve">инженер I категории; инженер по охране окружающей среды (эколог) I категории; инженер-программист (программист) I категории; инженер-электроник (электроник) I категории; экономист I категории; </w:t>
            </w:r>
          </w:p>
          <w:p w:rsidR="004D1D4D" w:rsidRPr="004D1D4D" w:rsidRDefault="004D1D4D" w:rsidP="004D1D4D">
            <w:pPr>
              <w:autoSpaceDE w:val="0"/>
              <w:autoSpaceDN w:val="0"/>
              <w:adjustRightInd w:val="0"/>
              <w:jc w:val="left"/>
              <w:rPr>
                <w:szCs w:val="28"/>
              </w:rPr>
            </w:pPr>
            <w:r w:rsidRPr="004D1D4D">
              <w:rPr>
                <w:szCs w:val="28"/>
              </w:rPr>
              <w:t xml:space="preserve">эксперт </w:t>
            </w:r>
            <w:r w:rsidRPr="004D1D4D">
              <w:rPr>
                <w:szCs w:val="28"/>
                <w:lang w:val="en-US"/>
              </w:rPr>
              <w:t>I</w:t>
            </w:r>
            <w:r w:rsidRPr="004D1D4D">
              <w:rPr>
                <w:szCs w:val="28"/>
              </w:rPr>
              <w:t xml:space="preserve"> категории; юрисконсульт I категории</w:t>
            </w:r>
          </w:p>
        </w:tc>
        <w:tc>
          <w:tcPr>
            <w:tcW w:w="200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23 350</w:t>
            </w:r>
          </w:p>
        </w:tc>
        <w:tc>
          <w:tcPr>
            <w:tcW w:w="426" w:type="dxa"/>
            <w:tcBorders>
              <w:top w:val="nil"/>
              <w:left w:val="single" w:sz="4" w:space="0" w:color="auto"/>
              <w:bottom w:val="nil"/>
              <w:right w:val="nil"/>
            </w:tcBorders>
          </w:tcPr>
          <w:p w:rsidR="004D1D4D" w:rsidRPr="004D1D4D" w:rsidRDefault="004D1D4D" w:rsidP="004D1D4D">
            <w:pPr>
              <w:autoSpaceDE w:val="0"/>
              <w:autoSpaceDN w:val="0"/>
              <w:adjustRightInd w:val="0"/>
              <w:jc w:val="left"/>
              <w:rPr>
                <w:szCs w:val="28"/>
              </w:rPr>
            </w:pPr>
          </w:p>
        </w:tc>
      </w:tr>
      <w:tr w:rsidR="004D1D4D" w:rsidRPr="004D1D4D" w:rsidTr="004D1D4D">
        <w:tc>
          <w:tcPr>
            <w:tcW w:w="9492" w:type="dxa"/>
            <w:gridSpan w:val="2"/>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szCs w:val="28"/>
              </w:rPr>
            </w:pPr>
            <w:r w:rsidRPr="004D1D4D">
              <w:rPr>
                <w:szCs w:val="28"/>
              </w:rPr>
              <w:t>4 квалификационный уровень</w:t>
            </w:r>
          </w:p>
        </w:tc>
        <w:tc>
          <w:tcPr>
            <w:tcW w:w="426" w:type="dxa"/>
            <w:tcBorders>
              <w:top w:val="nil"/>
              <w:left w:val="single" w:sz="4" w:space="0" w:color="auto"/>
              <w:bottom w:val="nil"/>
              <w:right w:val="nil"/>
            </w:tcBorders>
          </w:tcPr>
          <w:p w:rsidR="004D1D4D" w:rsidRPr="004D1D4D" w:rsidRDefault="004D1D4D" w:rsidP="004D1D4D">
            <w:pPr>
              <w:jc w:val="left"/>
              <w:rPr>
                <w:szCs w:val="28"/>
              </w:rPr>
            </w:pPr>
          </w:p>
        </w:tc>
      </w:tr>
      <w:tr w:rsidR="004D1D4D" w:rsidRPr="004D1D4D" w:rsidTr="004D1D4D">
        <w:tc>
          <w:tcPr>
            <w:tcW w:w="7485" w:type="dxa"/>
            <w:tcBorders>
              <w:top w:val="single" w:sz="4" w:space="0" w:color="auto"/>
              <w:left w:val="single" w:sz="4" w:space="0" w:color="auto"/>
              <w:bottom w:val="single" w:sz="4" w:space="0" w:color="auto"/>
              <w:right w:val="single" w:sz="4" w:space="0" w:color="auto"/>
            </w:tcBorders>
          </w:tcPr>
          <w:p w:rsidR="004D1D4D" w:rsidRDefault="00463857" w:rsidP="004D1D4D">
            <w:pPr>
              <w:autoSpaceDE w:val="0"/>
              <w:autoSpaceDN w:val="0"/>
              <w:adjustRightInd w:val="0"/>
              <w:jc w:val="left"/>
              <w:rPr>
                <w:szCs w:val="28"/>
              </w:rPr>
            </w:pPr>
            <w:r>
              <w:rPr>
                <w:szCs w:val="28"/>
              </w:rPr>
              <w:t>В</w:t>
            </w:r>
            <w:r w:rsidR="004D1D4D" w:rsidRPr="004D1D4D">
              <w:rPr>
                <w:szCs w:val="28"/>
              </w:rPr>
              <w:t xml:space="preserve">едущий бухгалтер; ведущий </w:t>
            </w:r>
            <w:proofErr w:type="spellStart"/>
            <w:r w:rsidR="004D1D4D" w:rsidRPr="004D1D4D">
              <w:rPr>
                <w:szCs w:val="28"/>
              </w:rPr>
              <w:t>документовед</w:t>
            </w:r>
            <w:proofErr w:type="spellEnd"/>
            <w:r w:rsidR="004D1D4D" w:rsidRPr="004D1D4D">
              <w:rPr>
                <w:szCs w:val="28"/>
              </w:rPr>
              <w:t xml:space="preserve">; ведущий инженер; ведущий инженер по ремонту; ведущий </w:t>
            </w:r>
          </w:p>
          <w:p w:rsidR="004D1D4D" w:rsidRDefault="004D1D4D" w:rsidP="004D1D4D">
            <w:pPr>
              <w:autoSpaceDE w:val="0"/>
              <w:autoSpaceDN w:val="0"/>
              <w:adjustRightInd w:val="0"/>
              <w:jc w:val="left"/>
              <w:rPr>
                <w:szCs w:val="28"/>
              </w:rPr>
            </w:pPr>
            <w:r w:rsidRPr="004D1D4D">
              <w:rPr>
                <w:szCs w:val="28"/>
              </w:rPr>
              <w:t xml:space="preserve">инженер-программист (ведущий программист); ведущий инженер-электроник (ведущий электроник); ведущий инженер-энергетик (ведущий энергетик); ведущий менеджер по персоналу; ведущий менеджер; ведущий специалист по кадрам; ведущий специалист по связям </w:t>
            </w:r>
          </w:p>
          <w:p w:rsidR="004D1D4D" w:rsidRPr="004D1D4D" w:rsidRDefault="004D1D4D" w:rsidP="004D1D4D">
            <w:pPr>
              <w:autoSpaceDE w:val="0"/>
              <w:autoSpaceDN w:val="0"/>
              <w:adjustRightInd w:val="0"/>
              <w:jc w:val="left"/>
              <w:rPr>
                <w:szCs w:val="28"/>
              </w:rPr>
            </w:pPr>
            <w:r w:rsidRPr="004D1D4D">
              <w:rPr>
                <w:szCs w:val="28"/>
              </w:rPr>
              <w:t>с общественностью; ведущий экономист; ведущий эксперт; ведущий юрисконсульт</w:t>
            </w:r>
          </w:p>
        </w:tc>
        <w:tc>
          <w:tcPr>
            <w:tcW w:w="200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24 103</w:t>
            </w:r>
          </w:p>
        </w:tc>
        <w:tc>
          <w:tcPr>
            <w:tcW w:w="426" w:type="dxa"/>
            <w:tcBorders>
              <w:top w:val="nil"/>
              <w:left w:val="single" w:sz="4" w:space="0" w:color="auto"/>
              <w:bottom w:val="nil"/>
              <w:right w:val="nil"/>
            </w:tcBorders>
          </w:tcPr>
          <w:p w:rsidR="004D1D4D" w:rsidRPr="004D1D4D" w:rsidRDefault="004D1D4D" w:rsidP="004D1D4D">
            <w:pPr>
              <w:autoSpaceDE w:val="0"/>
              <w:autoSpaceDN w:val="0"/>
              <w:adjustRightInd w:val="0"/>
              <w:jc w:val="left"/>
              <w:rPr>
                <w:szCs w:val="28"/>
              </w:rPr>
            </w:pPr>
          </w:p>
        </w:tc>
      </w:tr>
      <w:tr w:rsidR="004D1D4D" w:rsidRPr="004D1D4D" w:rsidTr="004D1D4D">
        <w:tc>
          <w:tcPr>
            <w:tcW w:w="9492" w:type="dxa"/>
            <w:gridSpan w:val="2"/>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szCs w:val="28"/>
              </w:rPr>
            </w:pPr>
            <w:r w:rsidRPr="004D1D4D">
              <w:rPr>
                <w:szCs w:val="28"/>
              </w:rPr>
              <w:t>5 квалификационный уровень</w:t>
            </w:r>
          </w:p>
        </w:tc>
        <w:tc>
          <w:tcPr>
            <w:tcW w:w="426" w:type="dxa"/>
            <w:tcBorders>
              <w:top w:val="nil"/>
              <w:left w:val="single" w:sz="4" w:space="0" w:color="auto"/>
              <w:bottom w:val="nil"/>
              <w:right w:val="nil"/>
            </w:tcBorders>
          </w:tcPr>
          <w:p w:rsidR="004D1D4D" w:rsidRPr="004D1D4D" w:rsidRDefault="004D1D4D" w:rsidP="004D1D4D">
            <w:pPr>
              <w:jc w:val="left"/>
              <w:rPr>
                <w:szCs w:val="28"/>
              </w:rPr>
            </w:pPr>
          </w:p>
        </w:tc>
      </w:tr>
      <w:tr w:rsidR="004D1D4D" w:rsidRPr="004D1D4D" w:rsidTr="004D1D4D">
        <w:tc>
          <w:tcPr>
            <w:tcW w:w="7485" w:type="dxa"/>
            <w:tcBorders>
              <w:top w:val="single" w:sz="4" w:space="0" w:color="auto"/>
              <w:left w:val="single" w:sz="4" w:space="0" w:color="auto"/>
              <w:bottom w:val="single" w:sz="4" w:space="0" w:color="auto"/>
              <w:right w:val="single" w:sz="4" w:space="0" w:color="auto"/>
            </w:tcBorders>
          </w:tcPr>
          <w:p w:rsidR="004D1D4D" w:rsidRPr="004D1D4D" w:rsidRDefault="00463857" w:rsidP="004D1D4D">
            <w:pPr>
              <w:autoSpaceDE w:val="0"/>
              <w:autoSpaceDN w:val="0"/>
              <w:adjustRightInd w:val="0"/>
              <w:jc w:val="left"/>
              <w:rPr>
                <w:szCs w:val="28"/>
              </w:rPr>
            </w:pPr>
            <w:r>
              <w:rPr>
                <w:szCs w:val="28"/>
              </w:rPr>
              <w:t>Г</w:t>
            </w:r>
            <w:r w:rsidR="004D1D4D" w:rsidRPr="004D1D4D">
              <w:rPr>
                <w:szCs w:val="28"/>
              </w:rPr>
              <w:t>лавный специалист (в отделах, отделениях)</w:t>
            </w:r>
          </w:p>
        </w:tc>
        <w:tc>
          <w:tcPr>
            <w:tcW w:w="200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24 748</w:t>
            </w:r>
          </w:p>
        </w:tc>
        <w:tc>
          <w:tcPr>
            <w:tcW w:w="426" w:type="dxa"/>
            <w:tcBorders>
              <w:top w:val="nil"/>
              <w:left w:val="single" w:sz="4" w:space="0" w:color="auto"/>
              <w:bottom w:val="nil"/>
              <w:right w:val="nil"/>
            </w:tcBorders>
          </w:tcPr>
          <w:p w:rsidR="004D1D4D" w:rsidRPr="004D1D4D" w:rsidRDefault="004D1D4D" w:rsidP="004D1D4D">
            <w:pPr>
              <w:autoSpaceDE w:val="0"/>
              <w:autoSpaceDN w:val="0"/>
              <w:adjustRightInd w:val="0"/>
              <w:jc w:val="left"/>
              <w:rPr>
                <w:szCs w:val="28"/>
              </w:rPr>
            </w:pPr>
          </w:p>
        </w:tc>
      </w:tr>
      <w:tr w:rsidR="004D1D4D" w:rsidRPr="004D1D4D" w:rsidTr="004D1D4D">
        <w:tc>
          <w:tcPr>
            <w:tcW w:w="9492" w:type="dxa"/>
            <w:gridSpan w:val="2"/>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Профессиональная квалификационная группа</w:t>
            </w:r>
          </w:p>
          <w:p w:rsidR="004D1D4D" w:rsidRPr="004D1D4D" w:rsidRDefault="004D1D4D" w:rsidP="004D1D4D">
            <w:pPr>
              <w:jc w:val="center"/>
              <w:rPr>
                <w:szCs w:val="28"/>
              </w:rPr>
            </w:pPr>
            <w:r w:rsidRPr="004D1D4D">
              <w:rPr>
                <w:szCs w:val="28"/>
              </w:rPr>
              <w:t>«Общеотраслевые должности служащих четвертого уровня»</w:t>
            </w:r>
          </w:p>
        </w:tc>
        <w:tc>
          <w:tcPr>
            <w:tcW w:w="426" w:type="dxa"/>
            <w:tcBorders>
              <w:top w:val="nil"/>
              <w:left w:val="single" w:sz="4" w:space="0" w:color="auto"/>
              <w:bottom w:val="nil"/>
              <w:right w:val="nil"/>
            </w:tcBorders>
          </w:tcPr>
          <w:p w:rsidR="004D1D4D" w:rsidRPr="004D1D4D" w:rsidRDefault="004D1D4D" w:rsidP="004D1D4D">
            <w:pPr>
              <w:jc w:val="left"/>
              <w:rPr>
                <w:szCs w:val="28"/>
              </w:rPr>
            </w:pPr>
          </w:p>
        </w:tc>
      </w:tr>
      <w:tr w:rsidR="004D1D4D" w:rsidRPr="004D1D4D" w:rsidTr="004D1D4D">
        <w:tc>
          <w:tcPr>
            <w:tcW w:w="9492" w:type="dxa"/>
            <w:gridSpan w:val="2"/>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szCs w:val="28"/>
              </w:rPr>
            </w:pPr>
            <w:r w:rsidRPr="004D1D4D">
              <w:rPr>
                <w:szCs w:val="28"/>
              </w:rPr>
              <w:t>2 квалификационный уровень</w:t>
            </w:r>
          </w:p>
        </w:tc>
        <w:tc>
          <w:tcPr>
            <w:tcW w:w="426" w:type="dxa"/>
            <w:tcBorders>
              <w:top w:val="nil"/>
              <w:left w:val="single" w:sz="4" w:space="0" w:color="auto"/>
              <w:bottom w:val="nil"/>
              <w:right w:val="nil"/>
            </w:tcBorders>
          </w:tcPr>
          <w:p w:rsidR="004D1D4D" w:rsidRPr="004D1D4D" w:rsidRDefault="004D1D4D" w:rsidP="004D1D4D">
            <w:pPr>
              <w:jc w:val="left"/>
              <w:rPr>
                <w:szCs w:val="28"/>
              </w:rPr>
            </w:pPr>
          </w:p>
        </w:tc>
      </w:tr>
      <w:tr w:rsidR="004D1D4D" w:rsidRPr="004D1D4D" w:rsidTr="004D1D4D">
        <w:trPr>
          <w:trHeight w:val="297"/>
        </w:trPr>
        <w:tc>
          <w:tcPr>
            <w:tcW w:w="7485" w:type="dxa"/>
            <w:tcBorders>
              <w:top w:val="single" w:sz="4" w:space="0" w:color="auto"/>
              <w:left w:val="single" w:sz="4" w:space="0" w:color="auto"/>
              <w:bottom w:val="single" w:sz="4" w:space="0" w:color="auto"/>
              <w:right w:val="single" w:sz="4" w:space="0" w:color="auto"/>
            </w:tcBorders>
          </w:tcPr>
          <w:p w:rsidR="004D1D4D" w:rsidRPr="004D1D4D" w:rsidRDefault="00463857" w:rsidP="004D1D4D">
            <w:pPr>
              <w:autoSpaceDE w:val="0"/>
              <w:autoSpaceDN w:val="0"/>
              <w:adjustRightInd w:val="0"/>
              <w:jc w:val="left"/>
              <w:rPr>
                <w:szCs w:val="28"/>
              </w:rPr>
            </w:pPr>
            <w:r>
              <w:rPr>
                <w:szCs w:val="28"/>
              </w:rPr>
              <w:t>Г</w:t>
            </w:r>
            <w:r w:rsidR="004D1D4D" w:rsidRPr="004D1D4D">
              <w:rPr>
                <w:szCs w:val="28"/>
              </w:rPr>
              <w:t>лавный аналитик (диспетчер, механик, эксперт, энергетик)</w:t>
            </w:r>
          </w:p>
        </w:tc>
        <w:tc>
          <w:tcPr>
            <w:tcW w:w="200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25</w:t>
            </w:r>
            <w:r>
              <w:rPr>
                <w:szCs w:val="28"/>
              </w:rPr>
              <w:t xml:space="preserve"> </w:t>
            </w:r>
            <w:r w:rsidRPr="004D1D4D">
              <w:rPr>
                <w:szCs w:val="28"/>
              </w:rPr>
              <w:t>824</w:t>
            </w:r>
          </w:p>
        </w:tc>
        <w:tc>
          <w:tcPr>
            <w:tcW w:w="426" w:type="dxa"/>
            <w:tcBorders>
              <w:top w:val="nil"/>
              <w:left w:val="single" w:sz="4" w:space="0" w:color="auto"/>
              <w:bottom w:val="nil"/>
              <w:right w:val="nil"/>
            </w:tcBorders>
          </w:tcPr>
          <w:p w:rsidR="004D1D4D" w:rsidRPr="004D1D4D" w:rsidRDefault="004D1D4D" w:rsidP="004D1D4D">
            <w:pPr>
              <w:autoSpaceDE w:val="0"/>
              <w:autoSpaceDN w:val="0"/>
              <w:adjustRightInd w:val="0"/>
              <w:jc w:val="left"/>
              <w:rPr>
                <w:szCs w:val="28"/>
              </w:rPr>
            </w:pPr>
            <w:r>
              <w:rPr>
                <w:szCs w:val="28"/>
              </w:rPr>
              <w:t>»</w:t>
            </w:r>
            <w:r w:rsidR="00463857">
              <w:rPr>
                <w:szCs w:val="28"/>
              </w:rPr>
              <w:t>.</w:t>
            </w:r>
          </w:p>
        </w:tc>
      </w:tr>
    </w:tbl>
    <w:p w:rsidR="004D1D4D" w:rsidRPr="004D1D4D" w:rsidRDefault="004D1D4D" w:rsidP="004D1D4D">
      <w:pPr>
        <w:ind w:firstLine="709"/>
        <w:jc w:val="left"/>
        <w:rPr>
          <w:rFonts w:eastAsia="Calibri"/>
          <w:sz w:val="10"/>
          <w:szCs w:val="10"/>
        </w:rPr>
      </w:pPr>
    </w:p>
    <w:p w:rsidR="004D1D4D" w:rsidRPr="004D1D4D" w:rsidRDefault="004D1D4D" w:rsidP="004D1D4D">
      <w:pPr>
        <w:ind w:firstLine="709"/>
        <w:jc w:val="left"/>
        <w:rPr>
          <w:rFonts w:eastAsia="Calibri"/>
          <w:bCs/>
          <w:szCs w:val="28"/>
        </w:rPr>
      </w:pPr>
      <w:r w:rsidRPr="004D1D4D">
        <w:rPr>
          <w:rFonts w:eastAsia="Calibri"/>
          <w:szCs w:val="28"/>
        </w:rPr>
        <w:t xml:space="preserve">1.2.2. </w:t>
      </w:r>
      <w:r w:rsidRPr="004D1D4D">
        <w:rPr>
          <w:rFonts w:eastAsia="Calibri"/>
          <w:bCs/>
          <w:szCs w:val="28"/>
        </w:rPr>
        <w:t>Таблицу 10 пункта 11 изложить в следующей редакции:</w:t>
      </w:r>
    </w:p>
    <w:p w:rsidR="004D1D4D" w:rsidRPr="004D1D4D" w:rsidRDefault="004D1D4D" w:rsidP="004D1D4D">
      <w:pPr>
        <w:jc w:val="left"/>
        <w:rPr>
          <w:rFonts w:eastAsia="Calibri"/>
          <w:bCs/>
          <w:sz w:val="10"/>
          <w:szCs w:val="10"/>
        </w:rPr>
      </w:pPr>
    </w:p>
    <w:p w:rsidR="004D1D4D" w:rsidRPr="004D1D4D" w:rsidRDefault="004D1D4D" w:rsidP="004D1D4D">
      <w:pPr>
        <w:shd w:val="clear" w:color="auto" w:fill="FFFFFF"/>
        <w:jc w:val="right"/>
        <w:rPr>
          <w:rFonts w:eastAsia="Times New Roman"/>
          <w:color w:val="22272F"/>
          <w:szCs w:val="28"/>
          <w:lang w:eastAsia="ru-RU"/>
        </w:rPr>
      </w:pPr>
      <w:r w:rsidRPr="004D1D4D">
        <w:rPr>
          <w:rFonts w:eastAsia="Times New Roman"/>
          <w:color w:val="22272F"/>
          <w:szCs w:val="28"/>
          <w:lang w:eastAsia="ru-RU"/>
        </w:rPr>
        <w:t>«Таблица 10</w:t>
      </w:r>
    </w:p>
    <w:p w:rsidR="004D1D4D" w:rsidRPr="004D1D4D" w:rsidRDefault="004D1D4D" w:rsidP="004D1D4D">
      <w:pPr>
        <w:shd w:val="clear" w:color="auto" w:fill="FFFFFF"/>
        <w:jc w:val="right"/>
        <w:rPr>
          <w:rFonts w:eastAsia="Times New Roman"/>
          <w:color w:val="22272F"/>
          <w:szCs w:val="28"/>
          <w:lang w:eastAsia="ru-RU"/>
        </w:rPr>
      </w:pPr>
    </w:p>
    <w:tbl>
      <w:tblPr>
        <w:tblStyle w:val="13"/>
        <w:tblW w:w="9802" w:type="dxa"/>
        <w:tblInd w:w="-3" w:type="dxa"/>
        <w:tblLayout w:type="fixed"/>
        <w:tblLook w:val="04A0" w:firstRow="1" w:lastRow="0" w:firstColumn="1" w:lastColumn="0" w:noHBand="0" w:noVBand="1"/>
      </w:tblPr>
      <w:tblGrid>
        <w:gridCol w:w="7369"/>
        <w:gridCol w:w="2007"/>
        <w:gridCol w:w="426"/>
      </w:tblGrid>
      <w:tr w:rsidR="004D1D4D" w:rsidRPr="004D1D4D" w:rsidTr="004D1D4D">
        <w:tc>
          <w:tcPr>
            <w:tcW w:w="7369" w:type="dxa"/>
            <w:tcBorders>
              <w:top w:val="single" w:sz="4" w:space="0" w:color="auto"/>
              <w:left w:val="single" w:sz="4" w:space="0" w:color="auto"/>
              <w:bottom w:val="single" w:sz="4" w:space="0" w:color="auto"/>
              <w:right w:val="single" w:sz="4" w:space="0" w:color="auto"/>
            </w:tcBorders>
            <w:shd w:val="clear" w:color="auto" w:fill="FFFFFF"/>
          </w:tcPr>
          <w:p w:rsidR="004D1D4D" w:rsidRPr="004D1D4D" w:rsidRDefault="004D1D4D" w:rsidP="004D1D4D">
            <w:pPr>
              <w:jc w:val="center"/>
              <w:rPr>
                <w:szCs w:val="28"/>
              </w:rPr>
            </w:pPr>
            <w:r w:rsidRPr="004D1D4D">
              <w:rPr>
                <w:rFonts w:eastAsia="Times New Roman"/>
                <w:color w:val="22272F"/>
                <w:szCs w:val="28"/>
              </w:rPr>
              <w:t>Наименование должности</w:t>
            </w:r>
          </w:p>
        </w:tc>
        <w:tc>
          <w:tcPr>
            <w:tcW w:w="2007" w:type="dxa"/>
            <w:tcBorders>
              <w:top w:val="single" w:sz="4" w:space="0" w:color="auto"/>
              <w:left w:val="single" w:sz="4" w:space="0" w:color="auto"/>
              <w:bottom w:val="single" w:sz="4" w:space="0" w:color="auto"/>
              <w:right w:val="single" w:sz="4" w:space="0" w:color="auto"/>
            </w:tcBorders>
            <w:shd w:val="clear" w:color="auto" w:fill="FFFFFF"/>
          </w:tcPr>
          <w:p w:rsidR="004D1D4D" w:rsidRPr="004D1D4D" w:rsidRDefault="004D1D4D" w:rsidP="004D1D4D">
            <w:pPr>
              <w:jc w:val="center"/>
              <w:rPr>
                <w:szCs w:val="28"/>
              </w:rPr>
            </w:pPr>
            <w:r w:rsidRPr="004D1D4D">
              <w:rPr>
                <w:rFonts w:eastAsia="Times New Roman"/>
                <w:color w:val="22272F"/>
                <w:szCs w:val="28"/>
              </w:rPr>
              <w:t>Размер оклада (должностного оклада), рублей</w:t>
            </w:r>
          </w:p>
        </w:tc>
        <w:tc>
          <w:tcPr>
            <w:tcW w:w="426" w:type="dxa"/>
            <w:tcBorders>
              <w:top w:val="nil"/>
              <w:left w:val="single" w:sz="4" w:space="0" w:color="auto"/>
              <w:bottom w:val="nil"/>
              <w:right w:val="nil"/>
            </w:tcBorders>
          </w:tcPr>
          <w:p w:rsidR="004D1D4D" w:rsidRPr="004D1D4D" w:rsidRDefault="004D1D4D" w:rsidP="004D1D4D">
            <w:pPr>
              <w:jc w:val="left"/>
              <w:rPr>
                <w:sz w:val="24"/>
                <w:szCs w:val="24"/>
              </w:rPr>
            </w:pPr>
          </w:p>
        </w:tc>
      </w:tr>
      <w:tr w:rsidR="004D1D4D" w:rsidRPr="004D1D4D" w:rsidTr="004D1D4D">
        <w:tc>
          <w:tcPr>
            <w:tcW w:w="7369" w:type="dxa"/>
            <w:tcBorders>
              <w:top w:val="single" w:sz="4" w:space="0" w:color="auto"/>
              <w:left w:val="single" w:sz="4" w:space="0" w:color="auto"/>
              <w:bottom w:val="single" w:sz="4" w:space="0" w:color="auto"/>
              <w:right w:val="single" w:sz="4" w:space="0" w:color="auto"/>
            </w:tcBorders>
            <w:shd w:val="clear" w:color="auto" w:fill="FFFFFF"/>
          </w:tcPr>
          <w:p w:rsidR="004D1D4D" w:rsidRPr="004D1D4D" w:rsidRDefault="004D1D4D" w:rsidP="004D1D4D">
            <w:pPr>
              <w:jc w:val="center"/>
              <w:rPr>
                <w:szCs w:val="28"/>
              </w:rPr>
            </w:pPr>
            <w:r w:rsidRPr="004D1D4D">
              <w:rPr>
                <w:rFonts w:eastAsia="Times New Roman"/>
                <w:color w:val="22272F"/>
                <w:szCs w:val="28"/>
              </w:rPr>
              <w:t>1</w:t>
            </w:r>
          </w:p>
        </w:tc>
        <w:tc>
          <w:tcPr>
            <w:tcW w:w="2007" w:type="dxa"/>
            <w:tcBorders>
              <w:top w:val="single" w:sz="4" w:space="0" w:color="auto"/>
              <w:left w:val="single" w:sz="4" w:space="0" w:color="auto"/>
              <w:bottom w:val="single" w:sz="4" w:space="0" w:color="auto"/>
              <w:right w:val="single" w:sz="4" w:space="0" w:color="auto"/>
            </w:tcBorders>
            <w:shd w:val="clear" w:color="auto" w:fill="FFFFFF"/>
          </w:tcPr>
          <w:p w:rsidR="004D1D4D" w:rsidRPr="004D1D4D" w:rsidRDefault="004D1D4D" w:rsidP="004D1D4D">
            <w:pPr>
              <w:jc w:val="center"/>
              <w:rPr>
                <w:szCs w:val="28"/>
              </w:rPr>
            </w:pPr>
            <w:r w:rsidRPr="004D1D4D">
              <w:rPr>
                <w:rFonts w:eastAsia="Times New Roman"/>
                <w:color w:val="22272F"/>
                <w:szCs w:val="28"/>
              </w:rPr>
              <w:t>2</w:t>
            </w:r>
          </w:p>
        </w:tc>
        <w:tc>
          <w:tcPr>
            <w:tcW w:w="426" w:type="dxa"/>
            <w:tcBorders>
              <w:top w:val="nil"/>
              <w:left w:val="single" w:sz="4" w:space="0" w:color="auto"/>
              <w:bottom w:val="nil"/>
              <w:right w:val="nil"/>
            </w:tcBorders>
          </w:tcPr>
          <w:p w:rsidR="004D1D4D" w:rsidRPr="004D1D4D" w:rsidRDefault="004D1D4D" w:rsidP="004D1D4D">
            <w:pPr>
              <w:jc w:val="left"/>
              <w:rPr>
                <w:sz w:val="24"/>
                <w:szCs w:val="24"/>
              </w:rPr>
            </w:pPr>
          </w:p>
        </w:tc>
      </w:tr>
      <w:tr w:rsidR="004D1D4D" w:rsidRPr="004D1D4D" w:rsidTr="004D1D4D">
        <w:tc>
          <w:tcPr>
            <w:tcW w:w="9376" w:type="dxa"/>
            <w:gridSpan w:val="2"/>
            <w:tcBorders>
              <w:right w:val="single" w:sz="4" w:space="0" w:color="auto"/>
            </w:tcBorders>
          </w:tcPr>
          <w:p w:rsidR="004D1D4D" w:rsidRPr="004D1D4D" w:rsidRDefault="004D1D4D" w:rsidP="004D1D4D">
            <w:pPr>
              <w:jc w:val="center"/>
              <w:rPr>
                <w:szCs w:val="28"/>
              </w:rPr>
            </w:pPr>
            <w:r w:rsidRPr="004D1D4D">
              <w:rPr>
                <w:rFonts w:eastAsia="Times New Roman"/>
                <w:color w:val="22272F"/>
                <w:szCs w:val="28"/>
              </w:rPr>
              <w:t>Профессиональная квалификационная группа первого уровня</w:t>
            </w:r>
          </w:p>
        </w:tc>
        <w:tc>
          <w:tcPr>
            <w:tcW w:w="426" w:type="dxa"/>
            <w:tcBorders>
              <w:top w:val="nil"/>
              <w:left w:val="single" w:sz="4" w:space="0" w:color="auto"/>
              <w:bottom w:val="nil"/>
              <w:right w:val="nil"/>
            </w:tcBorders>
          </w:tcPr>
          <w:p w:rsidR="004D1D4D" w:rsidRPr="004D1D4D" w:rsidRDefault="004D1D4D" w:rsidP="004D1D4D">
            <w:pPr>
              <w:jc w:val="left"/>
              <w:rPr>
                <w:sz w:val="24"/>
                <w:szCs w:val="24"/>
              </w:rPr>
            </w:pPr>
          </w:p>
        </w:tc>
      </w:tr>
      <w:tr w:rsidR="004D1D4D" w:rsidRPr="004D1D4D" w:rsidTr="004D1D4D">
        <w:tc>
          <w:tcPr>
            <w:tcW w:w="7369" w:type="dxa"/>
            <w:tcBorders>
              <w:top w:val="single" w:sz="6" w:space="0" w:color="000000"/>
              <w:left w:val="single" w:sz="6" w:space="0" w:color="000000"/>
              <w:bottom w:val="single" w:sz="6" w:space="0" w:color="000000"/>
              <w:right w:val="single" w:sz="6" w:space="0" w:color="000000"/>
            </w:tcBorders>
            <w:shd w:val="clear" w:color="auto" w:fill="FFFFFF"/>
          </w:tcPr>
          <w:p w:rsidR="004D1D4D" w:rsidRPr="004D1D4D" w:rsidRDefault="00463857" w:rsidP="004D1D4D">
            <w:pPr>
              <w:jc w:val="left"/>
              <w:rPr>
                <w:szCs w:val="28"/>
              </w:rPr>
            </w:pPr>
            <w:r>
              <w:rPr>
                <w:rFonts w:eastAsia="Times New Roman"/>
                <w:color w:val="22272F"/>
                <w:szCs w:val="28"/>
              </w:rPr>
              <w:t>К</w:t>
            </w:r>
            <w:r w:rsidR="004D1D4D" w:rsidRPr="004D1D4D">
              <w:rPr>
                <w:rFonts w:eastAsia="Times New Roman"/>
                <w:color w:val="22272F"/>
                <w:szCs w:val="28"/>
              </w:rPr>
              <w:t>апитан спасательного катера</w:t>
            </w:r>
          </w:p>
        </w:tc>
        <w:tc>
          <w:tcPr>
            <w:tcW w:w="2007" w:type="dxa"/>
            <w:tcBorders>
              <w:top w:val="single" w:sz="6" w:space="0" w:color="000000"/>
              <w:left w:val="single" w:sz="6" w:space="0" w:color="000000"/>
              <w:bottom w:val="single" w:sz="6" w:space="0" w:color="000000"/>
              <w:right w:val="single" w:sz="6" w:space="0" w:color="000000"/>
            </w:tcBorders>
            <w:shd w:val="clear" w:color="auto" w:fill="FFFFFF"/>
          </w:tcPr>
          <w:p w:rsidR="004D1D4D" w:rsidRPr="004D1D4D" w:rsidRDefault="004D1D4D" w:rsidP="004D1D4D">
            <w:pPr>
              <w:jc w:val="center"/>
              <w:rPr>
                <w:szCs w:val="28"/>
              </w:rPr>
            </w:pPr>
            <w:r w:rsidRPr="004D1D4D">
              <w:rPr>
                <w:rFonts w:eastAsia="Times New Roman"/>
                <w:color w:val="22272F"/>
                <w:szCs w:val="28"/>
              </w:rPr>
              <w:t>20 444</w:t>
            </w:r>
          </w:p>
        </w:tc>
        <w:tc>
          <w:tcPr>
            <w:tcW w:w="426" w:type="dxa"/>
            <w:tcBorders>
              <w:top w:val="nil"/>
              <w:left w:val="single" w:sz="4" w:space="0" w:color="auto"/>
              <w:bottom w:val="nil"/>
              <w:right w:val="nil"/>
            </w:tcBorders>
          </w:tcPr>
          <w:p w:rsidR="004D1D4D" w:rsidRPr="004D1D4D" w:rsidRDefault="004D1D4D" w:rsidP="004D1D4D">
            <w:pPr>
              <w:jc w:val="center"/>
              <w:rPr>
                <w:sz w:val="24"/>
                <w:szCs w:val="24"/>
              </w:rPr>
            </w:pPr>
          </w:p>
        </w:tc>
      </w:tr>
    </w:tbl>
    <w:p w:rsidR="007826D0" w:rsidRDefault="007826D0"/>
    <w:p w:rsidR="007826D0" w:rsidRDefault="007826D0"/>
    <w:tbl>
      <w:tblPr>
        <w:tblStyle w:val="13"/>
        <w:tblW w:w="9802" w:type="dxa"/>
        <w:tblInd w:w="-6" w:type="dxa"/>
        <w:tblLayout w:type="fixed"/>
        <w:tblLook w:val="04A0" w:firstRow="1" w:lastRow="0" w:firstColumn="1" w:lastColumn="0" w:noHBand="0" w:noVBand="1"/>
      </w:tblPr>
      <w:tblGrid>
        <w:gridCol w:w="7369"/>
        <w:gridCol w:w="2007"/>
        <w:gridCol w:w="426"/>
      </w:tblGrid>
      <w:tr w:rsidR="004D1D4D" w:rsidRPr="004D1D4D" w:rsidTr="007826D0">
        <w:tc>
          <w:tcPr>
            <w:tcW w:w="9376" w:type="dxa"/>
            <w:gridSpan w:val="2"/>
            <w:tcBorders>
              <w:top w:val="single" w:sz="6" w:space="0" w:color="000000"/>
              <w:left w:val="single" w:sz="6" w:space="0" w:color="000000"/>
              <w:bottom w:val="single" w:sz="6" w:space="0" w:color="000000"/>
              <w:right w:val="single" w:sz="4" w:space="0" w:color="auto"/>
            </w:tcBorders>
            <w:shd w:val="clear" w:color="auto" w:fill="FFFFFF"/>
          </w:tcPr>
          <w:p w:rsidR="004D1D4D" w:rsidRPr="004D1D4D" w:rsidRDefault="004D1D4D" w:rsidP="004D1D4D">
            <w:pPr>
              <w:jc w:val="center"/>
              <w:rPr>
                <w:szCs w:val="28"/>
              </w:rPr>
            </w:pPr>
            <w:r w:rsidRPr="004D1D4D">
              <w:rPr>
                <w:rFonts w:eastAsia="Times New Roman"/>
                <w:color w:val="22272F"/>
                <w:szCs w:val="28"/>
              </w:rPr>
              <w:lastRenderedPageBreak/>
              <w:t>Профессиональная квалификационная группа второго уровня</w:t>
            </w:r>
          </w:p>
        </w:tc>
        <w:tc>
          <w:tcPr>
            <w:tcW w:w="426" w:type="dxa"/>
            <w:tcBorders>
              <w:top w:val="nil"/>
              <w:left w:val="single" w:sz="4" w:space="0" w:color="auto"/>
              <w:bottom w:val="nil"/>
              <w:right w:val="nil"/>
            </w:tcBorders>
          </w:tcPr>
          <w:p w:rsidR="004D1D4D" w:rsidRPr="004D1D4D" w:rsidRDefault="004D1D4D" w:rsidP="004D1D4D">
            <w:pPr>
              <w:jc w:val="left"/>
              <w:rPr>
                <w:sz w:val="24"/>
                <w:szCs w:val="24"/>
              </w:rPr>
            </w:pPr>
          </w:p>
        </w:tc>
      </w:tr>
      <w:tr w:rsidR="004D1D4D" w:rsidRPr="004D1D4D" w:rsidTr="007826D0">
        <w:tc>
          <w:tcPr>
            <w:tcW w:w="9376" w:type="dxa"/>
            <w:gridSpan w:val="2"/>
            <w:tcBorders>
              <w:top w:val="single" w:sz="6" w:space="0" w:color="000000"/>
              <w:left w:val="single" w:sz="6" w:space="0" w:color="000000"/>
              <w:bottom w:val="single" w:sz="6" w:space="0" w:color="000000"/>
              <w:right w:val="single" w:sz="4" w:space="0" w:color="auto"/>
            </w:tcBorders>
            <w:shd w:val="clear" w:color="auto" w:fill="FFFFFF"/>
          </w:tcPr>
          <w:p w:rsidR="004D1D4D" w:rsidRPr="004D1D4D" w:rsidRDefault="004D1D4D" w:rsidP="004D1D4D">
            <w:pPr>
              <w:jc w:val="center"/>
              <w:rPr>
                <w:szCs w:val="28"/>
              </w:rPr>
            </w:pPr>
            <w:r w:rsidRPr="004D1D4D">
              <w:rPr>
                <w:rFonts w:eastAsia="Times New Roman"/>
                <w:color w:val="22272F"/>
                <w:szCs w:val="28"/>
              </w:rPr>
              <w:t>1 квалификационный уровень</w:t>
            </w:r>
          </w:p>
        </w:tc>
        <w:tc>
          <w:tcPr>
            <w:tcW w:w="426" w:type="dxa"/>
            <w:tcBorders>
              <w:top w:val="nil"/>
              <w:left w:val="single" w:sz="4" w:space="0" w:color="auto"/>
              <w:bottom w:val="nil"/>
              <w:right w:val="nil"/>
            </w:tcBorders>
          </w:tcPr>
          <w:p w:rsidR="004D1D4D" w:rsidRPr="004D1D4D" w:rsidRDefault="004D1D4D" w:rsidP="004D1D4D">
            <w:pPr>
              <w:jc w:val="left"/>
              <w:rPr>
                <w:sz w:val="24"/>
                <w:szCs w:val="24"/>
              </w:rPr>
            </w:pPr>
          </w:p>
        </w:tc>
      </w:tr>
      <w:tr w:rsidR="004D1D4D" w:rsidRPr="004D1D4D" w:rsidTr="007826D0">
        <w:tc>
          <w:tcPr>
            <w:tcW w:w="7369" w:type="dxa"/>
            <w:tcBorders>
              <w:top w:val="single" w:sz="6" w:space="0" w:color="000000"/>
              <w:left w:val="single" w:sz="6" w:space="0" w:color="000000"/>
              <w:bottom w:val="single" w:sz="6" w:space="0" w:color="000000"/>
              <w:right w:val="single" w:sz="6" w:space="0" w:color="000000"/>
            </w:tcBorders>
            <w:shd w:val="clear" w:color="auto" w:fill="FFFFFF"/>
          </w:tcPr>
          <w:p w:rsidR="004D1D4D" w:rsidRPr="004D1D4D" w:rsidRDefault="00463857" w:rsidP="004D1D4D">
            <w:pPr>
              <w:tabs>
                <w:tab w:val="left" w:pos="2160"/>
              </w:tabs>
              <w:jc w:val="left"/>
              <w:rPr>
                <w:szCs w:val="28"/>
              </w:rPr>
            </w:pPr>
            <w:r>
              <w:rPr>
                <w:rFonts w:eastAsia="Times New Roman"/>
                <w:color w:val="22272F"/>
                <w:szCs w:val="28"/>
              </w:rPr>
              <w:t>К</w:t>
            </w:r>
            <w:r w:rsidR="004D1D4D" w:rsidRPr="004D1D4D">
              <w:rPr>
                <w:rFonts w:eastAsia="Times New Roman"/>
                <w:color w:val="22272F"/>
                <w:szCs w:val="28"/>
              </w:rPr>
              <w:t>апитан-механик водолазного судна</w:t>
            </w:r>
          </w:p>
        </w:tc>
        <w:tc>
          <w:tcPr>
            <w:tcW w:w="2007" w:type="dxa"/>
            <w:tcBorders>
              <w:top w:val="single" w:sz="6" w:space="0" w:color="000000"/>
              <w:left w:val="single" w:sz="6" w:space="0" w:color="000000"/>
              <w:bottom w:val="single" w:sz="6" w:space="0" w:color="000000"/>
              <w:right w:val="single" w:sz="6" w:space="0" w:color="000000"/>
            </w:tcBorders>
            <w:shd w:val="clear" w:color="auto" w:fill="FFFFFF"/>
          </w:tcPr>
          <w:p w:rsidR="004D1D4D" w:rsidRPr="004D1D4D" w:rsidRDefault="004D1D4D" w:rsidP="004D1D4D">
            <w:pPr>
              <w:jc w:val="center"/>
              <w:rPr>
                <w:szCs w:val="28"/>
              </w:rPr>
            </w:pPr>
            <w:r w:rsidRPr="004D1D4D">
              <w:rPr>
                <w:rFonts w:eastAsia="Times New Roman"/>
                <w:color w:val="22272F"/>
                <w:szCs w:val="28"/>
              </w:rPr>
              <w:t>21 520</w:t>
            </w:r>
          </w:p>
        </w:tc>
        <w:tc>
          <w:tcPr>
            <w:tcW w:w="426" w:type="dxa"/>
            <w:tcBorders>
              <w:top w:val="nil"/>
              <w:left w:val="single" w:sz="4" w:space="0" w:color="auto"/>
              <w:bottom w:val="nil"/>
              <w:right w:val="nil"/>
            </w:tcBorders>
          </w:tcPr>
          <w:p w:rsidR="004D1D4D" w:rsidRPr="004D1D4D" w:rsidRDefault="004D1D4D" w:rsidP="004D1D4D">
            <w:pPr>
              <w:jc w:val="left"/>
              <w:rPr>
                <w:sz w:val="24"/>
                <w:szCs w:val="24"/>
              </w:rPr>
            </w:pPr>
          </w:p>
        </w:tc>
      </w:tr>
      <w:tr w:rsidR="004D1D4D" w:rsidRPr="004D1D4D" w:rsidTr="007826D0">
        <w:tc>
          <w:tcPr>
            <w:tcW w:w="9376" w:type="dxa"/>
            <w:gridSpan w:val="2"/>
            <w:tcBorders>
              <w:top w:val="single" w:sz="6" w:space="0" w:color="000000"/>
              <w:left w:val="single" w:sz="6" w:space="0" w:color="000000"/>
              <w:bottom w:val="single" w:sz="6" w:space="0" w:color="000000"/>
              <w:right w:val="single" w:sz="4" w:space="0" w:color="auto"/>
            </w:tcBorders>
            <w:shd w:val="clear" w:color="auto" w:fill="FFFFFF"/>
          </w:tcPr>
          <w:p w:rsidR="004D1D4D" w:rsidRPr="004D1D4D" w:rsidRDefault="004D1D4D" w:rsidP="004D1D4D">
            <w:pPr>
              <w:jc w:val="center"/>
              <w:rPr>
                <w:szCs w:val="28"/>
              </w:rPr>
            </w:pPr>
            <w:r w:rsidRPr="004D1D4D">
              <w:rPr>
                <w:rFonts w:eastAsia="Times New Roman"/>
                <w:color w:val="22272F"/>
                <w:szCs w:val="28"/>
              </w:rPr>
              <w:t>2 квалификационный уровень</w:t>
            </w:r>
          </w:p>
        </w:tc>
        <w:tc>
          <w:tcPr>
            <w:tcW w:w="426" w:type="dxa"/>
            <w:tcBorders>
              <w:top w:val="nil"/>
              <w:left w:val="single" w:sz="4" w:space="0" w:color="auto"/>
              <w:bottom w:val="nil"/>
              <w:right w:val="nil"/>
            </w:tcBorders>
          </w:tcPr>
          <w:p w:rsidR="004D1D4D" w:rsidRPr="004D1D4D" w:rsidRDefault="004D1D4D" w:rsidP="004D1D4D">
            <w:pPr>
              <w:jc w:val="left"/>
              <w:rPr>
                <w:sz w:val="24"/>
                <w:szCs w:val="24"/>
              </w:rPr>
            </w:pPr>
          </w:p>
        </w:tc>
      </w:tr>
      <w:tr w:rsidR="004D1D4D" w:rsidRPr="004D1D4D" w:rsidTr="007826D0">
        <w:tc>
          <w:tcPr>
            <w:tcW w:w="7369" w:type="dxa"/>
            <w:tcBorders>
              <w:top w:val="single" w:sz="6" w:space="0" w:color="000000"/>
              <w:left w:val="single" w:sz="6" w:space="0" w:color="000000"/>
              <w:bottom w:val="single" w:sz="6" w:space="0" w:color="000000"/>
              <w:right w:val="single" w:sz="6" w:space="0" w:color="000000"/>
            </w:tcBorders>
            <w:shd w:val="clear" w:color="auto" w:fill="FFFFFF"/>
          </w:tcPr>
          <w:p w:rsidR="004D1D4D" w:rsidRPr="004D1D4D" w:rsidRDefault="00463857" w:rsidP="004D1D4D">
            <w:pPr>
              <w:tabs>
                <w:tab w:val="left" w:pos="2415"/>
              </w:tabs>
              <w:jc w:val="left"/>
              <w:rPr>
                <w:szCs w:val="28"/>
              </w:rPr>
            </w:pPr>
            <w:r>
              <w:rPr>
                <w:rFonts w:eastAsia="Times New Roman"/>
                <w:color w:val="22272F"/>
                <w:szCs w:val="28"/>
              </w:rPr>
              <w:t>И</w:t>
            </w:r>
            <w:r w:rsidR="004D1D4D" w:rsidRPr="004D1D4D">
              <w:rPr>
                <w:rFonts w:eastAsia="Times New Roman"/>
                <w:color w:val="22272F"/>
                <w:szCs w:val="28"/>
              </w:rPr>
              <w:t>нструктор гражданской обороны; специалист (ведущий специалист) гражданской обороны</w:t>
            </w:r>
          </w:p>
        </w:tc>
        <w:tc>
          <w:tcPr>
            <w:tcW w:w="2007" w:type="dxa"/>
            <w:tcBorders>
              <w:top w:val="single" w:sz="6" w:space="0" w:color="000000"/>
              <w:left w:val="single" w:sz="6" w:space="0" w:color="000000"/>
              <w:bottom w:val="single" w:sz="6" w:space="0" w:color="000000"/>
              <w:right w:val="single" w:sz="6" w:space="0" w:color="000000"/>
            </w:tcBorders>
            <w:shd w:val="clear" w:color="auto" w:fill="FFFFFF"/>
          </w:tcPr>
          <w:p w:rsidR="004D1D4D" w:rsidRPr="004D1D4D" w:rsidRDefault="004D1D4D" w:rsidP="004D1D4D">
            <w:pPr>
              <w:jc w:val="center"/>
              <w:rPr>
                <w:szCs w:val="28"/>
              </w:rPr>
            </w:pPr>
            <w:r w:rsidRPr="004D1D4D">
              <w:rPr>
                <w:rFonts w:eastAsia="Times New Roman"/>
                <w:color w:val="22272F"/>
                <w:szCs w:val="28"/>
              </w:rPr>
              <w:t>21 951</w:t>
            </w:r>
          </w:p>
        </w:tc>
        <w:tc>
          <w:tcPr>
            <w:tcW w:w="426" w:type="dxa"/>
            <w:tcBorders>
              <w:top w:val="nil"/>
              <w:left w:val="single" w:sz="4" w:space="0" w:color="auto"/>
              <w:bottom w:val="nil"/>
              <w:right w:val="nil"/>
            </w:tcBorders>
          </w:tcPr>
          <w:p w:rsidR="004D1D4D" w:rsidRPr="004D1D4D" w:rsidRDefault="004D1D4D" w:rsidP="004D1D4D">
            <w:pPr>
              <w:jc w:val="left"/>
              <w:rPr>
                <w:sz w:val="24"/>
                <w:szCs w:val="24"/>
              </w:rPr>
            </w:pPr>
          </w:p>
        </w:tc>
      </w:tr>
      <w:tr w:rsidR="004D1D4D" w:rsidRPr="004D1D4D" w:rsidTr="007826D0">
        <w:tc>
          <w:tcPr>
            <w:tcW w:w="9376" w:type="dxa"/>
            <w:gridSpan w:val="2"/>
            <w:tcBorders>
              <w:top w:val="single" w:sz="6" w:space="0" w:color="000000"/>
              <w:left w:val="single" w:sz="6" w:space="0" w:color="000000"/>
              <w:bottom w:val="single" w:sz="6" w:space="0" w:color="000000"/>
              <w:right w:val="single" w:sz="4" w:space="0" w:color="auto"/>
            </w:tcBorders>
            <w:shd w:val="clear" w:color="auto" w:fill="FFFFFF"/>
          </w:tcPr>
          <w:p w:rsidR="004D1D4D" w:rsidRPr="004D1D4D" w:rsidRDefault="004D1D4D" w:rsidP="004D1D4D">
            <w:pPr>
              <w:jc w:val="center"/>
              <w:rPr>
                <w:szCs w:val="28"/>
              </w:rPr>
            </w:pPr>
            <w:r w:rsidRPr="004D1D4D">
              <w:rPr>
                <w:rFonts w:eastAsia="Times New Roman"/>
                <w:color w:val="22272F"/>
                <w:szCs w:val="28"/>
              </w:rPr>
              <w:t>Профессиональная квалификационная группа третьего уровня</w:t>
            </w:r>
          </w:p>
        </w:tc>
        <w:tc>
          <w:tcPr>
            <w:tcW w:w="426" w:type="dxa"/>
            <w:tcBorders>
              <w:top w:val="nil"/>
              <w:left w:val="single" w:sz="4" w:space="0" w:color="auto"/>
              <w:bottom w:val="nil"/>
              <w:right w:val="nil"/>
            </w:tcBorders>
          </w:tcPr>
          <w:p w:rsidR="004D1D4D" w:rsidRPr="004D1D4D" w:rsidRDefault="004D1D4D" w:rsidP="004D1D4D">
            <w:pPr>
              <w:jc w:val="left"/>
              <w:rPr>
                <w:sz w:val="24"/>
                <w:szCs w:val="24"/>
              </w:rPr>
            </w:pPr>
          </w:p>
        </w:tc>
      </w:tr>
      <w:tr w:rsidR="004D1D4D" w:rsidRPr="004D1D4D" w:rsidTr="007826D0">
        <w:tc>
          <w:tcPr>
            <w:tcW w:w="9376" w:type="dxa"/>
            <w:gridSpan w:val="2"/>
            <w:tcBorders>
              <w:top w:val="single" w:sz="6" w:space="0" w:color="000000"/>
              <w:left w:val="single" w:sz="6" w:space="0" w:color="000000"/>
              <w:bottom w:val="single" w:sz="6" w:space="0" w:color="000000"/>
              <w:right w:val="single" w:sz="6" w:space="0" w:color="000000"/>
            </w:tcBorders>
            <w:shd w:val="clear" w:color="auto" w:fill="FFFFFF"/>
          </w:tcPr>
          <w:p w:rsidR="004D1D4D" w:rsidRPr="004D1D4D" w:rsidRDefault="004D1D4D" w:rsidP="004D1D4D">
            <w:pPr>
              <w:jc w:val="center"/>
              <w:rPr>
                <w:szCs w:val="28"/>
              </w:rPr>
            </w:pPr>
            <w:r w:rsidRPr="004D1D4D">
              <w:rPr>
                <w:rFonts w:eastAsia="Times New Roman"/>
                <w:color w:val="22272F"/>
                <w:szCs w:val="28"/>
              </w:rPr>
              <w:t>2 квалификационный уровень</w:t>
            </w:r>
          </w:p>
        </w:tc>
        <w:tc>
          <w:tcPr>
            <w:tcW w:w="426" w:type="dxa"/>
            <w:tcBorders>
              <w:top w:val="nil"/>
              <w:left w:val="single" w:sz="4" w:space="0" w:color="auto"/>
              <w:bottom w:val="nil"/>
              <w:right w:val="nil"/>
            </w:tcBorders>
          </w:tcPr>
          <w:p w:rsidR="004D1D4D" w:rsidRPr="004D1D4D" w:rsidRDefault="004D1D4D" w:rsidP="004D1D4D">
            <w:pPr>
              <w:jc w:val="left"/>
              <w:rPr>
                <w:sz w:val="24"/>
                <w:szCs w:val="24"/>
              </w:rPr>
            </w:pPr>
          </w:p>
        </w:tc>
      </w:tr>
      <w:tr w:rsidR="004D1D4D" w:rsidRPr="004D1D4D" w:rsidTr="007826D0">
        <w:tc>
          <w:tcPr>
            <w:tcW w:w="7369" w:type="dxa"/>
            <w:tcBorders>
              <w:top w:val="single" w:sz="6" w:space="0" w:color="000000"/>
              <w:left w:val="single" w:sz="6" w:space="0" w:color="000000"/>
              <w:bottom w:val="single" w:sz="6" w:space="0" w:color="000000"/>
              <w:right w:val="single" w:sz="6" w:space="0" w:color="000000"/>
            </w:tcBorders>
            <w:shd w:val="clear" w:color="auto" w:fill="FFFFFF"/>
          </w:tcPr>
          <w:p w:rsidR="004D1D4D" w:rsidRPr="004D1D4D" w:rsidRDefault="00463857" w:rsidP="004D1D4D">
            <w:pPr>
              <w:jc w:val="left"/>
              <w:rPr>
                <w:szCs w:val="28"/>
              </w:rPr>
            </w:pPr>
            <w:r>
              <w:rPr>
                <w:rFonts w:eastAsia="Times New Roman"/>
                <w:color w:val="22272F"/>
                <w:szCs w:val="28"/>
              </w:rPr>
              <w:t>С</w:t>
            </w:r>
            <w:r w:rsidR="004D1D4D" w:rsidRPr="004D1D4D">
              <w:rPr>
                <w:rFonts w:eastAsia="Times New Roman"/>
                <w:color w:val="22272F"/>
                <w:szCs w:val="28"/>
              </w:rPr>
              <w:t>пасатель</w:t>
            </w:r>
          </w:p>
        </w:tc>
        <w:tc>
          <w:tcPr>
            <w:tcW w:w="2007" w:type="dxa"/>
            <w:tcBorders>
              <w:top w:val="single" w:sz="6" w:space="0" w:color="000000"/>
              <w:left w:val="single" w:sz="6" w:space="0" w:color="000000"/>
              <w:bottom w:val="single" w:sz="6" w:space="0" w:color="000000"/>
              <w:right w:val="single" w:sz="6" w:space="0" w:color="000000"/>
            </w:tcBorders>
            <w:shd w:val="clear" w:color="auto" w:fill="FFFFFF"/>
          </w:tcPr>
          <w:p w:rsidR="004D1D4D" w:rsidRPr="004D1D4D" w:rsidRDefault="004D1D4D" w:rsidP="004D1D4D">
            <w:pPr>
              <w:jc w:val="center"/>
              <w:rPr>
                <w:szCs w:val="28"/>
              </w:rPr>
            </w:pPr>
            <w:r w:rsidRPr="004D1D4D">
              <w:rPr>
                <w:rFonts w:eastAsia="Times New Roman"/>
                <w:color w:val="22272F"/>
                <w:szCs w:val="28"/>
              </w:rPr>
              <w:t>22 596</w:t>
            </w:r>
          </w:p>
        </w:tc>
        <w:tc>
          <w:tcPr>
            <w:tcW w:w="426" w:type="dxa"/>
            <w:tcBorders>
              <w:top w:val="nil"/>
              <w:left w:val="single" w:sz="4" w:space="0" w:color="auto"/>
              <w:bottom w:val="nil"/>
              <w:right w:val="nil"/>
            </w:tcBorders>
          </w:tcPr>
          <w:p w:rsidR="004D1D4D" w:rsidRPr="004D1D4D" w:rsidRDefault="004D1D4D" w:rsidP="004D1D4D">
            <w:pPr>
              <w:jc w:val="left"/>
              <w:rPr>
                <w:szCs w:val="28"/>
              </w:rPr>
            </w:pPr>
            <w:r w:rsidRPr="004D1D4D">
              <w:rPr>
                <w:szCs w:val="28"/>
              </w:rPr>
              <w:t>».</w:t>
            </w:r>
          </w:p>
        </w:tc>
      </w:tr>
    </w:tbl>
    <w:p w:rsidR="004D1D4D" w:rsidRPr="00463857" w:rsidRDefault="004D1D4D" w:rsidP="004D1D4D">
      <w:pPr>
        <w:rPr>
          <w:rFonts w:eastAsia="Calibri"/>
          <w:sz w:val="10"/>
          <w:szCs w:val="10"/>
        </w:rPr>
      </w:pPr>
    </w:p>
    <w:p w:rsidR="004D1D4D" w:rsidRPr="004D1D4D" w:rsidRDefault="004D1D4D" w:rsidP="009B4B78">
      <w:pPr>
        <w:ind w:firstLine="709"/>
        <w:rPr>
          <w:rFonts w:eastAsia="Calibri"/>
          <w:szCs w:val="28"/>
        </w:rPr>
      </w:pPr>
      <w:r w:rsidRPr="004D1D4D">
        <w:rPr>
          <w:rFonts w:eastAsia="Calibri"/>
          <w:szCs w:val="28"/>
        </w:rPr>
        <w:t>1.2.3. Пункт 14 изложить в следующей редакции:</w:t>
      </w:r>
    </w:p>
    <w:p w:rsidR="004D1D4D" w:rsidRPr="004D1D4D" w:rsidRDefault="004D1D4D" w:rsidP="009B4B78">
      <w:pPr>
        <w:autoSpaceDE w:val="0"/>
        <w:autoSpaceDN w:val="0"/>
        <w:adjustRightInd w:val="0"/>
        <w:ind w:firstLine="709"/>
        <w:rPr>
          <w:rFonts w:eastAsia="Calibri"/>
          <w:szCs w:val="28"/>
        </w:rPr>
      </w:pPr>
      <w:r w:rsidRPr="004D1D4D">
        <w:rPr>
          <w:rFonts w:eastAsia="Calibri"/>
          <w:szCs w:val="28"/>
        </w:rPr>
        <w:t>«14. Размеры окладов (должностных окладов) по должностям работников, не отнесенным к профессиональным квалификационным группам, установлены с учетом требований профессиональных стандартов (при наличии) согласно таблице 13.</w:t>
      </w:r>
    </w:p>
    <w:p w:rsidR="004D1D4D" w:rsidRPr="009B4B78" w:rsidRDefault="004D1D4D" w:rsidP="004D1D4D">
      <w:pPr>
        <w:autoSpaceDE w:val="0"/>
        <w:autoSpaceDN w:val="0"/>
        <w:adjustRightInd w:val="0"/>
        <w:ind w:firstLine="540"/>
        <w:rPr>
          <w:rFonts w:eastAsia="Calibri"/>
          <w:sz w:val="10"/>
          <w:szCs w:val="10"/>
        </w:rPr>
      </w:pPr>
    </w:p>
    <w:p w:rsidR="004D1D4D" w:rsidRPr="004D1D4D" w:rsidRDefault="004D1D4D" w:rsidP="004D1D4D">
      <w:pPr>
        <w:autoSpaceDE w:val="0"/>
        <w:autoSpaceDN w:val="0"/>
        <w:adjustRightInd w:val="0"/>
        <w:spacing w:line="276" w:lineRule="auto"/>
        <w:jc w:val="right"/>
        <w:rPr>
          <w:rFonts w:eastAsia="Calibri"/>
          <w:szCs w:val="28"/>
        </w:rPr>
      </w:pPr>
      <w:r w:rsidRPr="004D1D4D">
        <w:rPr>
          <w:rFonts w:eastAsia="Calibri"/>
          <w:szCs w:val="28"/>
        </w:rPr>
        <w:t>Таблица 13</w:t>
      </w:r>
    </w:p>
    <w:p w:rsidR="004D1D4D" w:rsidRPr="009B4B78" w:rsidRDefault="004D1D4D" w:rsidP="004D1D4D">
      <w:pPr>
        <w:autoSpaceDE w:val="0"/>
        <w:autoSpaceDN w:val="0"/>
        <w:adjustRightInd w:val="0"/>
        <w:spacing w:line="276" w:lineRule="auto"/>
        <w:jc w:val="right"/>
        <w:rPr>
          <w:rFonts w:eastAsia="Calibri"/>
          <w:sz w:val="10"/>
          <w:szCs w:val="10"/>
        </w:rPr>
      </w:pPr>
    </w:p>
    <w:tbl>
      <w:tblPr>
        <w:tblStyle w:val="13"/>
        <w:tblW w:w="9493" w:type="dxa"/>
        <w:tblLayout w:type="fixed"/>
        <w:tblLook w:val="04A0" w:firstRow="1" w:lastRow="0" w:firstColumn="1" w:lastColumn="0" w:noHBand="0" w:noVBand="1"/>
      </w:tblPr>
      <w:tblGrid>
        <w:gridCol w:w="7225"/>
        <w:gridCol w:w="2268"/>
      </w:tblGrid>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Наименование должности (профессии)</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Размер оклада (должностного оклада), рублей</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Ведущий дизайнер</w:t>
            </w:r>
            <w:r w:rsidRPr="004D1D4D">
              <w:rPr>
                <w:szCs w:val="28"/>
                <w:vertAlign w:val="superscript"/>
              </w:rPr>
              <w:t>1</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25 394</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Ведущий специалист</w:t>
            </w:r>
            <w:r w:rsidRPr="004D1D4D">
              <w:rPr>
                <w:szCs w:val="28"/>
                <w:vertAlign w:val="superscript"/>
              </w:rPr>
              <w:t>2</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24 103</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Ведущий специалист по охране труда</w:t>
            </w:r>
            <w:r w:rsidRPr="004D1D4D">
              <w:rPr>
                <w:szCs w:val="28"/>
                <w:vertAlign w:val="superscript"/>
              </w:rPr>
              <w:t>3</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24 103</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Главный хранитель музейных предметов</w:t>
            </w:r>
            <w:r w:rsidRPr="004D1D4D">
              <w:rPr>
                <w:szCs w:val="28"/>
                <w:vertAlign w:val="superscript"/>
              </w:rPr>
              <w:t>4</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31 097</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Дизайнер</w:t>
            </w:r>
            <w:r w:rsidRPr="004D1D4D">
              <w:rPr>
                <w:szCs w:val="28"/>
                <w:vertAlign w:val="superscript"/>
              </w:rPr>
              <w:t>1</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21 520</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Инженер по промышленной безопасности</w:t>
            </w:r>
            <w:r w:rsidRPr="004D1D4D">
              <w:rPr>
                <w:szCs w:val="28"/>
                <w:vertAlign w:val="superscript"/>
              </w:rPr>
              <w:t>5</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21 305</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Машинист котельной установки</w:t>
            </w:r>
            <w:r w:rsidRPr="004D1D4D">
              <w:rPr>
                <w:szCs w:val="28"/>
                <w:vertAlign w:val="superscript"/>
              </w:rPr>
              <w:t>7</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20 337</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Машинист кремационной печи</w:t>
            </w:r>
            <w:r w:rsidRPr="004D1D4D">
              <w:rPr>
                <w:szCs w:val="28"/>
                <w:vertAlign w:val="superscript"/>
              </w:rPr>
              <w:t>8</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20 337</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Медицинский брат</w:t>
            </w:r>
            <w:r w:rsidRPr="004D1D4D">
              <w:rPr>
                <w:szCs w:val="28"/>
                <w:vertAlign w:val="superscript"/>
              </w:rPr>
              <w:t>19</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18 830</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Младший повар</w:t>
            </w:r>
            <w:r w:rsidRPr="004D1D4D">
              <w:rPr>
                <w:szCs w:val="28"/>
                <w:vertAlign w:val="superscript"/>
              </w:rPr>
              <w:t>9</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19 691</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Менеджер информационных ресурсов</w:t>
            </w:r>
            <w:r w:rsidRPr="004D1D4D">
              <w:rPr>
                <w:szCs w:val="28"/>
                <w:vertAlign w:val="superscript"/>
              </w:rPr>
              <w:t>10</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21 520</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Оператор видеомонтажа</w:t>
            </w:r>
            <w:r w:rsidRPr="004D1D4D">
              <w:rPr>
                <w:szCs w:val="28"/>
                <w:vertAlign w:val="superscript"/>
              </w:rPr>
              <w:t>12</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21 305</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Оперативный дежурный</w:t>
            </w:r>
            <w:r w:rsidRPr="004D1D4D">
              <w:rPr>
                <w:szCs w:val="28"/>
                <w:vertAlign w:val="superscript"/>
              </w:rPr>
              <w:t>13</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20 982</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Помощник оперативного дежурного – Оператор 112</w:t>
            </w:r>
            <w:r w:rsidRPr="004D1D4D">
              <w:rPr>
                <w:szCs w:val="28"/>
                <w:vertAlign w:val="superscript"/>
              </w:rPr>
              <w:t>13</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19 368</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Рабочий крематория</w:t>
            </w:r>
            <w:r w:rsidRPr="004D1D4D">
              <w:rPr>
                <w:szCs w:val="28"/>
                <w:vertAlign w:val="superscript"/>
              </w:rPr>
              <w:t>8</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20 337</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Рабочий похоронных услуг</w:t>
            </w:r>
            <w:r w:rsidRPr="004D1D4D">
              <w:rPr>
                <w:szCs w:val="28"/>
                <w:vertAlign w:val="superscript"/>
              </w:rPr>
              <w:t>14</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20 337</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Редактор электронных баз данных музея</w:t>
            </w:r>
            <w:r w:rsidRPr="004D1D4D">
              <w:rPr>
                <w:szCs w:val="28"/>
                <w:vertAlign w:val="superscript"/>
              </w:rPr>
              <w:t>15</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21 520</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Редактор электронных баз данных музея II категории</w:t>
            </w:r>
            <w:r w:rsidRPr="004D1D4D">
              <w:rPr>
                <w:szCs w:val="28"/>
                <w:vertAlign w:val="superscript"/>
              </w:rPr>
              <w:t>15</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22 166</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Редактор электронных баз данных музея I категории</w:t>
            </w:r>
            <w:r w:rsidRPr="004D1D4D">
              <w:rPr>
                <w:szCs w:val="28"/>
                <w:vertAlign w:val="superscript"/>
              </w:rPr>
              <w:t>15</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22 812</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Руководитель контрактной службы</w:t>
            </w:r>
            <w:r w:rsidRPr="004D1D4D">
              <w:rPr>
                <w:szCs w:val="28"/>
                <w:vertAlign w:val="superscript"/>
              </w:rPr>
              <w:t>6</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30 666</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Системный администратор</w:t>
            </w:r>
            <w:r w:rsidRPr="004D1D4D">
              <w:rPr>
                <w:szCs w:val="28"/>
                <w:vertAlign w:val="superscript"/>
              </w:rPr>
              <w:t>16</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23 672</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Специалист по административно-хозяйственной деятельности</w:t>
            </w:r>
            <w:r w:rsidRPr="004D1D4D">
              <w:rPr>
                <w:szCs w:val="28"/>
                <w:vertAlign w:val="superscript"/>
              </w:rPr>
              <w:t>18</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21 305</w:t>
            </w:r>
          </w:p>
        </w:tc>
      </w:tr>
    </w:tbl>
    <w:p w:rsidR="007826D0" w:rsidRDefault="007826D0"/>
    <w:p w:rsidR="007826D0" w:rsidRDefault="007826D0"/>
    <w:p w:rsidR="007826D0" w:rsidRDefault="007826D0"/>
    <w:tbl>
      <w:tblPr>
        <w:tblStyle w:val="13"/>
        <w:tblW w:w="9493" w:type="dxa"/>
        <w:tblLayout w:type="fixed"/>
        <w:tblLook w:val="04A0" w:firstRow="1" w:lastRow="0" w:firstColumn="1" w:lastColumn="0" w:noHBand="0" w:noVBand="1"/>
      </w:tblPr>
      <w:tblGrid>
        <w:gridCol w:w="7225"/>
        <w:gridCol w:w="2268"/>
      </w:tblGrid>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lastRenderedPageBreak/>
              <w:t>Специалист по закупкам; работник контрактной службы; контрактный управляющий</w:t>
            </w:r>
            <w:r w:rsidRPr="004D1D4D">
              <w:rPr>
                <w:szCs w:val="28"/>
                <w:vertAlign w:val="superscript"/>
              </w:rPr>
              <w:t>2</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23 672</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Специалист по охране труда</w:t>
            </w:r>
            <w:r w:rsidRPr="004D1D4D">
              <w:rPr>
                <w:szCs w:val="28"/>
                <w:vertAlign w:val="superscript"/>
              </w:rPr>
              <w:t>3</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21 305</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Специалист по охране труда II категории</w:t>
            </w:r>
            <w:r w:rsidRPr="004D1D4D">
              <w:rPr>
                <w:szCs w:val="28"/>
                <w:vertAlign w:val="superscript"/>
              </w:rPr>
              <w:t>3</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22 058</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Специалист по охране труда I категории</w:t>
            </w:r>
            <w:r w:rsidRPr="004D1D4D">
              <w:rPr>
                <w:szCs w:val="28"/>
                <w:vertAlign w:val="superscript"/>
              </w:rPr>
              <w:t>3</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23 350</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Специалист по работе с молодежью</w:t>
            </w:r>
            <w:r w:rsidRPr="004D1D4D">
              <w:rPr>
                <w:szCs w:val="28"/>
                <w:vertAlign w:val="superscript"/>
              </w:rPr>
              <w:t>17</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20 229</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Специалист по учету музейных предметов</w:t>
            </w:r>
            <w:r w:rsidRPr="004D1D4D">
              <w:rPr>
                <w:szCs w:val="28"/>
                <w:vertAlign w:val="superscript"/>
              </w:rPr>
              <w:t>15</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21 520</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Старший оперативный дежурный</w:t>
            </w:r>
            <w:r w:rsidRPr="004D1D4D">
              <w:rPr>
                <w:szCs w:val="28"/>
                <w:vertAlign w:val="superscript"/>
              </w:rPr>
              <w:t>13</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23 134</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Художник-оформитель</w:t>
            </w:r>
            <w:r w:rsidRPr="004D1D4D">
              <w:rPr>
                <w:szCs w:val="28"/>
                <w:vertAlign w:val="superscript"/>
              </w:rPr>
              <w:t>11</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21 520</w:t>
            </w: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Cs w:val="28"/>
              </w:rPr>
            </w:pPr>
            <w:r w:rsidRPr="004D1D4D">
              <w:rPr>
                <w:szCs w:val="28"/>
              </w:rPr>
              <w:t>Эксперт по закупкам</w:t>
            </w:r>
            <w:r w:rsidRPr="004D1D4D">
              <w:rPr>
                <w:szCs w:val="28"/>
                <w:vertAlign w:val="superscript"/>
              </w:rPr>
              <w:t>6</w:t>
            </w:r>
          </w:p>
        </w:tc>
        <w:tc>
          <w:tcPr>
            <w:tcW w:w="226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Cs w:val="28"/>
              </w:rPr>
            </w:pPr>
            <w:r w:rsidRPr="004D1D4D">
              <w:rPr>
                <w:szCs w:val="28"/>
              </w:rPr>
              <w:t>24 103</w:t>
            </w:r>
          </w:p>
        </w:tc>
      </w:tr>
    </w:tbl>
    <w:p w:rsidR="004D1D4D" w:rsidRPr="009B4B78" w:rsidRDefault="004D1D4D" w:rsidP="004D1D4D">
      <w:pPr>
        <w:autoSpaceDE w:val="0"/>
        <w:autoSpaceDN w:val="0"/>
        <w:adjustRightInd w:val="0"/>
        <w:spacing w:line="276" w:lineRule="auto"/>
        <w:ind w:firstLine="540"/>
        <w:rPr>
          <w:rFonts w:eastAsia="Calibri"/>
          <w:sz w:val="10"/>
          <w:szCs w:val="10"/>
        </w:rPr>
      </w:pPr>
    </w:p>
    <w:p w:rsidR="004D1D4D" w:rsidRPr="004D1D4D" w:rsidRDefault="004D1D4D" w:rsidP="009B4B78">
      <w:pPr>
        <w:autoSpaceDE w:val="0"/>
        <w:autoSpaceDN w:val="0"/>
        <w:adjustRightInd w:val="0"/>
        <w:ind w:firstLine="709"/>
        <w:rPr>
          <w:rFonts w:eastAsia="Calibri"/>
          <w:szCs w:val="28"/>
        </w:rPr>
      </w:pPr>
      <w:r w:rsidRPr="004D1D4D">
        <w:rPr>
          <w:rFonts w:eastAsia="Calibri"/>
          <w:szCs w:val="28"/>
        </w:rPr>
        <w:t>Примечания:</w:t>
      </w:r>
    </w:p>
    <w:p w:rsidR="004D1D4D" w:rsidRPr="004D1D4D" w:rsidRDefault="004D1D4D" w:rsidP="009B4B78">
      <w:pPr>
        <w:autoSpaceDE w:val="0"/>
        <w:autoSpaceDN w:val="0"/>
        <w:adjustRightInd w:val="0"/>
        <w:ind w:firstLine="709"/>
        <w:rPr>
          <w:rFonts w:eastAsia="Calibri"/>
          <w:szCs w:val="28"/>
        </w:rPr>
      </w:pPr>
      <w:r w:rsidRPr="004D1D4D">
        <w:rPr>
          <w:rFonts w:eastAsia="Calibri"/>
          <w:szCs w:val="28"/>
          <w:vertAlign w:val="superscript"/>
        </w:rPr>
        <w:t>1</w:t>
      </w:r>
      <w:r w:rsidRPr="004D1D4D">
        <w:rPr>
          <w:rFonts w:eastAsia="Calibri"/>
          <w:szCs w:val="28"/>
        </w:rPr>
        <w:t xml:space="preserve"> – приказ Министерства труда и социальной защиты Российской Федерации от 29.09.2020 № 671н «Об утверждении профессионального стандарта «Специалист по дизайну графических пользовательских интерфейсов»;</w:t>
      </w:r>
    </w:p>
    <w:p w:rsidR="004D1D4D" w:rsidRPr="004D1D4D" w:rsidRDefault="004D1D4D" w:rsidP="009B4B78">
      <w:pPr>
        <w:autoSpaceDE w:val="0"/>
        <w:autoSpaceDN w:val="0"/>
        <w:adjustRightInd w:val="0"/>
        <w:ind w:firstLine="709"/>
        <w:rPr>
          <w:rFonts w:eastAsia="Calibri"/>
          <w:szCs w:val="28"/>
        </w:rPr>
      </w:pPr>
      <w:r w:rsidRPr="004D1D4D">
        <w:rPr>
          <w:rFonts w:eastAsia="Calibri"/>
          <w:szCs w:val="28"/>
          <w:vertAlign w:val="superscript"/>
        </w:rPr>
        <w:t>2</w:t>
      </w:r>
      <w:r w:rsidRPr="004D1D4D">
        <w:rPr>
          <w:rFonts w:eastAsia="Calibri"/>
          <w:szCs w:val="28"/>
        </w:rPr>
        <w:t xml:space="preserve"> – приказ Министерства труда и социальной защиты Российской Федерации от 10.09.2015 № 625н «Об утверждении профессионального стандарта «Специалист в сфере закупок»;</w:t>
      </w:r>
    </w:p>
    <w:p w:rsidR="004D1D4D" w:rsidRPr="004D1D4D" w:rsidRDefault="004D1D4D" w:rsidP="009B4B78">
      <w:pPr>
        <w:autoSpaceDE w:val="0"/>
        <w:autoSpaceDN w:val="0"/>
        <w:adjustRightInd w:val="0"/>
        <w:ind w:firstLine="709"/>
        <w:rPr>
          <w:rFonts w:eastAsia="Calibri"/>
          <w:szCs w:val="28"/>
        </w:rPr>
      </w:pPr>
      <w:r w:rsidRPr="004D1D4D">
        <w:rPr>
          <w:rFonts w:eastAsia="Calibri"/>
          <w:szCs w:val="28"/>
          <w:vertAlign w:val="superscript"/>
        </w:rPr>
        <w:t>3</w:t>
      </w:r>
      <w:r w:rsidRPr="004D1D4D">
        <w:rPr>
          <w:rFonts w:eastAsia="Calibri"/>
          <w:szCs w:val="28"/>
        </w:rPr>
        <w:t xml:space="preserve"> – приказ Министерства труда и социальной защиты Российской Федерации от 22.04.2021 № 274н «Об утверждении профессионального стандарта «Специалист в области охраны труда»;</w:t>
      </w:r>
    </w:p>
    <w:p w:rsidR="004D1D4D" w:rsidRPr="004D1D4D" w:rsidRDefault="004D1D4D" w:rsidP="009B4B78">
      <w:pPr>
        <w:autoSpaceDE w:val="0"/>
        <w:autoSpaceDN w:val="0"/>
        <w:adjustRightInd w:val="0"/>
        <w:ind w:firstLine="709"/>
        <w:rPr>
          <w:rFonts w:eastAsia="Calibri"/>
          <w:szCs w:val="28"/>
        </w:rPr>
      </w:pPr>
      <w:r w:rsidRPr="004D1D4D">
        <w:rPr>
          <w:rFonts w:eastAsia="Calibri"/>
          <w:szCs w:val="28"/>
          <w:vertAlign w:val="superscript"/>
        </w:rPr>
        <w:t>4</w:t>
      </w:r>
      <w:r w:rsidRPr="004D1D4D">
        <w:rPr>
          <w:rFonts w:eastAsia="Calibri"/>
          <w:szCs w:val="28"/>
        </w:rPr>
        <w:t xml:space="preserve"> – приказ Министерства труда и социальной защиты Российской Федерации от 04.08.2014 № 537н «Об утверждении профессионального стандарта «Хранитель музейных ценностей»;</w:t>
      </w:r>
    </w:p>
    <w:p w:rsidR="004D1D4D" w:rsidRPr="004D1D4D" w:rsidRDefault="004D1D4D" w:rsidP="009B4B78">
      <w:pPr>
        <w:autoSpaceDE w:val="0"/>
        <w:autoSpaceDN w:val="0"/>
        <w:adjustRightInd w:val="0"/>
        <w:ind w:firstLine="709"/>
        <w:rPr>
          <w:rFonts w:eastAsia="Calibri"/>
          <w:szCs w:val="28"/>
        </w:rPr>
      </w:pPr>
      <w:r w:rsidRPr="004D1D4D">
        <w:rPr>
          <w:rFonts w:eastAsia="Calibri"/>
          <w:szCs w:val="28"/>
          <w:vertAlign w:val="superscript"/>
        </w:rPr>
        <w:t>5</w:t>
      </w:r>
      <w:r w:rsidRPr="004D1D4D">
        <w:rPr>
          <w:rFonts w:eastAsia="Calibri"/>
          <w:szCs w:val="28"/>
        </w:rPr>
        <w:t xml:space="preserve"> – приказ Министерства труда и социальной защиты Российской Федерации от 14.04.2025 № 226н «Об утверждении профессионального стандарта «Специалист в сфере промышленной безопасности»;</w:t>
      </w:r>
    </w:p>
    <w:p w:rsidR="004D1D4D" w:rsidRPr="004D1D4D" w:rsidRDefault="004D1D4D" w:rsidP="009B4B78">
      <w:pPr>
        <w:autoSpaceDE w:val="0"/>
        <w:autoSpaceDN w:val="0"/>
        <w:adjustRightInd w:val="0"/>
        <w:ind w:firstLine="709"/>
        <w:rPr>
          <w:rFonts w:eastAsia="Calibri"/>
          <w:szCs w:val="28"/>
        </w:rPr>
      </w:pPr>
      <w:r w:rsidRPr="004D1D4D">
        <w:rPr>
          <w:rFonts w:eastAsia="Calibri"/>
          <w:szCs w:val="28"/>
          <w:vertAlign w:val="superscript"/>
        </w:rPr>
        <w:t>6</w:t>
      </w:r>
      <w:r w:rsidRPr="004D1D4D">
        <w:rPr>
          <w:rFonts w:eastAsia="Calibri"/>
          <w:szCs w:val="28"/>
        </w:rPr>
        <w:t xml:space="preserve"> – приказ Министерства труда и социальной защиты Российской Федерации от 10.09.2015 № 626н «Об утверждении профессионального стандарта «Эксперт в сфере закупок»;</w:t>
      </w:r>
    </w:p>
    <w:p w:rsidR="004D1D4D" w:rsidRPr="004D1D4D" w:rsidRDefault="004D1D4D" w:rsidP="009B4B78">
      <w:pPr>
        <w:autoSpaceDE w:val="0"/>
        <w:autoSpaceDN w:val="0"/>
        <w:adjustRightInd w:val="0"/>
        <w:ind w:firstLine="709"/>
        <w:rPr>
          <w:rFonts w:eastAsia="Calibri"/>
          <w:szCs w:val="28"/>
        </w:rPr>
      </w:pPr>
      <w:r w:rsidRPr="004D1D4D">
        <w:rPr>
          <w:rFonts w:eastAsia="Calibri"/>
          <w:szCs w:val="28"/>
          <w:vertAlign w:val="superscript"/>
        </w:rPr>
        <w:t>7</w:t>
      </w:r>
      <w:r w:rsidRPr="004D1D4D">
        <w:rPr>
          <w:rFonts w:eastAsia="Calibri"/>
          <w:szCs w:val="28"/>
        </w:rPr>
        <w:t xml:space="preserve"> – приказ Министерства труда и социальной защиты Российской Федерации от 09.10.2024 № 534н «Об утверждении профессионального стандарта «Работник по эксплуатации оборудования, работающего под </w:t>
      </w:r>
      <w:proofErr w:type="gramStart"/>
      <w:r w:rsidRPr="004D1D4D">
        <w:rPr>
          <w:rFonts w:eastAsia="Calibri"/>
          <w:szCs w:val="28"/>
        </w:rPr>
        <w:t>избы</w:t>
      </w:r>
      <w:r w:rsidR="009B4B78">
        <w:rPr>
          <w:rFonts w:eastAsia="Calibri"/>
          <w:szCs w:val="28"/>
        </w:rPr>
        <w:t>-</w:t>
      </w:r>
      <w:r w:rsidRPr="004D1D4D">
        <w:rPr>
          <w:rFonts w:eastAsia="Calibri"/>
          <w:szCs w:val="28"/>
        </w:rPr>
        <w:t>точным</w:t>
      </w:r>
      <w:proofErr w:type="gramEnd"/>
      <w:r w:rsidRPr="004D1D4D">
        <w:rPr>
          <w:rFonts w:eastAsia="Calibri"/>
          <w:szCs w:val="28"/>
        </w:rPr>
        <w:t xml:space="preserve"> давлением, котлов и трубопроводов пара»;</w:t>
      </w:r>
    </w:p>
    <w:p w:rsidR="004D1D4D" w:rsidRPr="004D1D4D" w:rsidRDefault="004D1D4D" w:rsidP="009B4B78">
      <w:pPr>
        <w:autoSpaceDE w:val="0"/>
        <w:autoSpaceDN w:val="0"/>
        <w:adjustRightInd w:val="0"/>
        <w:ind w:firstLine="709"/>
        <w:rPr>
          <w:rFonts w:eastAsia="Calibri"/>
          <w:szCs w:val="28"/>
        </w:rPr>
      </w:pPr>
      <w:r w:rsidRPr="004D1D4D">
        <w:rPr>
          <w:rFonts w:eastAsia="Calibri"/>
          <w:szCs w:val="28"/>
          <w:vertAlign w:val="superscript"/>
        </w:rPr>
        <w:t>8</w:t>
      </w:r>
      <w:r w:rsidRPr="004D1D4D">
        <w:rPr>
          <w:rFonts w:eastAsia="Calibri"/>
          <w:szCs w:val="28"/>
        </w:rPr>
        <w:t xml:space="preserve"> – приказ Министерства труда и социальной защиты Российской Федерации от 04.09.2024 № 450н «Об утверждении профессионального стандарта «Работник кремационного комплекса»;</w:t>
      </w:r>
    </w:p>
    <w:p w:rsidR="004D1D4D" w:rsidRPr="004D1D4D" w:rsidRDefault="004D1D4D" w:rsidP="009B4B78">
      <w:pPr>
        <w:autoSpaceDE w:val="0"/>
        <w:autoSpaceDN w:val="0"/>
        <w:adjustRightInd w:val="0"/>
        <w:ind w:firstLine="709"/>
        <w:rPr>
          <w:rFonts w:eastAsia="Calibri"/>
          <w:szCs w:val="28"/>
        </w:rPr>
      </w:pPr>
      <w:r w:rsidRPr="004D1D4D">
        <w:rPr>
          <w:rFonts w:eastAsia="Calibri"/>
          <w:szCs w:val="28"/>
          <w:vertAlign w:val="superscript"/>
        </w:rPr>
        <w:t>9</w:t>
      </w:r>
      <w:r w:rsidRPr="004D1D4D">
        <w:rPr>
          <w:rFonts w:eastAsia="Calibri"/>
          <w:szCs w:val="28"/>
        </w:rPr>
        <w:t xml:space="preserve"> – приказ Министерства труда и социальной защиты Российской Федерации от 09.03.2022 № 113н «Об утверждении профессионального стандарта «Повар»;</w:t>
      </w:r>
    </w:p>
    <w:p w:rsidR="004D1D4D" w:rsidRPr="004D1D4D" w:rsidRDefault="004D1D4D" w:rsidP="009B4B78">
      <w:pPr>
        <w:autoSpaceDE w:val="0"/>
        <w:autoSpaceDN w:val="0"/>
        <w:adjustRightInd w:val="0"/>
        <w:ind w:firstLine="709"/>
        <w:rPr>
          <w:rFonts w:eastAsia="Calibri"/>
          <w:szCs w:val="28"/>
        </w:rPr>
      </w:pPr>
      <w:r w:rsidRPr="004D1D4D">
        <w:rPr>
          <w:rFonts w:eastAsia="Calibri"/>
          <w:szCs w:val="28"/>
          <w:vertAlign w:val="superscript"/>
        </w:rPr>
        <w:t>10</w:t>
      </w:r>
      <w:r w:rsidRPr="004D1D4D">
        <w:rPr>
          <w:rFonts w:eastAsia="Calibri"/>
          <w:szCs w:val="28"/>
        </w:rPr>
        <w:t xml:space="preserve"> – приказ </w:t>
      </w:r>
      <w:r w:rsidR="00463857" w:rsidRPr="004D1D4D">
        <w:rPr>
          <w:rFonts w:eastAsia="Calibri"/>
          <w:szCs w:val="28"/>
        </w:rPr>
        <w:t xml:space="preserve">Министерства труда и социальной защиты Российской Федерации </w:t>
      </w:r>
      <w:r w:rsidRPr="004D1D4D">
        <w:rPr>
          <w:rFonts w:eastAsia="Calibri"/>
          <w:szCs w:val="28"/>
        </w:rPr>
        <w:t>от 19.07.2022 № 420н «Об утверждении профессионального стандарта «Специалист по информационным ресурсам»;</w:t>
      </w:r>
    </w:p>
    <w:p w:rsidR="007826D0" w:rsidRDefault="007826D0" w:rsidP="009B4B78">
      <w:pPr>
        <w:autoSpaceDE w:val="0"/>
        <w:autoSpaceDN w:val="0"/>
        <w:adjustRightInd w:val="0"/>
        <w:ind w:firstLine="709"/>
        <w:rPr>
          <w:rFonts w:eastAsia="Calibri"/>
          <w:szCs w:val="28"/>
          <w:vertAlign w:val="superscript"/>
        </w:rPr>
      </w:pPr>
    </w:p>
    <w:p w:rsidR="004D1D4D" w:rsidRPr="004D1D4D" w:rsidRDefault="004D1D4D" w:rsidP="009B4B78">
      <w:pPr>
        <w:autoSpaceDE w:val="0"/>
        <w:autoSpaceDN w:val="0"/>
        <w:adjustRightInd w:val="0"/>
        <w:ind w:firstLine="709"/>
        <w:rPr>
          <w:rFonts w:eastAsia="Calibri"/>
          <w:szCs w:val="28"/>
        </w:rPr>
      </w:pPr>
      <w:r w:rsidRPr="004D1D4D">
        <w:rPr>
          <w:rFonts w:eastAsia="Calibri"/>
          <w:szCs w:val="28"/>
          <w:vertAlign w:val="superscript"/>
        </w:rPr>
        <w:lastRenderedPageBreak/>
        <w:t>11</w:t>
      </w:r>
      <w:r w:rsidRPr="004D1D4D">
        <w:rPr>
          <w:rFonts w:eastAsia="Calibri"/>
          <w:szCs w:val="28"/>
        </w:rPr>
        <w:t xml:space="preserve"> – приказ Министерства труда и социальной защиты Российской Федерации от 08.09.2014 № 611н «Об утверждении профессионального </w:t>
      </w:r>
      <w:r w:rsidRPr="008947B2">
        <w:rPr>
          <w:rFonts w:eastAsia="Calibri"/>
          <w:spacing w:val="-6"/>
          <w:szCs w:val="28"/>
        </w:rPr>
        <w:t>стандарта «Специалист по техническим процессам художественной деятельности»;</w:t>
      </w:r>
    </w:p>
    <w:p w:rsidR="004D1D4D" w:rsidRPr="004D1D4D" w:rsidRDefault="004D1D4D" w:rsidP="009B4B78">
      <w:pPr>
        <w:autoSpaceDE w:val="0"/>
        <w:autoSpaceDN w:val="0"/>
        <w:adjustRightInd w:val="0"/>
        <w:ind w:firstLine="709"/>
        <w:rPr>
          <w:rFonts w:eastAsia="Calibri"/>
          <w:szCs w:val="28"/>
        </w:rPr>
      </w:pPr>
      <w:r w:rsidRPr="004D1D4D">
        <w:rPr>
          <w:rFonts w:eastAsia="Calibri"/>
          <w:szCs w:val="28"/>
          <w:vertAlign w:val="superscript"/>
        </w:rPr>
        <w:t>12</w:t>
      </w:r>
      <w:r w:rsidRPr="004D1D4D">
        <w:rPr>
          <w:rFonts w:eastAsia="Calibri"/>
          <w:szCs w:val="28"/>
        </w:rPr>
        <w:t xml:space="preserve"> – приказ Министерства труда и социальной защиты Российской Федерации от 29.05.2015 № 332н «Об утверждении профессионального стандарта «Специалист по видеомонтажу»;</w:t>
      </w:r>
    </w:p>
    <w:p w:rsidR="004D1D4D" w:rsidRPr="004D1D4D" w:rsidRDefault="004D1D4D" w:rsidP="009B4B78">
      <w:pPr>
        <w:autoSpaceDE w:val="0"/>
        <w:autoSpaceDN w:val="0"/>
        <w:adjustRightInd w:val="0"/>
        <w:ind w:firstLine="709"/>
        <w:rPr>
          <w:rFonts w:eastAsia="Calibri"/>
          <w:szCs w:val="28"/>
        </w:rPr>
      </w:pPr>
      <w:r w:rsidRPr="004D1D4D">
        <w:rPr>
          <w:rFonts w:eastAsia="Calibri"/>
          <w:szCs w:val="28"/>
          <w:vertAlign w:val="superscript"/>
        </w:rPr>
        <w:t>13</w:t>
      </w:r>
      <w:r w:rsidRPr="004D1D4D">
        <w:rPr>
          <w:rFonts w:eastAsia="Calibri"/>
          <w:szCs w:val="28"/>
        </w:rPr>
        <w:t xml:space="preserve"> – приказ Министерства труда и социальной защиты Российской Федерации от 06.10.2021 № 681н «Об утверждении профессионального стандарта «Специалист по приему и обработке экстренных вызовов»; Примерное положение о единой дежурно-диспетчерской службе муниципального образования, одобренно</w:t>
      </w:r>
      <w:r w:rsidR="008947B2">
        <w:rPr>
          <w:rFonts w:eastAsia="Calibri"/>
          <w:szCs w:val="28"/>
        </w:rPr>
        <w:t>е</w:t>
      </w:r>
      <w:r w:rsidRPr="004D1D4D">
        <w:rPr>
          <w:rFonts w:eastAsia="Calibri"/>
          <w:szCs w:val="28"/>
        </w:rPr>
        <w:t xml:space="preserve"> протоколом заседания Правительственной комиссии по предупреждению и ликвидации чрезвычайных ситуаций и обеспечению пожарной безопасности Министерства Российской Федерации по делам гражданской обороны, чрезвычайным ситуациям и ликвидации последствий стихийных бедствий России от 29.11.2022 № 9;</w:t>
      </w:r>
    </w:p>
    <w:p w:rsidR="004D1D4D" w:rsidRPr="004D1D4D" w:rsidRDefault="004D1D4D" w:rsidP="009B4B78">
      <w:pPr>
        <w:autoSpaceDE w:val="0"/>
        <w:autoSpaceDN w:val="0"/>
        <w:adjustRightInd w:val="0"/>
        <w:ind w:firstLine="709"/>
        <w:rPr>
          <w:rFonts w:eastAsia="Calibri"/>
          <w:szCs w:val="28"/>
        </w:rPr>
      </w:pPr>
      <w:r w:rsidRPr="004D1D4D">
        <w:rPr>
          <w:rFonts w:eastAsia="Calibri"/>
          <w:szCs w:val="28"/>
          <w:vertAlign w:val="superscript"/>
        </w:rPr>
        <w:t>14</w:t>
      </w:r>
      <w:r w:rsidRPr="004D1D4D">
        <w:rPr>
          <w:rFonts w:eastAsia="Calibri"/>
          <w:szCs w:val="28"/>
        </w:rPr>
        <w:t xml:space="preserve"> – приказ Министерства труда и социальной защиты Российской Федерации от 22.11.2023 № 828н «Об утверждении профессионального стандарта «Работник в области похоронного дела»;</w:t>
      </w:r>
    </w:p>
    <w:p w:rsidR="004D1D4D" w:rsidRPr="004D1D4D" w:rsidRDefault="004D1D4D" w:rsidP="009B4B78">
      <w:pPr>
        <w:autoSpaceDE w:val="0"/>
        <w:autoSpaceDN w:val="0"/>
        <w:adjustRightInd w:val="0"/>
        <w:ind w:firstLine="709"/>
        <w:rPr>
          <w:rFonts w:eastAsia="Calibri"/>
          <w:szCs w:val="28"/>
        </w:rPr>
      </w:pPr>
      <w:r w:rsidRPr="004D1D4D">
        <w:rPr>
          <w:rFonts w:eastAsia="Calibri"/>
          <w:szCs w:val="28"/>
          <w:vertAlign w:val="superscript"/>
        </w:rPr>
        <w:t>15</w:t>
      </w:r>
      <w:r w:rsidRPr="004D1D4D">
        <w:rPr>
          <w:rFonts w:eastAsia="Calibri"/>
          <w:szCs w:val="28"/>
        </w:rPr>
        <w:t xml:space="preserve"> – приказ Министерства труда и социальной защиты Российской Федерации от 04.08.2014 № 521н «Об утверждении профессионального стандарта «Специалист по учету музейных предметов»;</w:t>
      </w:r>
    </w:p>
    <w:p w:rsidR="004D1D4D" w:rsidRPr="004D1D4D" w:rsidRDefault="004D1D4D" w:rsidP="009B4B78">
      <w:pPr>
        <w:autoSpaceDE w:val="0"/>
        <w:autoSpaceDN w:val="0"/>
        <w:adjustRightInd w:val="0"/>
        <w:ind w:firstLine="709"/>
        <w:rPr>
          <w:rFonts w:eastAsia="Calibri"/>
          <w:szCs w:val="28"/>
        </w:rPr>
      </w:pPr>
      <w:r w:rsidRPr="004D1D4D">
        <w:rPr>
          <w:rFonts w:eastAsia="Calibri"/>
          <w:szCs w:val="28"/>
          <w:vertAlign w:val="superscript"/>
        </w:rPr>
        <w:t>16</w:t>
      </w:r>
      <w:r w:rsidRPr="004D1D4D">
        <w:rPr>
          <w:rFonts w:eastAsia="Calibri"/>
          <w:szCs w:val="28"/>
        </w:rPr>
        <w:t xml:space="preserve"> – приказ Министерства труда и социальной защиты Российской Федерации от 29.09.2020 № 680н «Об утверждении профессионального стандарта «Системный администратор информационно-коммуникационных систем»;</w:t>
      </w:r>
    </w:p>
    <w:p w:rsidR="004D1D4D" w:rsidRPr="004D1D4D" w:rsidRDefault="004D1D4D" w:rsidP="009B4B78">
      <w:pPr>
        <w:autoSpaceDE w:val="0"/>
        <w:autoSpaceDN w:val="0"/>
        <w:adjustRightInd w:val="0"/>
        <w:ind w:firstLine="709"/>
        <w:rPr>
          <w:rFonts w:eastAsia="Calibri"/>
          <w:szCs w:val="28"/>
        </w:rPr>
      </w:pPr>
      <w:r w:rsidRPr="004D1D4D">
        <w:rPr>
          <w:rFonts w:eastAsia="Calibri"/>
          <w:szCs w:val="28"/>
          <w:vertAlign w:val="superscript"/>
        </w:rPr>
        <w:t>17</w:t>
      </w:r>
      <w:r w:rsidRPr="004D1D4D">
        <w:rPr>
          <w:rFonts w:eastAsia="Calibri"/>
          <w:szCs w:val="28"/>
        </w:rPr>
        <w:t xml:space="preserve"> – приказ Министерства труда и социальной защиты Российской Федерации от 12.02.2020 № 59н «Об утверждении профессионального стандарта «Специалист по работе с молодежью»;</w:t>
      </w:r>
    </w:p>
    <w:p w:rsidR="004D1D4D" w:rsidRPr="004D1D4D" w:rsidRDefault="004D1D4D" w:rsidP="009B4B78">
      <w:pPr>
        <w:autoSpaceDE w:val="0"/>
        <w:autoSpaceDN w:val="0"/>
        <w:adjustRightInd w:val="0"/>
        <w:ind w:firstLine="709"/>
        <w:rPr>
          <w:rFonts w:eastAsia="Calibri"/>
          <w:szCs w:val="28"/>
        </w:rPr>
      </w:pPr>
      <w:r w:rsidRPr="004D1D4D">
        <w:rPr>
          <w:rFonts w:eastAsia="Calibri"/>
          <w:szCs w:val="28"/>
          <w:vertAlign w:val="superscript"/>
        </w:rPr>
        <w:t>18</w:t>
      </w:r>
      <w:r w:rsidRPr="004D1D4D">
        <w:rPr>
          <w:rFonts w:eastAsia="Calibri"/>
          <w:szCs w:val="28"/>
        </w:rPr>
        <w:t xml:space="preserve"> – приказ Министерства труда и социальной защиты Российской Федерации от 02.02.2018 № 49н «Об утверждении профессионального стандарта «Специалист административно-хозяйственной деятельности»;</w:t>
      </w:r>
    </w:p>
    <w:p w:rsidR="004D1D4D" w:rsidRPr="004D1D4D" w:rsidRDefault="004D1D4D" w:rsidP="009B4B78">
      <w:pPr>
        <w:ind w:firstLine="709"/>
        <w:rPr>
          <w:rFonts w:eastAsia="Calibri"/>
          <w:szCs w:val="28"/>
        </w:rPr>
      </w:pPr>
      <w:r w:rsidRPr="004D1D4D">
        <w:rPr>
          <w:rFonts w:eastAsia="Calibri"/>
          <w:szCs w:val="28"/>
          <w:vertAlign w:val="superscript"/>
        </w:rPr>
        <w:t>19</w:t>
      </w:r>
      <w:r w:rsidRPr="004D1D4D">
        <w:rPr>
          <w:rFonts w:eastAsia="Calibri"/>
          <w:szCs w:val="28"/>
        </w:rPr>
        <w:t xml:space="preserve"> – приказ Министерства труда и социальной защиты </w:t>
      </w:r>
      <w:r w:rsidR="009B4B78" w:rsidRPr="004D1D4D">
        <w:rPr>
          <w:rFonts w:eastAsia="Calibri"/>
          <w:szCs w:val="28"/>
        </w:rPr>
        <w:t xml:space="preserve">Российской Федерации </w:t>
      </w:r>
      <w:r w:rsidRPr="004D1D4D">
        <w:rPr>
          <w:rFonts w:eastAsia="Calibri"/>
          <w:szCs w:val="28"/>
        </w:rPr>
        <w:t>от 31.07.2020 № 475н «Об утверждении профессионального стандарта «Медицинская сестра/медицинский брат».</w:t>
      </w:r>
    </w:p>
    <w:p w:rsidR="004D1D4D" w:rsidRPr="009B4B78" w:rsidRDefault="004D1D4D" w:rsidP="009B4B78">
      <w:pPr>
        <w:ind w:firstLine="709"/>
        <w:rPr>
          <w:rFonts w:eastAsia="Calibri"/>
          <w:sz w:val="10"/>
          <w:szCs w:val="10"/>
        </w:rPr>
      </w:pPr>
    </w:p>
    <w:p w:rsidR="004D1D4D" w:rsidRPr="004D1D4D" w:rsidRDefault="004D1D4D" w:rsidP="009B4B78">
      <w:pPr>
        <w:ind w:firstLine="709"/>
        <w:rPr>
          <w:rFonts w:eastAsia="Calibri"/>
          <w:bCs/>
          <w:szCs w:val="28"/>
        </w:rPr>
      </w:pPr>
      <w:r w:rsidRPr="004D1D4D">
        <w:rPr>
          <w:rFonts w:eastAsia="Calibri"/>
          <w:szCs w:val="28"/>
        </w:rPr>
        <w:t xml:space="preserve">1.2.4. </w:t>
      </w:r>
      <w:r w:rsidRPr="004D1D4D">
        <w:rPr>
          <w:rFonts w:eastAsia="Calibri"/>
          <w:bCs/>
          <w:szCs w:val="28"/>
        </w:rPr>
        <w:t>Таблицу 14 пункта 15 изложить в следующей редакции:</w:t>
      </w:r>
    </w:p>
    <w:p w:rsidR="004D1D4D" w:rsidRPr="004D1D4D" w:rsidRDefault="004D1D4D" w:rsidP="004D1D4D">
      <w:pPr>
        <w:autoSpaceDE w:val="0"/>
        <w:autoSpaceDN w:val="0"/>
        <w:adjustRightInd w:val="0"/>
        <w:jc w:val="right"/>
        <w:rPr>
          <w:rFonts w:eastAsia="Calibri"/>
          <w:szCs w:val="28"/>
        </w:rPr>
      </w:pPr>
      <w:r w:rsidRPr="004D1D4D">
        <w:rPr>
          <w:rFonts w:eastAsia="Calibri"/>
          <w:szCs w:val="28"/>
        </w:rPr>
        <w:t>«Таблица 14</w:t>
      </w:r>
    </w:p>
    <w:p w:rsidR="004D1D4D" w:rsidRPr="009B4B78" w:rsidRDefault="004D1D4D" w:rsidP="004D1D4D">
      <w:pPr>
        <w:autoSpaceDE w:val="0"/>
        <w:autoSpaceDN w:val="0"/>
        <w:adjustRightInd w:val="0"/>
        <w:jc w:val="right"/>
        <w:rPr>
          <w:rFonts w:eastAsia="Calibri"/>
          <w:sz w:val="10"/>
          <w:szCs w:val="10"/>
        </w:rPr>
      </w:pPr>
    </w:p>
    <w:tbl>
      <w:tblPr>
        <w:tblStyle w:val="13"/>
        <w:tblW w:w="9774" w:type="dxa"/>
        <w:tblLayout w:type="fixed"/>
        <w:tblCellMar>
          <w:left w:w="62" w:type="dxa"/>
          <w:right w:w="62" w:type="dxa"/>
        </w:tblCellMar>
        <w:tblLook w:val="04A0" w:firstRow="1" w:lastRow="0" w:firstColumn="1" w:lastColumn="0" w:noHBand="0" w:noVBand="1"/>
      </w:tblPr>
      <w:tblGrid>
        <w:gridCol w:w="7225"/>
        <w:gridCol w:w="2123"/>
        <w:gridCol w:w="426"/>
      </w:tblGrid>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Наименование должности</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Размер оклада (должностного оклада),</w:t>
            </w:r>
          </w:p>
          <w:p w:rsidR="004D1D4D" w:rsidRPr="004D1D4D" w:rsidRDefault="004D1D4D" w:rsidP="004D1D4D">
            <w:pPr>
              <w:autoSpaceDE w:val="0"/>
              <w:autoSpaceDN w:val="0"/>
              <w:adjustRightInd w:val="0"/>
              <w:contextualSpacing/>
              <w:jc w:val="center"/>
              <w:rPr>
                <w:szCs w:val="28"/>
              </w:rPr>
            </w:pPr>
            <w:r w:rsidRPr="004D1D4D">
              <w:rPr>
                <w:szCs w:val="28"/>
              </w:rPr>
              <w:t>рублей</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1</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2</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Балетмейстер хореографического коллектива</w:t>
            </w:r>
            <w:r w:rsidRPr="004D1D4D">
              <w:rPr>
                <w:szCs w:val="28"/>
                <w:vertAlign w:val="superscript"/>
              </w:rPr>
              <w:t>2</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30 666</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Балетмейстер хореографического коллектива II категории</w:t>
            </w:r>
            <w:r w:rsidRPr="004D1D4D">
              <w:rPr>
                <w:szCs w:val="28"/>
                <w:vertAlign w:val="superscript"/>
              </w:rPr>
              <w:t>2</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30 774</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Балетмейстер хореографического коллектива I категории</w:t>
            </w:r>
            <w:r w:rsidRPr="004D1D4D">
              <w:rPr>
                <w:szCs w:val="28"/>
                <w:vertAlign w:val="superscript"/>
              </w:rPr>
              <w:t>2</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30 882</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lastRenderedPageBreak/>
              <w:t>Балетмейстер хореографического коллектива высшей категории</w:t>
            </w:r>
            <w:r w:rsidRPr="004D1D4D">
              <w:rPr>
                <w:szCs w:val="28"/>
                <w:vertAlign w:val="superscript"/>
              </w:rPr>
              <w:t>2</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30 989</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Ведущий инженер по эксплуатации холодильных установок</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24 103</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Ведущий методист-организатор детского чтения</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26 040</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Ведущий менеджер по культурно-массовому досугу</w:t>
            </w:r>
            <w:r w:rsidRPr="004D1D4D">
              <w:rPr>
                <w:szCs w:val="28"/>
                <w:vertAlign w:val="superscript"/>
              </w:rPr>
              <w:t>2</w:t>
            </w:r>
            <w:r w:rsidRPr="004D1D4D">
              <w:rPr>
                <w:szCs w:val="28"/>
              </w:rPr>
              <w:t>, ведущий менеджер культурно-досуговой организации</w:t>
            </w:r>
            <w:r w:rsidRPr="004D1D4D">
              <w:rPr>
                <w:szCs w:val="28"/>
                <w:vertAlign w:val="superscript"/>
              </w:rPr>
              <w:t>2</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26 040</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Главный администратор</w:t>
            </w:r>
            <w:r w:rsidRPr="004D1D4D">
              <w:rPr>
                <w:szCs w:val="28"/>
                <w:vertAlign w:val="superscript"/>
              </w:rPr>
              <w:t>2</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31 097</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Главный инженер</w:t>
            </w:r>
            <w:r w:rsidRPr="004D1D4D">
              <w:rPr>
                <w:szCs w:val="28"/>
                <w:vertAlign w:val="superscript"/>
              </w:rPr>
              <w:t>1</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31 742</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rPr>
          <w:trHeight w:val="72"/>
        </w:trPr>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Главный режиссер</w:t>
            </w:r>
            <w:r w:rsidRPr="004D1D4D">
              <w:rPr>
                <w:szCs w:val="28"/>
                <w:vertAlign w:val="superscript"/>
              </w:rPr>
              <w:t>2</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31 097</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rPr>
          <w:trHeight w:val="72"/>
        </w:trPr>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Главный специалист (в службе)</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24 748</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Заведующий библиотекой</w:t>
            </w:r>
            <w:r w:rsidRPr="004D1D4D">
              <w:rPr>
                <w:szCs w:val="28"/>
                <w:vertAlign w:val="superscript"/>
              </w:rPr>
              <w:t>2</w:t>
            </w:r>
            <w:r w:rsidRPr="004D1D4D">
              <w:rPr>
                <w:szCs w:val="28"/>
              </w:rPr>
              <w:t xml:space="preserve"> со штатной численностью</w:t>
            </w:r>
            <w:r w:rsidR="009B4B78">
              <w:rPr>
                <w:szCs w:val="28"/>
              </w:rPr>
              <w:t>:</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9B4B78" w:rsidP="004D1D4D">
            <w:pPr>
              <w:autoSpaceDE w:val="0"/>
              <w:autoSpaceDN w:val="0"/>
              <w:adjustRightInd w:val="0"/>
              <w:contextualSpacing/>
              <w:jc w:val="left"/>
              <w:rPr>
                <w:szCs w:val="28"/>
              </w:rPr>
            </w:pPr>
            <w:r>
              <w:rPr>
                <w:szCs w:val="28"/>
              </w:rPr>
              <w:t xml:space="preserve">- </w:t>
            </w:r>
            <w:r w:rsidR="004D1D4D" w:rsidRPr="004D1D4D">
              <w:rPr>
                <w:szCs w:val="28"/>
              </w:rPr>
              <w:t>до 20 человек</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30 666</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9B4B78" w:rsidP="004D1D4D">
            <w:pPr>
              <w:autoSpaceDE w:val="0"/>
              <w:autoSpaceDN w:val="0"/>
              <w:adjustRightInd w:val="0"/>
              <w:contextualSpacing/>
              <w:jc w:val="left"/>
              <w:rPr>
                <w:szCs w:val="28"/>
              </w:rPr>
            </w:pPr>
            <w:r>
              <w:rPr>
                <w:szCs w:val="28"/>
              </w:rPr>
              <w:t xml:space="preserve">- </w:t>
            </w:r>
            <w:r w:rsidR="004D1D4D" w:rsidRPr="004D1D4D">
              <w:rPr>
                <w:szCs w:val="28"/>
              </w:rPr>
              <w:t>более 20 человек</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31 097</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Заведующий спортивным сооружением; заведующий спортивно-оздоровительным комплексом; заведующий спортивным комплексом; заведующий центром; заведующий производственным отделением</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26 900</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 xml:space="preserve">Заведующий мастерской по пошиву костюмов </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25</w:t>
            </w:r>
            <w:r w:rsidRPr="004D1D4D">
              <w:rPr>
                <w:szCs w:val="28"/>
                <w:lang w:val="en-US"/>
              </w:rPr>
              <w:t xml:space="preserve"> </w:t>
            </w:r>
            <w:r w:rsidRPr="004D1D4D">
              <w:rPr>
                <w:szCs w:val="28"/>
              </w:rPr>
              <w:t>500</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Заведующий структурным подразделением</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30 666</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Заместитель главного бухгалтера</w:t>
            </w:r>
            <w:r w:rsidRPr="004D1D4D">
              <w:rPr>
                <w:szCs w:val="28"/>
                <w:vertAlign w:val="superscript"/>
              </w:rPr>
              <w:t>1</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29 052</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9B4B78" w:rsidRDefault="004D1D4D" w:rsidP="004D1D4D">
            <w:pPr>
              <w:autoSpaceDE w:val="0"/>
              <w:autoSpaceDN w:val="0"/>
              <w:adjustRightInd w:val="0"/>
              <w:contextualSpacing/>
              <w:jc w:val="left"/>
              <w:rPr>
                <w:szCs w:val="28"/>
              </w:rPr>
            </w:pPr>
            <w:r w:rsidRPr="004D1D4D">
              <w:rPr>
                <w:szCs w:val="28"/>
              </w:rPr>
              <w:t xml:space="preserve">Заместитель главного бухгалтера в учреждении, осуществляющем согласно уставу функции </w:t>
            </w:r>
          </w:p>
          <w:p w:rsidR="004D1D4D" w:rsidRPr="004D1D4D" w:rsidRDefault="004D1D4D" w:rsidP="004D1D4D">
            <w:pPr>
              <w:autoSpaceDE w:val="0"/>
              <w:autoSpaceDN w:val="0"/>
              <w:adjustRightInd w:val="0"/>
              <w:contextualSpacing/>
              <w:jc w:val="left"/>
              <w:rPr>
                <w:szCs w:val="28"/>
              </w:rPr>
            </w:pPr>
            <w:r w:rsidRPr="004D1D4D">
              <w:rPr>
                <w:szCs w:val="28"/>
              </w:rPr>
              <w:t>по бухгалтерскому, экономическому, юридическому сопровождению деятельности муниципальных учреждений</w:t>
            </w:r>
            <w:r w:rsidRPr="004D1D4D">
              <w:rPr>
                <w:szCs w:val="28"/>
                <w:vertAlign w:val="superscript"/>
              </w:rPr>
              <w:t>1</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31 742</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Инженер по организации эксплуатации и ремонту зданий и сооружений</w:t>
            </w:r>
            <w:r w:rsidRPr="004D1D4D">
              <w:rPr>
                <w:szCs w:val="28"/>
                <w:vertAlign w:val="superscript"/>
              </w:rPr>
              <w:t>3</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21 305</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Мастер пошивочной мастерской</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21 198</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Менеджер по культурно-массовому досугу</w:t>
            </w:r>
            <w:r w:rsidRPr="004D1D4D">
              <w:rPr>
                <w:szCs w:val="28"/>
                <w:vertAlign w:val="superscript"/>
              </w:rPr>
              <w:t>2</w:t>
            </w:r>
            <w:r w:rsidRPr="004D1D4D">
              <w:rPr>
                <w:szCs w:val="28"/>
              </w:rPr>
              <w:t>, менеджер культурно-досуговой организации</w:t>
            </w:r>
            <w:r w:rsidRPr="004D1D4D">
              <w:rPr>
                <w:szCs w:val="28"/>
                <w:vertAlign w:val="superscript"/>
              </w:rPr>
              <w:t>2</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21 520</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 xml:space="preserve">Менеджер по культурно-массовому досугу </w:t>
            </w:r>
            <w:r w:rsidRPr="004D1D4D">
              <w:rPr>
                <w:szCs w:val="28"/>
                <w:lang w:val="en-US"/>
              </w:rPr>
              <w:t>II</w:t>
            </w:r>
            <w:r w:rsidRPr="004D1D4D">
              <w:rPr>
                <w:szCs w:val="28"/>
              </w:rPr>
              <w:t xml:space="preserve"> категории</w:t>
            </w:r>
            <w:r w:rsidRPr="004D1D4D">
              <w:rPr>
                <w:szCs w:val="28"/>
                <w:vertAlign w:val="superscript"/>
              </w:rPr>
              <w:t>2</w:t>
            </w:r>
            <w:r w:rsidRPr="004D1D4D">
              <w:rPr>
                <w:szCs w:val="28"/>
              </w:rPr>
              <w:t xml:space="preserve">, менеджер культурно-досуговой организации </w:t>
            </w:r>
            <w:r w:rsidRPr="004D1D4D">
              <w:rPr>
                <w:szCs w:val="28"/>
                <w:lang w:val="en-US"/>
              </w:rPr>
              <w:t>II</w:t>
            </w:r>
            <w:r w:rsidRPr="004D1D4D">
              <w:rPr>
                <w:szCs w:val="28"/>
              </w:rPr>
              <w:t xml:space="preserve"> категории</w:t>
            </w:r>
            <w:r w:rsidRPr="004D1D4D">
              <w:rPr>
                <w:szCs w:val="28"/>
                <w:vertAlign w:val="superscript"/>
              </w:rPr>
              <w:t>2</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22 166</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 xml:space="preserve">Менеджер по культурно-массовому досугу </w:t>
            </w:r>
            <w:r w:rsidRPr="004D1D4D">
              <w:rPr>
                <w:szCs w:val="28"/>
                <w:lang w:val="en-US"/>
              </w:rPr>
              <w:t>I</w:t>
            </w:r>
            <w:r w:rsidRPr="004D1D4D">
              <w:rPr>
                <w:szCs w:val="28"/>
              </w:rPr>
              <w:t xml:space="preserve"> категории</w:t>
            </w:r>
            <w:r w:rsidRPr="004D1D4D">
              <w:rPr>
                <w:szCs w:val="28"/>
                <w:vertAlign w:val="superscript"/>
              </w:rPr>
              <w:t>2</w:t>
            </w:r>
            <w:r w:rsidRPr="004D1D4D">
              <w:rPr>
                <w:szCs w:val="28"/>
              </w:rPr>
              <w:t xml:space="preserve">, менеджер культурно-досуговой организации </w:t>
            </w:r>
            <w:r w:rsidRPr="004D1D4D">
              <w:rPr>
                <w:szCs w:val="28"/>
                <w:lang w:val="en-US"/>
              </w:rPr>
              <w:t>I</w:t>
            </w:r>
            <w:r w:rsidRPr="004D1D4D">
              <w:rPr>
                <w:szCs w:val="28"/>
              </w:rPr>
              <w:t xml:space="preserve"> категории</w:t>
            </w:r>
            <w:r w:rsidRPr="004D1D4D">
              <w:rPr>
                <w:szCs w:val="28"/>
                <w:vertAlign w:val="superscript"/>
              </w:rPr>
              <w:t>2</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22 812</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9B4B78">
            <w:pPr>
              <w:autoSpaceDE w:val="0"/>
              <w:autoSpaceDN w:val="0"/>
              <w:adjustRightInd w:val="0"/>
              <w:contextualSpacing/>
              <w:jc w:val="left"/>
              <w:rPr>
                <w:szCs w:val="28"/>
              </w:rPr>
            </w:pPr>
            <w:r w:rsidRPr="004D1D4D">
              <w:rPr>
                <w:szCs w:val="28"/>
              </w:rPr>
              <w:t>Начальник отдела (службы) в разрезе видов профессиональной деятельности учреждения</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9B4B78" w:rsidP="004D1D4D">
            <w:pPr>
              <w:autoSpaceDE w:val="0"/>
              <w:autoSpaceDN w:val="0"/>
              <w:adjustRightInd w:val="0"/>
              <w:contextualSpacing/>
              <w:jc w:val="left"/>
              <w:rPr>
                <w:szCs w:val="28"/>
              </w:rPr>
            </w:pPr>
            <w:r>
              <w:rPr>
                <w:szCs w:val="28"/>
              </w:rPr>
              <w:t>Д</w:t>
            </w:r>
            <w:r w:rsidR="004D1D4D" w:rsidRPr="004D1D4D">
              <w:rPr>
                <w:szCs w:val="28"/>
              </w:rPr>
              <w:t>еятельность в области спорта и молодежной политики</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25 286</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9B4B78" w:rsidRDefault="009B4B78" w:rsidP="004D1D4D">
            <w:pPr>
              <w:autoSpaceDE w:val="0"/>
              <w:autoSpaceDN w:val="0"/>
              <w:adjustRightInd w:val="0"/>
              <w:contextualSpacing/>
              <w:jc w:val="left"/>
              <w:rPr>
                <w:szCs w:val="28"/>
              </w:rPr>
            </w:pPr>
            <w:r>
              <w:rPr>
                <w:szCs w:val="28"/>
              </w:rPr>
              <w:t>Д</w:t>
            </w:r>
            <w:r w:rsidR="004D1D4D" w:rsidRPr="004D1D4D">
              <w:rPr>
                <w:szCs w:val="28"/>
              </w:rPr>
              <w:t xml:space="preserve">еятельность в области городского хозяйства </w:t>
            </w:r>
          </w:p>
          <w:p w:rsidR="004D1D4D" w:rsidRPr="004D1D4D" w:rsidRDefault="004D1D4D" w:rsidP="004D1D4D">
            <w:pPr>
              <w:autoSpaceDE w:val="0"/>
              <w:autoSpaceDN w:val="0"/>
              <w:adjustRightInd w:val="0"/>
              <w:contextualSpacing/>
              <w:jc w:val="left"/>
              <w:rPr>
                <w:szCs w:val="28"/>
              </w:rPr>
            </w:pPr>
            <w:r w:rsidRPr="004D1D4D">
              <w:rPr>
                <w:szCs w:val="28"/>
              </w:rPr>
              <w:t>и градостроительной деятельности</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30 666</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9B4B78" w:rsidP="004D1D4D">
            <w:pPr>
              <w:autoSpaceDE w:val="0"/>
              <w:autoSpaceDN w:val="0"/>
              <w:adjustRightInd w:val="0"/>
              <w:contextualSpacing/>
              <w:jc w:val="left"/>
              <w:rPr>
                <w:szCs w:val="28"/>
              </w:rPr>
            </w:pPr>
            <w:r>
              <w:rPr>
                <w:szCs w:val="28"/>
              </w:rPr>
              <w:t>Д</w:t>
            </w:r>
            <w:r w:rsidR="004D1D4D" w:rsidRPr="004D1D4D">
              <w:rPr>
                <w:szCs w:val="28"/>
              </w:rPr>
              <w:t>еятельность в области информационных технологий (аккредитованное учреждение)</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30 666</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9B4B78" w:rsidP="009B4B78">
            <w:pPr>
              <w:autoSpaceDE w:val="0"/>
              <w:autoSpaceDN w:val="0"/>
              <w:adjustRightInd w:val="0"/>
              <w:contextualSpacing/>
              <w:jc w:val="left"/>
              <w:rPr>
                <w:szCs w:val="28"/>
              </w:rPr>
            </w:pPr>
            <w:r>
              <w:rPr>
                <w:szCs w:val="28"/>
              </w:rPr>
              <w:t>Д</w:t>
            </w:r>
            <w:r w:rsidR="004D1D4D" w:rsidRPr="004D1D4D">
              <w:rPr>
                <w:szCs w:val="28"/>
              </w:rPr>
              <w:t>еятельность в других областях со штатной численностью в отделе (службе)</w:t>
            </w:r>
            <w:r>
              <w:rPr>
                <w:szCs w:val="28"/>
              </w:rPr>
              <w:t>:</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p>
        </w:tc>
        <w:tc>
          <w:tcPr>
            <w:tcW w:w="426" w:type="dxa"/>
            <w:tcBorders>
              <w:top w:val="nil"/>
              <w:left w:val="single" w:sz="4" w:space="0" w:color="auto"/>
              <w:bottom w:val="nil"/>
              <w:right w:val="nil"/>
            </w:tcBorders>
          </w:tcPr>
          <w:p w:rsidR="004D1D4D" w:rsidRPr="004D1D4D" w:rsidRDefault="004D1D4D" w:rsidP="004D1D4D">
            <w:pPr>
              <w:rPr>
                <w:szCs w:val="28"/>
              </w:rPr>
            </w:pPr>
          </w:p>
        </w:tc>
      </w:tr>
    </w:tbl>
    <w:p w:rsidR="007826D0" w:rsidRDefault="007826D0"/>
    <w:tbl>
      <w:tblPr>
        <w:tblStyle w:val="13"/>
        <w:tblW w:w="9774" w:type="dxa"/>
        <w:tblLayout w:type="fixed"/>
        <w:tblCellMar>
          <w:left w:w="62" w:type="dxa"/>
          <w:right w:w="62" w:type="dxa"/>
        </w:tblCellMar>
        <w:tblLook w:val="04A0" w:firstRow="1" w:lastRow="0" w:firstColumn="1" w:lastColumn="0" w:noHBand="0" w:noVBand="1"/>
      </w:tblPr>
      <w:tblGrid>
        <w:gridCol w:w="7225"/>
        <w:gridCol w:w="2123"/>
        <w:gridCol w:w="426"/>
      </w:tblGrid>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9B4B78" w:rsidP="004D1D4D">
            <w:pPr>
              <w:autoSpaceDE w:val="0"/>
              <w:autoSpaceDN w:val="0"/>
              <w:adjustRightInd w:val="0"/>
              <w:contextualSpacing/>
              <w:jc w:val="left"/>
              <w:rPr>
                <w:szCs w:val="28"/>
              </w:rPr>
            </w:pPr>
            <w:r>
              <w:rPr>
                <w:szCs w:val="28"/>
              </w:rPr>
              <w:lastRenderedPageBreak/>
              <w:t xml:space="preserve">- </w:t>
            </w:r>
            <w:r w:rsidR="004D1D4D" w:rsidRPr="004D1D4D">
              <w:rPr>
                <w:szCs w:val="28"/>
              </w:rPr>
              <w:t>до 20 человек</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28 514</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9B4B78" w:rsidP="004D1D4D">
            <w:pPr>
              <w:autoSpaceDE w:val="0"/>
              <w:autoSpaceDN w:val="0"/>
              <w:adjustRightInd w:val="0"/>
              <w:contextualSpacing/>
              <w:jc w:val="left"/>
              <w:rPr>
                <w:szCs w:val="28"/>
              </w:rPr>
            </w:pPr>
            <w:r>
              <w:rPr>
                <w:szCs w:val="28"/>
              </w:rPr>
              <w:t xml:space="preserve">- </w:t>
            </w:r>
            <w:r w:rsidR="004D1D4D" w:rsidRPr="004D1D4D">
              <w:rPr>
                <w:szCs w:val="28"/>
              </w:rPr>
              <w:t>более 20 человек</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30 666</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Начальник управления</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31 742</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Начальник центра</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25 286</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Посыльный</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18 615</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Режиссер любительского театра (студии)</w:t>
            </w:r>
            <w:r w:rsidRPr="004D1D4D">
              <w:rPr>
                <w:szCs w:val="28"/>
                <w:vertAlign w:val="superscript"/>
              </w:rPr>
              <w:t>2</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30 666</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Режиссер любительского театра (студии) II категории</w:t>
            </w:r>
            <w:r w:rsidRPr="004D1D4D">
              <w:rPr>
                <w:szCs w:val="28"/>
                <w:vertAlign w:val="superscript"/>
              </w:rPr>
              <w:t>2</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30 774</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Режиссер любительского театра (студии) I категории</w:t>
            </w:r>
            <w:r w:rsidRPr="004D1D4D">
              <w:rPr>
                <w:szCs w:val="28"/>
                <w:vertAlign w:val="superscript"/>
              </w:rPr>
              <w:t>2</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30 882</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Режиссер любительского театра (студии) высшей категории</w:t>
            </w:r>
            <w:r w:rsidRPr="004D1D4D">
              <w:rPr>
                <w:szCs w:val="28"/>
                <w:vertAlign w:val="superscript"/>
              </w:rPr>
              <w:t>2</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30 989</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Режиссер-постановщик</w:t>
            </w:r>
            <w:r w:rsidRPr="004D1D4D">
              <w:rPr>
                <w:szCs w:val="28"/>
                <w:vertAlign w:val="superscript"/>
              </w:rPr>
              <w:t>2</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30 666</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Режиссер-постановщик высшей категории</w:t>
            </w:r>
            <w:r w:rsidRPr="004D1D4D">
              <w:rPr>
                <w:szCs w:val="28"/>
                <w:vertAlign w:val="superscript"/>
              </w:rPr>
              <w:t>2</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30 989</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Руководитель группы</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23 672</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Смотритель кладбища (колумбария), заведующий кладбищем</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20 444</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Специалист по просветительской работе</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22 166</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Специалист по методике клубной работы</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20 229</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Специалист по социальной работе с молодежью</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20 229</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Специалист службы (организатор похорон, агент)</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21 305</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rPr>
            </w:pPr>
            <w:r w:rsidRPr="004D1D4D">
              <w:rPr>
                <w:szCs w:val="28"/>
              </w:rPr>
              <w:t>Старший инженер-программист</w:t>
            </w:r>
            <w:r w:rsidRPr="004D1D4D">
              <w:rPr>
                <w:szCs w:val="28"/>
                <w:vertAlign w:val="superscript"/>
              </w:rPr>
              <w:t>1</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30 128</w:t>
            </w:r>
          </w:p>
        </w:tc>
        <w:tc>
          <w:tcPr>
            <w:tcW w:w="426" w:type="dxa"/>
            <w:tcBorders>
              <w:top w:val="nil"/>
              <w:left w:val="single" w:sz="4" w:space="0" w:color="auto"/>
              <w:bottom w:val="nil"/>
              <w:right w:val="nil"/>
            </w:tcBorders>
          </w:tcPr>
          <w:p w:rsidR="004D1D4D" w:rsidRPr="004D1D4D" w:rsidRDefault="004D1D4D" w:rsidP="004D1D4D">
            <w:pPr>
              <w:rPr>
                <w:szCs w:val="28"/>
              </w:rPr>
            </w:pPr>
          </w:p>
        </w:tc>
      </w:tr>
      <w:tr w:rsidR="004D1D4D" w:rsidRPr="004D1D4D" w:rsidTr="004D1D4D">
        <w:tc>
          <w:tcPr>
            <w:tcW w:w="722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left"/>
              <w:rPr>
                <w:szCs w:val="28"/>
                <w:vertAlign w:val="superscript"/>
              </w:rPr>
            </w:pPr>
            <w:r w:rsidRPr="004D1D4D">
              <w:rPr>
                <w:szCs w:val="28"/>
              </w:rPr>
              <w:t>Художественный руководитель</w:t>
            </w:r>
            <w:r w:rsidRPr="004D1D4D">
              <w:rPr>
                <w:szCs w:val="28"/>
                <w:vertAlign w:val="superscript"/>
              </w:rPr>
              <w:t>2</w:t>
            </w:r>
          </w:p>
        </w:tc>
        <w:tc>
          <w:tcPr>
            <w:tcW w:w="21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contextualSpacing/>
              <w:jc w:val="center"/>
              <w:rPr>
                <w:szCs w:val="28"/>
              </w:rPr>
            </w:pPr>
            <w:r w:rsidRPr="004D1D4D">
              <w:rPr>
                <w:szCs w:val="28"/>
              </w:rPr>
              <w:t>31 097</w:t>
            </w:r>
          </w:p>
        </w:tc>
        <w:tc>
          <w:tcPr>
            <w:tcW w:w="426" w:type="dxa"/>
            <w:tcBorders>
              <w:top w:val="nil"/>
              <w:left w:val="single" w:sz="4" w:space="0" w:color="auto"/>
              <w:bottom w:val="nil"/>
              <w:right w:val="nil"/>
            </w:tcBorders>
          </w:tcPr>
          <w:p w:rsidR="004D1D4D" w:rsidRPr="004D1D4D" w:rsidRDefault="004D1D4D" w:rsidP="004D1D4D">
            <w:pPr>
              <w:rPr>
                <w:szCs w:val="28"/>
              </w:rPr>
            </w:pPr>
            <w:r w:rsidRPr="004D1D4D">
              <w:rPr>
                <w:szCs w:val="28"/>
              </w:rPr>
              <w:t>».</w:t>
            </w:r>
          </w:p>
        </w:tc>
      </w:tr>
    </w:tbl>
    <w:p w:rsidR="004D1D4D" w:rsidRPr="007826D0" w:rsidRDefault="004D1D4D" w:rsidP="004D1D4D">
      <w:pPr>
        <w:rPr>
          <w:rFonts w:eastAsia="Calibri"/>
          <w:szCs w:val="28"/>
        </w:rPr>
      </w:pPr>
    </w:p>
    <w:p w:rsidR="004D1D4D" w:rsidRPr="009B4B78" w:rsidRDefault="004D1D4D" w:rsidP="009B4B78">
      <w:pPr>
        <w:ind w:firstLine="709"/>
        <w:rPr>
          <w:rFonts w:eastAsia="Calibri"/>
          <w:bCs/>
          <w:szCs w:val="28"/>
        </w:rPr>
      </w:pPr>
      <w:r w:rsidRPr="009B4B78">
        <w:rPr>
          <w:rFonts w:eastAsia="Calibri"/>
          <w:szCs w:val="28"/>
        </w:rPr>
        <w:t xml:space="preserve">1.3. </w:t>
      </w:r>
      <w:r w:rsidRPr="009B4B78">
        <w:rPr>
          <w:rFonts w:eastAsia="Calibri"/>
          <w:bCs/>
          <w:szCs w:val="28"/>
        </w:rPr>
        <w:t xml:space="preserve">В разделе </w:t>
      </w:r>
      <w:r w:rsidRPr="009B4B78">
        <w:rPr>
          <w:rFonts w:eastAsia="Calibri"/>
          <w:bCs/>
          <w:szCs w:val="28"/>
          <w:lang w:val="en-US"/>
        </w:rPr>
        <w:t>III</w:t>
      </w:r>
      <w:r w:rsidRPr="009B4B78">
        <w:rPr>
          <w:rFonts w:eastAsia="Calibri"/>
          <w:bCs/>
          <w:szCs w:val="28"/>
        </w:rPr>
        <w:t>:</w:t>
      </w:r>
    </w:p>
    <w:p w:rsidR="004D1D4D" w:rsidRPr="004D1D4D" w:rsidRDefault="004D1D4D" w:rsidP="009B4B78">
      <w:pPr>
        <w:ind w:firstLine="709"/>
        <w:rPr>
          <w:rFonts w:eastAsia="Calibri"/>
          <w:bCs/>
          <w:szCs w:val="28"/>
        </w:rPr>
      </w:pPr>
      <w:r w:rsidRPr="009B4B78">
        <w:rPr>
          <w:rFonts w:eastAsia="Calibri"/>
          <w:bCs/>
          <w:szCs w:val="28"/>
        </w:rPr>
        <w:t>1.3.1. Таблицу 1 пункта 3 изложить в следующей редакции:</w:t>
      </w:r>
    </w:p>
    <w:p w:rsidR="007826D0" w:rsidRDefault="007826D0" w:rsidP="004D1D4D">
      <w:pPr>
        <w:jc w:val="right"/>
        <w:rPr>
          <w:rFonts w:eastAsia="Calibri"/>
          <w:bCs/>
          <w:szCs w:val="28"/>
        </w:rPr>
      </w:pPr>
    </w:p>
    <w:p w:rsidR="004D1D4D" w:rsidRPr="004D1D4D" w:rsidRDefault="004D1D4D" w:rsidP="004D1D4D">
      <w:pPr>
        <w:jc w:val="right"/>
        <w:rPr>
          <w:rFonts w:eastAsia="Calibri"/>
          <w:szCs w:val="28"/>
        </w:rPr>
      </w:pPr>
      <w:r w:rsidRPr="004D1D4D">
        <w:rPr>
          <w:rFonts w:eastAsia="Calibri"/>
          <w:bCs/>
          <w:szCs w:val="28"/>
        </w:rPr>
        <w:t>«</w:t>
      </w:r>
      <w:r w:rsidRPr="004D1D4D">
        <w:rPr>
          <w:rFonts w:eastAsia="Calibri"/>
          <w:szCs w:val="28"/>
        </w:rPr>
        <w:t>Таблица 1</w:t>
      </w:r>
    </w:p>
    <w:p w:rsidR="004D1D4D" w:rsidRPr="004D1D4D" w:rsidRDefault="004D1D4D" w:rsidP="004D1D4D">
      <w:pPr>
        <w:jc w:val="right"/>
        <w:rPr>
          <w:rFonts w:eastAsia="Calibri"/>
          <w:szCs w:val="28"/>
        </w:rPr>
      </w:pPr>
    </w:p>
    <w:p w:rsidR="004D1D4D" w:rsidRPr="004D1D4D" w:rsidRDefault="004D1D4D" w:rsidP="004D1D4D">
      <w:pPr>
        <w:jc w:val="center"/>
        <w:rPr>
          <w:rFonts w:eastAsia="Calibri"/>
          <w:szCs w:val="28"/>
        </w:rPr>
      </w:pPr>
      <w:r w:rsidRPr="004D1D4D">
        <w:rPr>
          <w:rFonts w:eastAsia="Calibri"/>
          <w:szCs w:val="28"/>
        </w:rPr>
        <w:t>Перечень и размеры компенсационных выплат</w:t>
      </w:r>
    </w:p>
    <w:p w:rsidR="004D1D4D" w:rsidRPr="004D1D4D" w:rsidRDefault="004D1D4D" w:rsidP="004D1D4D">
      <w:pPr>
        <w:jc w:val="center"/>
        <w:rPr>
          <w:rFonts w:eastAsia="Calibri"/>
          <w:szCs w:val="28"/>
        </w:rPr>
      </w:pPr>
    </w:p>
    <w:tbl>
      <w:tblPr>
        <w:tblStyle w:val="13"/>
        <w:tblW w:w="9737" w:type="dxa"/>
        <w:tblLook w:val="04A0" w:firstRow="1" w:lastRow="0" w:firstColumn="1" w:lastColumn="0" w:noHBand="0" w:noVBand="1"/>
      </w:tblPr>
      <w:tblGrid>
        <w:gridCol w:w="2270"/>
        <w:gridCol w:w="3254"/>
        <w:gridCol w:w="3787"/>
        <w:gridCol w:w="426"/>
      </w:tblGrid>
      <w:tr w:rsidR="004D1D4D" w:rsidRPr="004D1D4D" w:rsidTr="004D1D4D">
        <w:tc>
          <w:tcPr>
            <w:tcW w:w="2270" w:type="dxa"/>
          </w:tcPr>
          <w:p w:rsidR="004D1D4D" w:rsidRPr="004D1D4D" w:rsidRDefault="004D1D4D" w:rsidP="004D1D4D">
            <w:pPr>
              <w:jc w:val="center"/>
              <w:rPr>
                <w:sz w:val="24"/>
                <w:szCs w:val="24"/>
              </w:rPr>
            </w:pPr>
            <w:r w:rsidRPr="004D1D4D">
              <w:rPr>
                <w:sz w:val="24"/>
                <w:szCs w:val="24"/>
              </w:rPr>
              <w:t>Наименование выплаты</w:t>
            </w:r>
          </w:p>
        </w:tc>
        <w:tc>
          <w:tcPr>
            <w:tcW w:w="3254" w:type="dxa"/>
          </w:tcPr>
          <w:p w:rsidR="004D1D4D" w:rsidRPr="004D1D4D" w:rsidRDefault="004D1D4D" w:rsidP="004D1D4D">
            <w:pPr>
              <w:jc w:val="center"/>
              <w:rPr>
                <w:sz w:val="24"/>
                <w:szCs w:val="24"/>
              </w:rPr>
            </w:pPr>
            <w:r w:rsidRPr="004D1D4D">
              <w:rPr>
                <w:sz w:val="24"/>
                <w:szCs w:val="24"/>
              </w:rPr>
              <w:t>Размер выплаты</w:t>
            </w:r>
          </w:p>
        </w:tc>
        <w:tc>
          <w:tcPr>
            <w:tcW w:w="3787" w:type="dxa"/>
          </w:tcPr>
          <w:p w:rsidR="004D1D4D" w:rsidRPr="004D1D4D" w:rsidRDefault="004D1D4D" w:rsidP="004D1D4D">
            <w:pPr>
              <w:jc w:val="center"/>
              <w:rPr>
                <w:sz w:val="24"/>
                <w:szCs w:val="24"/>
              </w:rPr>
            </w:pPr>
            <w:r w:rsidRPr="004D1D4D">
              <w:rPr>
                <w:sz w:val="24"/>
                <w:szCs w:val="24"/>
              </w:rPr>
              <w:t>Условия осуществления выплаты (фактор,</w:t>
            </w:r>
            <w:r w:rsidR="00E41393">
              <w:rPr>
                <w:sz w:val="24"/>
                <w:szCs w:val="24"/>
              </w:rPr>
              <w:t xml:space="preserve"> </w:t>
            </w:r>
            <w:r w:rsidRPr="004D1D4D">
              <w:rPr>
                <w:sz w:val="24"/>
                <w:szCs w:val="24"/>
              </w:rPr>
              <w:t>обуславливающий</w:t>
            </w:r>
          </w:p>
          <w:p w:rsidR="004D1D4D" w:rsidRPr="004D1D4D" w:rsidRDefault="004D1D4D" w:rsidP="004D1D4D">
            <w:pPr>
              <w:jc w:val="center"/>
              <w:rPr>
                <w:sz w:val="24"/>
                <w:szCs w:val="24"/>
              </w:rPr>
            </w:pPr>
            <w:r w:rsidRPr="004D1D4D">
              <w:rPr>
                <w:sz w:val="24"/>
                <w:szCs w:val="24"/>
              </w:rPr>
              <w:t>получение выплаты)</w:t>
            </w:r>
          </w:p>
        </w:tc>
        <w:tc>
          <w:tcPr>
            <w:tcW w:w="426" w:type="dxa"/>
            <w:tcBorders>
              <w:top w:val="nil"/>
              <w:left w:val="single" w:sz="4" w:space="0" w:color="auto"/>
              <w:bottom w:val="nil"/>
              <w:right w:val="nil"/>
            </w:tcBorders>
          </w:tcPr>
          <w:p w:rsidR="004D1D4D" w:rsidRPr="004D1D4D" w:rsidRDefault="004D1D4D" w:rsidP="004D1D4D">
            <w:pPr>
              <w:jc w:val="center"/>
              <w:rPr>
                <w:szCs w:val="28"/>
              </w:rPr>
            </w:pPr>
          </w:p>
        </w:tc>
      </w:tr>
      <w:tr w:rsidR="004D1D4D" w:rsidRPr="004D1D4D" w:rsidTr="004D1D4D">
        <w:tc>
          <w:tcPr>
            <w:tcW w:w="2270" w:type="dxa"/>
          </w:tcPr>
          <w:p w:rsidR="004D1D4D" w:rsidRPr="004D1D4D" w:rsidRDefault="004D1D4D" w:rsidP="004D1D4D">
            <w:pPr>
              <w:jc w:val="center"/>
              <w:rPr>
                <w:sz w:val="24"/>
                <w:szCs w:val="24"/>
              </w:rPr>
            </w:pPr>
            <w:r w:rsidRPr="004D1D4D">
              <w:rPr>
                <w:sz w:val="24"/>
                <w:szCs w:val="24"/>
              </w:rPr>
              <w:t>1</w:t>
            </w:r>
          </w:p>
        </w:tc>
        <w:tc>
          <w:tcPr>
            <w:tcW w:w="3254" w:type="dxa"/>
          </w:tcPr>
          <w:p w:rsidR="004D1D4D" w:rsidRPr="004D1D4D" w:rsidRDefault="004D1D4D" w:rsidP="004D1D4D">
            <w:pPr>
              <w:jc w:val="center"/>
              <w:rPr>
                <w:sz w:val="24"/>
                <w:szCs w:val="24"/>
              </w:rPr>
            </w:pPr>
            <w:r w:rsidRPr="004D1D4D">
              <w:rPr>
                <w:sz w:val="24"/>
                <w:szCs w:val="24"/>
              </w:rPr>
              <w:t>2</w:t>
            </w:r>
          </w:p>
        </w:tc>
        <w:tc>
          <w:tcPr>
            <w:tcW w:w="3787" w:type="dxa"/>
          </w:tcPr>
          <w:p w:rsidR="004D1D4D" w:rsidRPr="004D1D4D" w:rsidRDefault="004D1D4D" w:rsidP="004D1D4D">
            <w:pPr>
              <w:jc w:val="center"/>
              <w:rPr>
                <w:sz w:val="24"/>
                <w:szCs w:val="24"/>
              </w:rPr>
            </w:pPr>
            <w:r w:rsidRPr="004D1D4D">
              <w:rPr>
                <w:sz w:val="24"/>
                <w:szCs w:val="24"/>
              </w:rPr>
              <w:t>3</w:t>
            </w:r>
          </w:p>
        </w:tc>
        <w:tc>
          <w:tcPr>
            <w:tcW w:w="426" w:type="dxa"/>
            <w:tcBorders>
              <w:top w:val="nil"/>
              <w:left w:val="single" w:sz="4" w:space="0" w:color="auto"/>
              <w:bottom w:val="nil"/>
              <w:right w:val="nil"/>
            </w:tcBorders>
          </w:tcPr>
          <w:p w:rsidR="004D1D4D" w:rsidRPr="004D1D4D" w:rsidRDefault="004D1D4D" w:rsidP="004D1D4D">
            <w:pPr>
              <w:jc w:val="center"/>
              <w:rPr>
                <w:szCs w:val="28"/>
              </w:rPr>
            </w:pPr>
          </w:p>
        </w:tc>
      </w:tr>
      <w:tr w:rsidR="004D1D4D" w:rsidRPr="004D1D4D" w:rsidTr="004D1D4D">
        <w:tc>
          <w:tcPr>
            <w:tcW w:w="2270" w:type="dxa"/>
          </w:tcPr>
          <w:p w:rsidR="00E41393" w:rsidRDefault="004D1D4D" w:rsidP="004D1D4D">
            <w:pPr>
              <w:jc w:val="left"/>
              <w:rPr>
                <w:sz w:val="24"/>
                <w:szCs w:val="24"/>
              </w:rPr>
            </w:pPr>
            <w:r w:rsidRPr="004D1D4D">
              <w:rPr>
                <w:sz w:val="24"/>
                <w:szCs w:val="24"/>
              </w:rPr>
              <w:t xml:space="preserve">1. Выплата </w:t>
            </w:r>
          </w:p>
          <w:p w:rsidR="004D1D4D" w:rsidRPr="004D1D4D" w:rsidRDefault="004D1D4D" w:rsidP="004D1D4D">
            <w:pPr>
              <w:jc w:val="left"/>
              <w:rPr>
                <w:sz w:val="24"/>
                <w:szCs w:val="24"/>
              </w:rPr>
            </w:pPr>
            <w:r w:rsidRPr="004D1D4D">
              <w:rPr>
                <w:sz w:val="24"/>
                <w:szCs w:val="24"/>
              </w:rPr>
              <w:t>за работу</w:t>
            </w:r>
          </w:p>
          <w:p w:rsidR="004D1D4D" w:rsidRPr="004D1D4D" w:rsidRDefault="004D1D4D" w:rsidP="004D1D4D">
            <w:pPr>
              <w:jc w:val="left"/>
              <w:rPr>
                <w:sz w:val="24"/>
                <w:szCs w:val="24"/>
              </w:rPr>
            </w:pPr>
            <w:r w:rsidRPr="004D1D4D">
              <w:rPr>
                <w:sz w:val="24"/>
                <w:szCs w:val="24"/>
              </w:rPr>
              <w:t>с вредными</w:t>
            </w:r>
          </w:p>
          <w:p w:rsidR="004D1D4D" w:rsidRPr="004D1D4D" w:rsidRDefault="004D1D4D" w:rsidP="004D1D4D">
            <w:pPr>
              <w:jc w:val="left"/>
              <w:rPr>
                <w:sz w:val="24"/>
                <w:szCs w:val="24"/>
              </w:rPr>
            </w:pPr>
            <w:r w:rsidRPr="004D1D4D">
              <w:rPr>
                <w:sz w:val="24"/>
                <w:szCs w:val="24"/>
              </w:rPr>
              <w:t>и (или) опасными условиями труда</w:t>
            </w:r>
          </w:p>
          <w:p w:rsidR="004D1D4D" w:rsidRPr="004D1D4D" w:rsidRDefault="004D1D4D" w:rsidP="004D1D4D">
            <w:pPr>
              <w:jc w:val="left"/>
              <w:rPr>
                <w:sz w:val="24"/>
                <w:szCs w:val="24"/>
              </w:rPr>
            </w:pPr>
          </w:p>
        </w:tc>
        <w:tc>
          <w:tcPr>
            <w:tcW w:w="3254" w:type="dxa"/>
          </w:tcPr>
          <w:p w:rsidR="004D1D4D" w:rsidRPr="004D1D4D" w:rsidRDefault="004D1D4D" w:rsidP="004D1D4D">
            <w:pPr>
              <w:jc w:val="left"/>
              <w:rPr>
                <w:sz w:val="24"/>
                <w:szCs w:val="24"/>
              </w:rPr>
            </w:pPr>
            <w:r w:rsidRPr="004D1D4D">
              <w:rPr>
                <w:sz w:val="24"/>
                <w:szCs w:val="24"/>
              </w:rPr>
              <w:t xml:space="preserve">от 4 до 24% от оклада (должностного оклада) </w:t>
            </w:r>
          </w:p>
          <w:p w:rsidR="004D1D4D" w:rsidRPr="004D1D4D" w:rsidRDefault="004D1D4D" w:rsidP="004D1D4D">
            <w:pPr>
              <w:jc w:val="left"/>
              <w:rPr>
                <w:sz w:val="24"/>
                <w:szCs w:val="24"/>
              </w:rPr>
            </w:pPr>
            <w:r w:rsidRPr="004D1D4D">
              <w:rPr>
                <w:sz w:val="24"/>
                <w:szCs w:val="24"/>
              </w:rPr>
              <w:t xml:space="preserve">за время фактической занятости работника </w:t>
            </w:r>
          </w:p>
          <w:p w:rsidR="004D1D4D" w:rsidRPr="004D1D4D" w:rsidRDefault="004D1D4D" w:rsidP="004D1D4D">
            <w:pPr>
              <w:jc w:val="left"/>
              <w:rPr>
                <w:sz w:val="24"/>
                <w:szCs w:val="24"/>
              </w:rPr>
            </w:pPr>
            <w:r w:rsidRPr="004D1D4D">
              <w:rPr>
                <w:sz w:val="24"/>
                <w:szCs w:val="24"/>
              </w:rPr>
              <w:t xml:space="preserve">на работах с вредными </w:t>
            </w:r>
          </w:p>
          <w:p w:rsidR="008947B2" w:rsidRDefault="004D1D4D" w:rsidP="004D1D4D">
            <w:pPr>
              <w:jc w:val="left"/>
              <w:rPr>
                <w:sz w:val="24"/>
                <w:szCs w:val="24"/>
              </w:rPr>
            </w:pPr>
            <w:r w:rsidRPr="004D1D4D">
              <w:rPr>
                <w:sz w:val="24"/>
                <w:szCs w:val="24"/>
              </w:rPr>
              <w:t xml:space="preserve">и (или) опасными условиями труда, размер выплаты устанавливается </w:t>
            </w:r>
          </w:p>
          <w:p w:rsidR="004D1D4D" w:rsidRPr="004D1D4D" w:rsidRDefault="004D1D4D" w:rsidP="004D1D4D">
            <w:pPr>
              <w:jc w:val="left"/>
              <w:rPr>
                <w:sz w:val="24"/>
                <w:szCs w:val="24"/>
              </w:rPr>
            </w:pPr>
            <w:r w:rsidRPr="004D1D4D">
              <w:rPr>
                <w:sz w:val="24"/>
                <w:szCs w:val="24"/>
              </w:rPr>
              <w:t>в соответствии с пунктом 4 раздела III настоящего положения</w:t>
            </w:r>
          </w:p>
        </w:tc>
        <w:tc>
          <w:tcPr>
            <w:tcW w:w="3787" w:type="dxa"/>
          </w:tcPr>
          <w:p w:rsidR="004D1D4D" w:rsidRPr="004D1D4D" w:rsidRDefault="004D1D4D" w:rsidP="004D1D4D">
            <w:pPr>
              <w:jc w:val="left"/>
              <w:rPr>
                <w:sz w:val="24"/>
                <w:szCs w:val="24"/>
              </w:rPr>
            </w:pPr>
            <w:r w:rsidRPr="004D1D4D">
              <w:rPr>
                <w:sz w:val="24"/>
                <w:szCs w:val="24"/>
              </w:rPr>
              <w:t xml:space="preserve">осуществляется в соответствии </w:t>
            </w:r>
          </w:p>
          <w:p w:rsidR="004D1D4D" w:rsidRPr="004D1D4D" w:rsidRDefault="004D1D4D" w:rsidP="004D1D4D">
            <w:pPr>
              <w:jc w:val="left"/>
              <w:rPr>
                <w:sz w:val="24"/>
                <w:szCs w:val="24"/>
              </w:rPr>
            </w:pPr>
            <w:r w:rsidRPr="004D1D4D">
              <w:rPr>
                <w:sz w:val="24"/>
                <w:szCs w:val="24"/>
              </w:rPr>
              <w:t>со статьей 147 Трудового кодекса Российской Федерации,</w:t>
            </w:r>
          </w:p>
          <w:p w:rsidR="004D1D4D" w:rsidRPr="004D1D4D" w:rsidRDefault="004D1D4D" w:rsidP="004D1D4D">
            <w:pPr>
              <w:jc w:val="left"/>
              <w:rPr>
                <w:sz w:val="24"/>
                <w:szCs w:val="24"/>
              </w:rPr>
            </w:pPr>
            <w:r w:rsidRPr="004D1D4D">
              <w:rPr>
                <w:sz w:val="24"/>
                <w:szCs w:val="24"/>
              </w:rPr>
              <w:t>по результатам специальной оценки условий труда работника</w:t>
            </w:r>
          </w:p>
          <w:p w:rsidR="004D1D4D" w:rsidRPr="004D1D4D" w:rsidRDefault="004D1D4D" w:rsidP="004D1D4D">
            <w:pPr>
              <w:jc w:val="left"/>
              <w:rPr>
                <w:sz w:val="24"/>
                <w:szCs w:val="24"/>
              </w:rPr>
            </w:pPr>
          </w:p>
        </w:tc>
        <w:tc>
          <w:tcPr>
            <w:tcW w:w="426" w:type="dxa"/>
            <w:tcBorders>
              <w:top w:val="nil"/>
              <w:left w:val="single" w:sz="4" w:space="0" w:color="auto"/>
              <w:bottom w:val="nil"/>
              <w:right w:val="nil"/>
            </w:tcBorders>
          </w:tcPr>
          <w:p w:rsidR="004D1D4D" w:rsidRPr="004D1D4D" w:rsidRDefault="004D1D4D" w:rsidP="004D1D4D">
            <w:pPr>
              <w:jc w:val="center"/>
              <w:rPr>
                <w:szCs w:val="28"/>
              </w:rPr>
            </w:pPr>
          </w:p>
        </w:tc>
      </w:tr>
      <w:tr w:rsidR="004D1D4D" w:rsidRPr="004D1D4D" w:rsidTr="004D1D4D">
        <w:tc>
          <w:tcPr>
            <w:tcW w:w="2270" w:type="dxa"/>
          </w:tcPr>
          <w:p w:rsidR="00E41393" w:rsidRDefault="004D1D4D" w:rsidP="004D1D4D">
            <w:pPr>
              <w:jc w:val="left"/>
              <w:rPr>
                <w:sz w:val="24"/>
                <w:szCs w:val="24"/>
              </w:rPr>
            </w:pPr>
            <w:r w:rsidRPr="004D1D4D">
              <w:rPr>
                <w:sz w:val="24"/>
                <w:szCs w:val="24"/>
              </w:rPr>
              <w:t>2. Выплата</w:t>
            </w:r>
          </w:p>
          <w:p w:rsidR="004D1D4D" w:rsidRPr="004D1D4D" w:rsidRDefault="004D1D4D" w:rsidP="004D1D4D">
            <w:pPr>
              <w:jc w:val="left"/>
              <w:rPr>
                <w:sz w:val="24"/>
                <w:szCs w:val="24"/>
              </w:rPr>
            </w:pPr>
            <w:r w:rsidRPr="004D1D4D">
              <w:rPr>
                <w:sz w:val="24"/>
                <w:szCs w:val="24"/>
              </w:rPr>
              <w:t>за работу в ночное время</w:t>
            </w:r>
          </w:p>
        </w:tc>
        <w:tc>
          <w:tcPr>
            <w:tcW w:w="3254" w:type="dxa"/>
          </w:tcPr>
          <w:p w:rsidR="004D1D4D" w:rsidRPr="004D1D4D" w:rsidRDefault="004D1D4D" w:rsidP="004D1D4D">
            <w:pPr>
              <w:jc w:val="left"/>
              <w:rPr>
                <w:sz w:val="24"/>
                <w:szCs w:val="24"/>
              </w:rPr>
            </w:pPr>
            <w:r w:rsidRPr="004D1D4D">
              <w:rPr>
                <w:sz w:val="24"/>
                <w:szCs w:val="24"/>
              </w:rPr>
              <w:t>машинисту кремационной печи – 40% оклада (должностного оклада),</w:t>
            </w:r>
          </w:p>
          <w:p w:rsidR="008947B2" w:rsidRDefault="004D1D4D" w:rsidP="004D1D4D">
            <w:pPr>
              <w:jc w:val="left"/>
              <w:rPr>
                <w:sz w:val="24"/>
                <w:szCs w:val="24"/>
              </w:rPr>
            </w:pPr>
            <w:r w:rsidRPr="004D1D4D">
              <w:rPr>
                <w:sz w:val="24"/>
                <w:szCs w:val="24"/>
              </w:rPr>
              <w:t>рассчитанного за час работы,</w:t>
            </w:r>
          </w:p>
          <w:p w:rsidR="00E41393" w:rsidRDefault="004D1D4D" w:rsidP="004D1D4D">
            <w:pPr>
              <w:jc w:val="left"/>
              <w:rPr>
                <w:sz w:val="24"/>
                <w:szCs w:val="24"/>
              </w:rPr>
            </w:pPr>
            <w:r w:rsidRPr="004D1D4D">
              <w:rPr>
                <w:sz w:val="24"/>
                <w:szCs w:val="24"/>
              </w:rPr>
              <w:lastRenderedPageBreak/>
              <w:t xml:space="preserve">за каждый час работы </w:t>
            </w:r>
          </w:p>
          <w:p w:rsidR="004D1D4D" w:rsidRPr="004D1D4D" w:rsidRDefault="004D1D4D" w:rsidP="004D1D4D">
            <w:pPr>
              <w:jc w:val="left"/>
              <w:rPr>
                <w:sz w:val="24"/>
                <w:szCs w:val="24"/>
              </w:rPr>
            </w:pPr>
            <w:r w:rsidRPr="004D1D4D">
              <w:rPr>
                <w:sz w:val="24"/>
                <w:szCs w:val="24"/>
              </w:rPr>
              <w:t>в ночное время;</w:t>
            </w:r>
          </w:p>
          <w:p w:rsidR="00E41393" w:rsidRDefault="004D1D4D" w:rsidP="004D1D4D">
            <w:pPr>
              <w:jc w:val="left"/>
              <w:rPr>
                <w:sz w:val="24"/>
                <w:szCs w:val="24"/>
              </w:rPr>
            </w:pPr>
            <w:r w:rsidRPr="004D1D4D">
              <w:rPr>
                <w:sz w:val="24"/>
                <w:szCs w:val="24"/>
              </w:rPr>
              <w:t xml:space="preserve">спасателю – 35% оклада (должностного оклада), рассчитанного за час работы, за каждый час работы </w:t>
            </w:r>
          </w:p>
          <w:p w:rsidR="004D1D4D" w:rsidRPr="004D1D4D" w:rsidRDefault="004D1D4D" w:rsidP="004D1D4D">
            <w:pPr>
              <w:jc w:val="left"/>
              <w:rPr>
                <w:sz w:val="24"/>
                <w:szCs w:val="24"/>
              </w:rPr>
            </w:pPr>
            <w:r w:rsidRPr="004D1D4D">
              <w:rPr>
                <w:sz w:val="24"/>
                <w:szCs w:val="24"/>
              </w:rPr>
              <w:t>в ночное время;</w:t>
            </w:r>
          </w:p>
          <w:p w:rsidR="004D1D4D" w:rsidRPr="004D1D4D" w:rsidRDefault="004D1D4D" w:rsidP="00E41393">
            <w:pPr>
              <w:ind w:right="-107"/>
              <w:jc w:val="left"/>
              <w:rPr>
                <w:sz w:val="24"/>
                <w:szCs w:val="24"/>
              </w:rPr>
            </w:pPr>
            <w:r w:rsidRPr="004D1D4D">
              <w:rPr>
                <w:sz w:val="24"/>
                <w:szCs w:val="24"/>
              </w:rPr>
              <w:t xml:space="preserve">- иным работникам </w:t>
            </w:r>
            <w:r w:rsidRPr="00E41393">
              <w:rPr>
                <w:spacing w:val="-4"/>
                <w:sz w:val="24"/>
                <w:szCs w:val="24"/>
              </w:rPr>
              <w:t>муниципальных учреждений –</w:t>
            </w:r>
            <w:r w:rsidRPr="004D1D4D">
              <w:rPr>
                <w:sz w:val="24"/>
                <w:szCs w:val="24"/>
              </w:rPr>
              <w:t xml:space="preserve"> 20% оклада (должностного оклада), рассчитанного за час работы, за каждый час работы в ночное время</w:t>
            </w:r>
          </w:p>
        </w:tc>
        <w:tc>
          <w:tcPr>
            <w:tcW w:w="3787" w:type="dxa"/>
          </w:tcPr>
          <w:p w:rsidR="00E41393" w:rsidRDefault="004D1D4D" w:rsidP="004D1D4D">
            <w:pPr>
              <w:jc w:val="left"/>
              <w:rPr>
                <w:sz w:val="24"/>
                <w:szCs w:val="24"/>
              </w:rPr>
            </w:pPr>
            <w:r w:rsidRPr="004D1D4D">
              <w:rPr>
                <w:sz w:val="24"/>
                <w:szCs w:val="24"/>
              </w:rPr>
              <w:lastRenderedPageBreak/>
              <w:t>осуществляется в соответствии</w:t>
            </w:r>
          </w:p>
          <w:p w:rsidR="004D1D4D" w:rsidRPr="004D1D4D" w:rsidRDefault="004D1D4D" w:rsidP="004D1D4D">
            <w:pPr>
              <w:jc w:val="left"/>
              <w:rPr>
                <w:sz w:val="24"/>
                <w:szCs w:val="24"/>
              </w:rPr>
            </w:pPr>
            <w:r w:rsidRPr="004D1D4D">
              <w:rPr>
                <w:sz w:val="24"/>
                <w:szCs w:val="24"/>
              </w:rPr>
              <w:t>со статьей 154 Трудового кодекса Российской Федерации,</w:t>
            </w:r>
            <w:r w:rsidR="00E41393">
              <w:rPr>
                <w:sz w:val="24"/>
                <w:szCs w:val="24"/>
              </w:rPr>
              <w:t xml:space="preserve"> </w:t>
            </w:r>
            <w:r w:rsidR="00E41393">
              <w:rPr>
                <w:sz w:val="24"/>
                <w:szCs w:val="24"/>
              </w:rPr>
              <w:br/>
            </w:r>
            <w:r w:rsidRPr="004D1D4D">
              <w:rPr>
                <w:sz w:val="24"/>
                <w:szCs w:val="24"/>
              </w:rPr>
              <w:t>за каждый час работы</w:t>
            </w:r>
          </w:p>
          <w:p w:rsidR="004D1D4D" w:rsidRPr="004D1D4D" w:rsidRDefault="004D1D4D" w:rsidP="004D1D4D">
            <w:pPr>
              <w:jc w:val="left"/>
              <w:rPr>
                <w:sz w:val="24"/>
                <w:szCs w:val="24"/>
              </w:rPr>
            </w:pPr>
            <w:r w:rsidRPr="004D1D4D">
              <w:rPr>
                <w:sz w:val="24"/>
                <w:szCs w:val="24"/>
              </w:rPr>
              <w:lastRenderedPageBreak/>
              <w:t>в ночное время</w:t>
            </w:r>
          </w:p>
          <w:p w:rsidR="004D1D4D" w:rsidRPr="004D1D4D" w:rsidRDefault="004D1D4D" w:rsidP="004D1D4D">
            <w:pPr>
              <w:jc w:val="left"/>
              <w:rPr>
                <w:sz w:val="24"/>
                <w:szCs w:val="24"/>
              </w:rPr>
            </w:pPr>
            <w:r w:rsidRPr="004D1D4D">
              <w:rPr>
                <w:sz w:val="24"/>
                <w:szCs w:val="24"/>
              </w:rPr>
              <w:t>с 22 часов до 06 часов,</w:t>
            </w:r>
          </w:p>
          <w:p w:rsidR="004D1D4D" w:rsidRPr="004D1D4D" w:rsidRDefault="004D1D4D" w:rsidP="004D1D4D">
            <w:pPr>
              <w:jc w:val="left"/>
              <w:rPr>
                <w:sz w:val="24"/>
                <w:szCs w:val="24"/>
              </w:rPr>
            </w:pPr>
            <w:r w:rsidRPr="004D1D4D">
              <w:rPr>
                <w:sz w:val="24"/>
                <w:szCs w:val="24"/>
              </w:rPr>
              <w:t>в соответствии с графиком работы, табелем учета использования рабочего времени</w:t>
            </w:r>
          </w:p>
          <w:p w:rsidR="004D1D4D" w:rsidRPr="004D1D4D" w:rsidRDefault="004D1D4D" w:rsidP="004D1D4D">
            <w:pPr>
              <w:jc w:val="left"/>
              <w:rPr>
                <w:sz w:val="24"/>
                <w:szCs w:val="24"/>
              </w:rPr>
            </w:pPr>
          </w:p>
        </w:tc>
        <w:tc>
          <w:tcPr>
            <w:tcW w:w="426" w:type="dxa"/>
            <w:tcBorders>
              <w:top w:val="nil"/>
              <w:left w:val="single" w:sz="4" w:space="0" w:color="auto"/>
              <w:bottom w:val="nil"/>
              <w:right w:val="nil"/>
            </w:tcBorders>
          </w:tcPr>
          <w:p w:rsidR="004D1D4D" w:rsidRPr="004D1D4D" w:rsidRDefault="004D1D4D" w:rsidP="004D1D4D">
            <w:pPr>
              <w:jc w:val="center"/>
              <w:rPr>
                <w:szCs w:val="28"/>
              </w:rPr>
            </w:pPr>
          </w:p>
        </w:tc>
      </w:tr>
      <w:tr w:rsidR="004D1D4D" w:rsidRPr="004D1D4D" w:rsidTr="004D1D4D">
        <w:tc>
          <w:tcPr>
            <w:tcW w:w="2270" w:type="dxa"/>
          </w:tcPr>
          <w:p w:rsidR="00E41393" w:rsidRDefault="004D1D4D" w:rsidP="004D1D4D">
            <w:pPr>
              <w:jc w:val="left"/>
              <w:rPr>
                <w:sz w:val="24"/>
                <w:szCs w:val="24"/>
              </w:rPr>
            </w:pPr>
            <w:r w:rsidRPr="004D1D4D">
              <w:rPr>
                <w:sz w:val="24"/>
                <w:szCs w:val="24"/>
              </w:rPr>
              <w:t xml:space="preserve">3. Выплата </w:t>
            </w:r>
          </w:p>
          <w:p w:rsidR="004D1D4D" w:rsidRPr="004D1D4D" w:rsidRDefault="004D1D4D" w:rsidP="004D1D4D">
            <w:pPr>
              <w:jc w:val="left"/>
              <w:rPr>
                <w:sz w:val="24"/>
                <w:szCs w:val="24"/>
              </w:rPr>
            </w:pPr>
            <w:r w:rsidRPr="004D1D4D">
              <w:rPr>
                <w:sz w:val="24"/>
                <w:szCs w:val="24"/>
              </w:rPr>
              <w:t>за работу</w:t>
            </w:r>
          </w:p>
          <w:p w:rsidR="004D1D4D" w:rsidRPr="004D1D4D" w:rsidRDefault="004D1D4D" w:rsidP="004D1D4D">
            <w:pPr>
              <w:jc w:val="left"/>
              <w:rPr>
                <w:sz w:val="24"/>
                <w:szCs w:val="24"/>
              </w:rPr>
            </w:pPr>
            <w:r w:rsidRPr="004D1D4D">
              <w:rPr>
                <w:sz w:val="24"/>
                <w:szCs w:val="24"/>
              </w:rPr>
              <w:t>в выходные</w:t>
            </w:r>
          </w:p>
          <w:p w:rsidR="004D1D4D" w:rsidRPr="004D1D4D" w:rsidRDefault="004D1D4D" w:rsidP="004D1D4D">
            <w:pPr>
              <w:jc w:val="left"/>
              <w:rPr>
                <w:sz w:val="24"/>
                <w:szCs w:val="24"/>
              </w:rPr>
            </w:pPr>
            <w:r w:rsidRPr="004D1D4D">
              <w:rPr>
                <w:sz w:val="24"/>
                <w:szCs w:val="24"/>
              </w:rPr>
              <w:t>и нерабочие праздничные дни</w:t>
            </w:r>
          </w:p>
          <w:p w:rsidR="004D1D4D" w:rsidRPr="004D1D4D" w:rsidRDefault="004D1D4D" w:rsidP="004D1D4D">
            <w:pPr>
              <w:jc w:val="left"/>
              <w:rPr>
                <w:sz w:val="24"/>
                <w:szCs w:val="24"/>
              </w:rPr>
            </w:pPr>
          </w:p>
        </w:tc>
        <w:tc>
          <w:tcPr>
            <w:tcW w:w="3254" w:type="dxa"/>
          </w:tcPr>
          <w:p w:rsidR="007826D0" w:rsidRDefault="004D1D4D" w:rsidP="004D1D4D">
            <w:pPr>
              <w:jc w:val="left"/>
              <w:rPr>
                <w:sz w:val="24"/>
                <w:szCs w:val="24"/>
              </w:rPr>
            </w:pPr>
            <w:r w:rsidRPr="004D1D4D">
              <w:rPr>
                <w:sz w:val="24"/>
                <w:szCs w:val="24"/>
              </w:rPr>
              <w:t xml:space="preserve">в размере одинарного дневного или часового оклада (должностного оклада), ставки </w:t>
            </w:r>
          </w:p>
          <w:p w:rsidR="007826D0" w:rsidRDefault="004D1D4D" w:rsidP="004D1D4D">
            <w:pPr>
              <w:jc w:val="left"/>
              <w:rPr>
                <w:sz w:val="24"/>
                <w:szCs w:val="24"/>
              </w:rPr>
            </w:pPr>
            <w:r w:rsidRPr="004D1D4D">
              <w:rPr>
                <w:sz w:val="24"/>
                <w:szCs w:val="24"/>
              </w:rPr>
              <w:t xml:space="preserve">заработной платы (части оклада (должностного оклада), ставки заработной платы за день или час работы) сверх оклада (должностного оклада), ставки заработной </w:t>
            </w:r>
          </w:p>
          <w:p w:rsidR="00E41393" w:rsidRDefault="004D1D4D" w:rsidP="004D1D4D">
            <w:pPr>
              <w:jc w:val="left"/>
              <w:rPr>
                <w:sz w:val="24"/>
                <w:szCs w:val="24"/>
              </w:rPr>
            </w:pPr>
            <w:r w:rsidRPr="004D1D4D">
              <w:rPr>
                <w:sz w:val="24"/>
                <w:szCs w:val="24"/>
              </w:rPr>
              <w:t xml:space="preserve">платы, если работа </w:t>
            </w:r>
          </w:p>
          <w:p w:rsidR="00E41393" w:rsidRDefault="004D1D4D" w:rsidP="004D1D4D">
            <w:pPr>
              <w:jc w:val="left"/>
              <w:rPr>
                <w:sz w:val="24"/>
                <w:szCs w:val="24"/>
              </w:rPr>
            </w:pPr>
            <w:r w:rsidRPr="004D1D4D">
              <w:rPr>
                <w:sz w:val="24"/>
                <w:szCs w:val="24"/>
              </w:rPr>
              <w:t xml:space="preserve">в выходной или нерабочий праздничный день производилась в пределах месячной нормы рабочего времени; в размере двойного дневного или часового оклада (должностного оклада), ставки заработной платы (части оклада (должностного оклада), ставки заработной платы </w:t>
            </w:r>
          </w:p>
          <w:p w:rsidR="007826D0" w:rsidRDefault="004D1D4D" w:rsidP="004D1D4D">
            <w:pPr>
              <w:jc w:val="left"/>
              <w:rPr>
                <w:sz w:val="24"/>
                <w:szCs w:val="24"/>
              </w:rPr>
            </w:pPr>
            <w:r w:rsidRPr="004D1D4D">
              <w:rPr>
                <w:sz w:val="24"/>
                <w:szCs w:val="24"/>
              </w:rPr>
              <w:t xml:space="preserve">за день или час работы) сверх оклада (должностного оклада), ставки </w:t>
            </w:r>
          </w:p>
          <w:p w:rsidR="007826D0" w:rsidRDefault="004D1D4D" w:rsidP="004D1D4D">
            <w:pPr>
              <w:jc w:val="left"/>
              <w:rPr>
                <w:sz w:val="24"/>
                <w:szCs w:val="24"/>
              </w:rPr>
            </w:pPr>
            <w:r w:rsidRPr="004D1D4D">
              <w:rPr>
                <w:sz w:val="24"/>
                <w:szCs w:val="24"/>
              </w:rPr>
              <w:t xml:space="preserve">заработной платы, </w:t>
            </w:r>
          </w:p>
          <w:p w:rsidR="007826D0" w:rsidRDefault="004D1D4D" w:rsidP="004D1D4D">
            <w:pPr>
              <w:jc w:val="left"/>
              <w:rPr>
                <w:sz w:val="24"/>
                <w:szCs w:val="24"/>
              </w:rPr>
            </w:pPr>
            <w:r w:rsidRPr="004D1D4D">
              <w:rPr>
                <w:sz w:val="24"/>
                <w:szCs w:val="24"/>
              </w:rPr>
              <w:t xml:space="preserve">если работа производилась сверх месячной нормы рабочего времени; данная выплата начисляется </w:t>
            </w:r>
          </w:p>
          <w:p w:rsidR="00E41393" w:rsidRDefault="004D1D4D" w:rsidP="004D1D4D">
            <w:pPr>
              <w:jc w:val="left"/>
              <w:rPr>
                <w:sz w:val="24"/>
                <w:szCs w:val="24"/>
              </w:rPr>
            </w:pPr>
            <w:r w:rsidRPr="004D1D4D">
              <w:rPr>
                <w:sz w:val="24"/>
                <w:szCs w:val="24"/>
              </w:rPr>
              <w:t xml:space="preserve">с учетом ежемесячных выплат компенсационного </w:t>
            </w:r>
          </w:p>
          <w:p w:rsidR="004D1D4D" w:rsidRPr="004D1D4D" w:rsidRDefault="004D1D4D" w:rsidP="004D1D4D">
            <w:pPr>
              <w:jc w:val="left"/>
              <w:rPr>
                <w:sz w:val="24"/>
                <w:szCs w:val="24"/>
              </w:rPr>
            </w:pPr>
            <w:r w:rsidRPr="004D1D4D">
              <w:rPr>
                <w:sz w:val="24"/>
                <w:szCs w:val="24"/>
              </w:rPr>
              <w:t>и стимулирующего характера</w:t>
            </w:r>
          </w:p>
        </w:tc>
        <w:tc>
          <w:tcPr>
            <w:tcW w:w="3787" w:type="dxa"/>
          </w:tcPr>
          <w:p w:rsidR="00E41393" w:rsidRDefault="004D1D4D" w:rsidP="004D1D4D">
            <w:pPr>
              <w:jc w:val="left"/>
              <w:rPr>
                <w:sz w:val="24"/>
                <w:szCs w:val="24"/>
              </w:rPr>
            </w:pPr>
            <w:r w:rsidRPr="004D1D4D">
              <w:rPr>
                <w:sz w:val="24"/>
                <w:szCs w:val="24"/>
              </w:rPr>
              <w:t xml:space="preserve">осуществляется в соответствии </w:t>
            </w:r>
          </w:p>
          <w:p w:rsidR="004D1D4D" w:rsidRPr="004D1D4D" w:rsidRDefault="004D1D4D" w:rsidP="00E41393">
            <w:pPr>
              <w:jc w:val="left"/>
              <w:rPr>
                <w:sz w:val="24"/>
                <w:szCs w:val="24"/>
              </w:rPr>
            </w:pPr>
            <w:r w:rsidRPr="004D1D4D">
              <w:rPr>
                <w:sz w:val="24"/>
                <w:szCs w:val="24"/>
              </w:rPr>
              <w:t>со статьей 153 Трудового кодекса Российской Федерации</w:t>
            </w:r>
          </w:p>
        </w:tc>
        <w:tc>
          <w:tcPr>
            <w:tcW w:w="426" w:type="dxa"/>
            <w:tcBorders>
              <w:top w:val="nil"/>
              <w:left w:val="single" w:sz="4" w:space="0" w:color="auto"/>
              <w:bottom w:val="nil"/>
              <w:right w:val="nil"/>
            </w:tcBorders>
          </w:tcPr>
          <w:p w:rsidR="004D1D4D" w:rsidRPr="004D1D4D" w:rsidRDefault="004D1D4D" w:rsidP="004D1D4D">
            <w:pPr>
              <w:jc w:val="center"/>
              <w:rPr>
                <w:szCs w:val="28"/>
              </w:rPr>
            </w:pPr>
          </w:p>
        </w:tc>
      </w:tr>
      <w:tr w:rsidR="004D1D4D" w:rsidRPr="004D1D4D" w:rsidTr="004D1D4D">
        <w:tc>
          <w:tcPr>
            <w:tcW w:w="2270" w:type="dxa"/>
          </w:tcPr>
          <w:p w:rsidR="00E41393" w:rsidRDefault="004D1D4D" w:rsidP="004D1D4D">
            <w:pPr>
              <w:jc w:val="left"/>
              <w:rPr>
                <w:sz w:val="24"/>
                <w:szCs w:val="24"/>
              </w:rPr>
            </w:pPr>
            <w:r w:rsidRPr="004D1D4D">
              <w:rPr>
                <w:sz w:val="24"/>
                <w:szCs w:val="24"/>
              </w:rPr>
              <w:t xml:space="preserve">4. Выплата </w:t>
            </w:r>
          </w:p>
          <w:p w:rsidR="004D1D4D" w:rsidRPr="004D1D4D" w:rsidRDefault="004D1D4D" w:rsidP="004D1D4D">
            <w:pPr>
              <w:jc w:val="left"/>
              <w:rPr>
                <w:sz w:val="24"/>
                <w:szCs w:val="24"/>
              </w:rPr>
            </w:pPr>
            <w:r w:rsidRPr="004D1D4D">
              <w:rPr>
                <w:sz w:val="24"/>
                <w:szCs w:val="24"/>
              </w:rPr>
              <w:t>за сверхурочную</w:t>
            </w:r>
          </w:p>
          <w:p w:rsidR="004D1D4D" w:rsidRPr="004D1D4D" w:rsidRDefault="004D1D4D" w:rsidP="004D1D4D">
            <w:pPr>
              <w:jc w:val="left"/>
              <w:rPr>
                <w:sz w:val="24"/>
                <w:szCs w:val="24"/>
              </w:rPr>
            </w:pPr>
            <w:r w:rsidRPr="004D1D4D">
              <w:rPr>
                <w:sz w:val="24"/>
                <w:szCs w:val="24"/>
              </w:rPr>
              <w:t>работу</w:t>
            </w:r>
          </w:p>
        </w:tc>
        <w:tc>
          <w:tcPr>
            <w:tcW w:w="3254" w:type="dxa"/>
          </w:tcPr>
          <w:p w:rsidR="00E41393" w:rsidRDefault="004D1D4D" w:rsidP="004D1D4D">
            <w:pPr>
              <w:jc w:val="left"/>
              <w:rPr>
                <w:sz w:val="24"/>
                <w:szCs w:val="24"/>
              </w:rPr>
            </w:pPr>
            <w:r w:rsidRPr="004D1D4D">
              <w:rPr>
                <w:sz w:val="24"/>
                <w:szCs w:val="24"/>
              </w:rPr>
              <w:t xml:space="preserve">исходя из размера заработной платы, установленной </w:t>
            </w:r>
          </w:p>
          <w:p w:rsidR="00E41393" w:rsidRDefault="004D1D4D" w:rsidP="004D1D4D">
            <w:pPr>
              <w:jc w:val="left"/>
              <w:rPr>
                <w:sz w:val="24"/>
                <w:szCs w:val="24"/>
              </w:rPr>
            </w:pPr>
            <w:r w:rsidRPr="004D1D4D">
              <w:rPr>
                <w:sz w:val="24"/>
                <w:szCs w:val="24"/>
              </w:rPr>
              <w:t xml:space="preserve">в соответствии </w:t>
            </w:r>
          </w:p>
          <w:p w:rsidR="00E41393" w:rsidRDefault="004D1D4D" w:rsidP="004D1D4D">
            <w:pPr>
              <w:jc w:val="left"/>
              <w:rPr>
                <w:sz w:val="24"/>
                <w:szCs w:val="24"/>
              </w:rPr>
            </w:pPr>
            <w:r w:rsidRPr="004D1D4D">
              <w:rPr>
                <w:sz w:val="24"/>
                <w:szCs w:val="24"/>
              </w:rPr>
              <w:lastRenderedPageBreak/>
              <w:t xml:space="preserve">с действующей системой оплаты труда, включая компенсационные </w:t>
            </w:r>
          </w:p>
          <w:p w:rsidR="00E41393" w:rsidRDefault="004D1D4D" w:rsidP="004D1D4D">
            <w:pPr>
              <w:jc w:val="left"/>
              <w:rPr>
                <w:sz w:val="24"/>
                <w:szCs w:val="24"/>
              </w:rPr>
            </w:pPr>
            <w:r w:rsidRPr="004D1D4D">
              <w:rPr>
                <w:sz w:val="24"/>
                <w:szCs w:val="24"/>
              </w:rPr>
              <w:t xml:space="preserve">и стимулирующие выплаты, в полуторном размере </w:t>
            </w:r>
          </w:p>
          <w:p w:rsidR="00E41393" w:rsidRDefault="004D1D4D" w:rsidP="004D1D4D">
            <w:pPr>
              <w:jc w:val="left"/>
              <w:rPr>
                <w:sz w:val="24"/>
                <w:szCs w:val="24"/>
              </w:rPr>
            </w:pPr>
            <w:r w:rsidRPr="004D1D4D">
              <w:rPr>
                <w:sz w:val="24"/>
                <w:szCs w:val="24"/>
              </w:rPr>
              <w:t xml:space="preserve">за первые два часа работы, </w:t>
            </w:r>
          </w:p>
          <w:p w:rsidR="00E41393" w:rsidRDefault="004D1D4D" w:rsidP="004D1D4D">
            <w:pPr>
              <w:jc w:val="left"/>
              <w:rPr>
                <w:sz w:val="24"/>
                <w:szCs w:val="24"/>
              </w:rPr>
            </w:pPr>
            <w:r w:rsidRPr="004D1D4D">
              <w:rPr>
                <w:sz w:val="24"/>
                <w:szCs w:val="24"/>
              </w:rPr>
              <w:t xml:space="preserve">в двойном размере – </w:t>
            </w:r>
          </w:p>
          <w:p w:rsidR="00E41393" w:rsidRDefault="004D1D4D" w:rsidP="004D1D4D">
            <w:pPr>
              <w:jc w:val="left"/>
              <w:rPr>
                <w:sz w:val="24"/>
                <w:szCs w:val="24"/>
              </w:rPr>
            </w:pPr>
            <w:r w:rsidRPr="004D1D4D">
              <w:rPr>
                <w:sz w:val="24"/>
                <w:szCs w:val="24"/>
              </w:rPr>
              <w:t xml:space="preserve">за последующие часы работы, выполняемой работником по инициативе работодателя за пределами установленной </w:t>
            </w:r>
          </w:p>
          <w:p w:rsidR="004D1D4D" w:rsidRPr="004D1D4D" w:rsidRDefault="004D1D4D" w:rsidP="004D1D4D">
            <w:pPr>
              <w:jc w:val="left"/>
              <w:rPr>
                <w:sz w:val="24"/>
                <w:szCs w:val="24"/>
              </w:rPr>
            </w:pPr>
            <w:r w:rsidRPr="004D1D4D">
              <w:rPr>
                <w:sz w:val="24"/>
                <w:szCs w:val="24"/>
              </w:rPr>
              <w:t>для работника продолжительности рабочего времени:</w:t>
            </w:r>
          </w:p>
          <w:p w:rsidR="004D1D4D" w:rsidRPr="004D1D4D" w:rsidRDefault="004D1D4D" w:rsidP="004D1D4D">
            <w:pPr>
              <w:jc w:val="left"/>
              <w:rPr>
                <w:sz w:val="24"/>
                <w:szCs w:val="24"/>
              </w:rPr>
            </w:pPr>
            <w:r w:rsidRPr="004D1D4D">
              <w:rPr>
                <w:sz w:val="24"/>
                <w:szCs w:val="24"/>
              </w:rPr>
              <w:t>ежедневной работы (смены), а при суммированном учете рабочего времени – сверх нормального числа рабочих часов за учетный период);</w:t>
            </w:r>
          </w:p>
          <w:p w:rsidR="00E41393" w:rsidRDefault="004D1D4D" w:rsidP="004D1D4D">
            <w:pPr>
              <w:jc w:val="left"/>
              <w:rPr>
                <w:sz w:val="24"/>
                <w:szCs w:val="24"/>
              </w:rPr>
            </w:pPr>
            <w:r w:rsidRPr="004D1D4D">
              <w:rPr>
                <w:sz w:val="24"/>
                <w:szCs w:val="24"/>
              </w:rPr>
              <w:t xml:space="preserve">продолжительность сверхурочной работы </w:t>
            </w:r>
          </w:p>
          <w:p w:rsidR="00E41393" w:rsidRDefault="004D1D4D" w:rsidP="004D1D4D">
            <w:pPr>
              <w:jc w:val="left"/>
              <w:rPr>
                <w:sz w:val="24"/>
                <w:szCs w:val="24"/>
              </w:rPr>
            </w:pPr>
            <w:r w:rsidRPr="004D1D4D">
              <w:rPr>
                <w:sz w:val="24"/>
                <w:szCs w:val="24"/>
              </w:rPr>
              <w:t xml:space="preserve">не должна превышать </w:t>
            </w:r>
          </w:p>
          <w:p w:rsidR="00E41393" w:rsidRDefault="004D1D4D" w:rsidP="004D1D4D">
            <w:pPr>
              <w:jc w:val="left"/>
              <w:rPr>
                <w:sz w:val="24"/>
                <w:szCs w:val="24"/>
              </w:rPr>
            </w:pPr>
            <w:r w:rsidRPr="004D1D4D">
              <w:rPr>
                <w:sz w:val="24"/>
                <w:szCs w:val="24"/>
              </w:rPr>
              <w:t xml:space="preserve">для каждого работника четырех часов в течение двух дней подряд и 120 часов </w:t>
            </w:r>
          </w:p>
          <w:p w:rsidR="004D1D4D" w:rsidRPr="004D1D4D" w:rsidRDefault="004D1D4D" w:rsidP="004D1D4D">
            <w:pPr>
              <w:jc w:val="left"/>
              <w:rPr>
                <w:sz w:val="24"/>
                <w:szCs w:val="24"/>
              </w:rPr>
            </w:pPr>
            <w:r w:rsidRPr="004D1D4D">
              <w:rPr>
                <w:sz w:val="24"/>
                <w:szCs w:val="24"/>
              </w:rPr>
              <w:t>в год</w:t>
            </w:r>
          </w:p>
        </w:tc>
        <w:tc>
          <w:tcPr>
            <w:tcW w:w="3787" w:type="dxa"/>
          </w:tcPr>
          <w:p w:rsidR="00E41393" w:rsidRDefault="004D1D4D" w:rsidP="004D1D4D">
            <w:pPr>
              <w:jc w:val="left"/>
              <w:rPr>
                <w:sz w:val="24"/>
                <w:szCs w:val="24"/>
              </w:rPr>
            </w:pPr>
            <w:r w:rsidRPr="004D1D4D">
              <w:rPr>
                <w:sz w:val="24"/>
                <w:szCs w:val="24"/>
              </w:rPr>
              <w:lastRenderedPageBreak/>
              <w:t xml:space="preserve">осуществляется в соответствии </w:t>
            </w:r>
          </w:p>
          <w:p w:rsidR="004D1D4D" w:rsidRPr="004D1D4D" w:rsidRDefault="004D1D4D" w:rsidP="004D1D4D">
            <w:pPr>
              <w:jc w:val="left"/>
              <w:rPr>
                <w:sz w:val="24"/>
                <w:szCs w:val="24"/>
              </w:rPr>
            </w:pPr>
            <w:r w:rsidRPr="004D1D4D">
              <w:rPr>
                <w:sz w:val="24"/>
                <w:szCs w:val="24"/>
              </w:rPr>
              <w:t>со статьей 152 Трудового кодекса Российской Федерации</w:t>
            </w:r>
          </w:p>
        </w:tc>
        <w:tc>
          <w:tcPr>
            <w:tcW w:w="426" w:type="dxa"/>
            <w:tcBorders>
              <w:top w:val="nil"/>
              <w:left w:val="single" w:sz="4" w:space="0" w:color="auto"/>
              <w:bottom w:val="nil"/>
              <w:right w:val="nil"/>
            </w:tcBorders>
          </w:tcPr>
          <w:p w:rsidR="004D1D4D" w:rsidRPr="004D1D4D" w:rsidRDefault="004D1D4D" w:rsidP="004D1D4D">
            <w:pPr>
              <w:jc w:val="center"/>
              <w:rPr>
                <w:szCs w:val="28"/>
              </w:rPr>
            </w:pPr>
          </w:p>
        </w:tc>
      </w:tr>
      <w:tr w:rsidR="004D1D4D" w:rsidRPr="004D1D4D" w:rsidTr="004D1D4D">
        <w:tc>
          <w:tcPr>
            <w:tcW w:w="2270" w:type="dxa"/>
            <w:tcBorders>
              <w:left w:val="single" w:sz="4" w:space="0" w:color="auto"/>
            </w:tcBorders>
          </w:tcPr>
          <w:p w:rsidR="00E41393" w:rsidRDefault="004D1D4D" w:rsidP="004D1D4D">
            <w:pPr>
              <w:jc w:val="left"/>
              <w:rPr>
                <w:sz w:val="24"/>
                <w:szCs w:val="24"/>
              </w:rPr>
            </w:pPr>
            <w:r w:rsidRPr="004D1D4D">
              <w:rPr>
                <w:sz w:val="24"/>
                <w:szCs w:val="24"/>
              </w:rPr>
              <w:t xml:space="preserve">5. Выплата </w:t>
            </w:r>
          </w:p>
          <w:p w:rsidR="00E41393" w:rsidRDefault="004D1D4D" w:rsidP="004D1D4D">
            <w:pPr>
              <w:jc w:val="left"/>
              <w:rPr>
                <w:sz w:val="24"/>
                <w:szCs w:val="24"/>
              </w:rPr>
            </w:pPr>
            <w:r w:rsidRPr="004D1D4D">
              <w:rPr>
                <w:sz w:val="24"/>
                <w:szCs w:val="24"/>
              </w:rPr>
              <w:t xml:space="preserve">при совмещении профессий (должностей), расширении зон обслуживания, увеличении </w:t>
            </w:r>
          </w:p>
          <w:p w:rsidR="00E41393" w:rsidRDefault="004D1D4D" w:rsidP="004D1D4D">
            <w:pPr>
              <w:jc w:val="left"/>
              <w:rPr>
                <w:sz w:val="24"/>
                <w:szCs w:val="24"/>
              </w:rPr>
            </w:pPr>
            <w:r w:rsidRPr="004D1D4D">
              <w:rPr>
                <w:sz w:val="24"/>
                <w:szCs w:val="24"/>
              </w:rPr>
              <w:t xml:space="preserve">объема работы </w:t>
            </w:r>
          </w:p>
          <w:p w:rsidR="00E41393" w:rsidRDefault="004D1D4D" w:rsidP="004D1D4D">
            <w:pPr>
              <w:jc w:val="left"/>
              <w:rPr>
                <w:sz w:val="24"/>
                <w:szCs w:val="24"/>
              </w:rPr>
            </w:pPr>
            <w:r w:rsidRPr="004D1D4D">
              <w:rPr>
                <w:sz w:val="24"/>
                <w:szCs w:val="24"/>
              </w:rPr>
              <w:t xml:space="preserve">или исполнении обязанностей временно отсутствующего работника </w:t>
            </w:r>
          </w:p>
          <w:p w:rsidR="004D1D4D" w:rsidRPr="004D1D4D" w:rsidRDefault="004D1D4D" w:rsidP="004D1D4D">
            <w:pPr>
              <w:jc w:val="left"/>
              <w:rPr>
                <w:sz w:val="24"/>
                <w:szCs w:val="24"/>
              </w:rPr>
            </w:pPr>
            <w:r w:rsidRPr="004D1D4D">
              <w:rPr>
                <w:sz w:val="24"/>
                <w:szCs w:val="24"/>
              </w:rPr>
              <w:t>без освобождения от работы, определенной трудовым договором</w:t>
            </w:r>
          </w:p>
        </w:tc>
        <w:tc>
          <w:tcPr>
            <w:tcW w:w="3254" w:type="dxa"/>
          </w:tcPr>
          <w:p w:rsidR="00E41393" w:rsidRDefault="004D1D4D" w:rsidP="004D1D4D">
            <w:pPr>
              <w:jc w:val="left"/>
              <w:rPr>
                <w:sz w:val="24"/>
                <w:szCs w:val="24"/>
              </w:rPr>
            </w:pPr>
            <w:r w:rsidRPr="004D1D4D">
              <w:rPr>
                <w:sz w:val="24"/>
                <w:szCs w:val="24"/>
              </w:rPr>
              <w:t xml:space="preserve">до 50% оклада (должностного оклада), ставки заработной платы </w:t>
            </w:r>
          </w:p>
          <w:p w:rsidR="00E41393" w:rsidRDefault="004D1D4D" w:rsidP="004D1D4D">
            <w:pPr>
              <w:jc w:val="left"/>
              <w:rPr>
                <w:sz w:val="24"/>
                <w:szCs w:val="24"/>
              </w:rPr>
            </w:pPr>
            <w:r w:rsidRPr="004D1D4D">
              <w:rPr>
                <w:sz w:val="24"/>
                <w:szCs w:val="24"/>
              </w:rPr>
              <w:t xml:space="preserve">по основной занимаемой должности (профессии) работника, включая ежемесячные выплаты компенсационного </w:t>
            </w:r>
          </w:p>
          <w:p w:rsidR="004D1D4D" w:rsidRPr="004D1D4D" w:rsidRDefault="004D1D4D" w:rsidP="004D1D4D">
            <w:pPr>
              <w:jc w:val="left"/>
              <w:rPr>
                <w:sz w:val="24"/>
                <w:szCs w:val="24"/>
              </w:rPr>
            </w:pPr>
            <w:r w:rsidRPr="004D1D4D">
              <w:rPr>
                <w:sz w:val="24"/>
                <w:szCs w:val="24"/>
              </w:rPr>
              <w:t>и стимулирующего характера</w:t>
            </w:r>
          </w:p>
        </w:tc>
        <w:tc>
          <w:tcPr>
            <w:tcW w:w="3787" w:type="dxa"/>
            <w:tcBorders>
              <w:right w:val="single" w:sz="4" w:space="0" w:color="auto"/>
            </w:tcBorders>
          </w:tcPr>
          <w:p w:rsidR="00E41393" w:rsidRDefault="004D1D4D" w:rsidP="004D1D4D">
            <w:pPr>
              <w:jc w:val="left"/>
              <w:rPr>
                <w:sz w:val="24"/>
                <w:szCs w:val="24"/>
              </w:rPr>
            </w:pPr>
            <w:r w:rsidRPr="004D1D4D">
              <w:rPr>
                <w:sz w:val="24"/>
                <w:szCs w:val="24"/>
              </w:rPr>
              <w:t xml:space="preserve">осуществляется в соответствии </w:t>
            </w:r>
          </w:p>
          <w:p w:rsidR="00E41393" w:rsidRDefault="004D1D4D" w:rsidP="004D1D4D">
            <w:pPr>
              <w:jc w:val="left"/>
              <w:rPr>
                <w:sz w:val="24"/>
                <w:szCs w:val="24"/>
              </w:rPr>
            </w:pPr>
            <w:r w:rsidRPr="004D1D4D">
              <w:rPr>
                <w:sz w:val="24"/>
                <w:szCs w:val="24"/>
              </w:rPr>
              <w:t xml:space="preserve">со статьями 60.2, 151 Трудового кодекса Российской Федерации; размер выплаты устанавливается в зависимости от содержания </w:t>
            </w:r>
          </w:p>
          <w:p w:rsidR="004D1D4D" w:rsidRPr="004D1D4D" w:rsidRDefault="004D1D4D" w:rsidP="004D1D4D">
            <w:pPr>
              <w:jc w:val="left"/>
              <w:rPr>
                <w:sz w:val="24"/>
                <w:szCs w:val="24"/>
              </w:rPr>
            </w:pPr>
            <w:r w:rsidRPr="004D1D4D">
              <w:rPr>
                <w:sz w:val="24"/>
                <w:szCs w:val="24"/>
              </w:rPr>
              <w:t>и объема дополнительной работы; в случае, когда дополнительная работа поручается нескольким работникам, то размер доплаты, установленный в графе 2 пункта 5 настоящей таблицы, распределяется пропорционально объему дополнительной работы, выполняемой каждым из них</w:t>
            </w:r>
          </w:p>
        </w:tc>
        <w:tc>
          <w:tcPr>
            <w:tcW w:w="426" w:type="dxa"/>
            <w:tcBorders>
              <w:top w:val="nil"/>
              <w:left w:val="single" w:sz="4" w:space="0" w:color="auto"/>
              <w:bottom w:val="nil"/>
              <w:right w:val="nil"/>
            </w:tcBorders>
          </w:tcPr>
          <w:p w:rsidR="004D1D4D" w:rsidRPr="004D1D4D" w:rsidRDefault="004D1D4D" w:rsidP="004D1D4D">
            <w:pPr>
              <w:jc w:val="center"/>
              <w:rPr>
                <w:szCs w:val="28"/>
              </w:rPr>
            </w:pPr>
          </w:p>
        </w:tc>
      </w:tr>
      <w:tr w:rsidR="004D1D4D" w:rsidRPr="004D1D4D" w:rsidTr="004D1D4D">
        <w:tc>
          <w:tcPr>
            <w:tcW w:w="2270" w:type="dxa"/>
          </w:tcPr>
          <w:p w:rsidR="004D1D4D" w:rsidRPr="004D1D4D" w:rsidRDefault="004D1D4D" w:rsidP="004D1D4D">
            <w:pPr>
              <w:jc w:val="left"/>
              <w:rPr>
                <w:sz w:val="24"/>
                <w:szCs w:val="24"/>
              </w:rPr>
            </w:pPr>
            <w:r w:rsidRPr="004D1D4D">
              <w:rPr>
                <w:sz w:val="24"/>
                <w:szCs w:val="24"/>
              </w:rPr>
              <w:t>6. Районный коэффициент</w:t>
            </w:r>
          </w:p>
          <w:p w:rsidR="00E41393" w:rsidRDefault="004D1D4D" w:rsidP="004D1D4D">
            <w:pPr>
              <w:jc w:val="left"/>
              <w:rPr>
                <w:sz w:val="24"/>
                <w:szCs w:val="24"/>
              </w:rPr>
            </w:pPr>
            <w:r w:rsidRPr="004D1D4D">
              <w:rPr>
                <w:sz w:val="24"/>
                <w:szCs w:val="24"/>
              </w:rPr>
              <w:t xml:space="preserve">за работу в районах Крайнего севера </w:t>
            </w:r>
          </w:p>
          <w:p w:rsidR="004D1D4D" w:rsidRPr="004D1D4D" w:rsidRDefault="004D1D4D" w:rsidP="004D1D4D">
            <w:pPr>
              <w:jc w:val="left"/>
              <w:rPr>
                <w:sz w:val="24"/>
                <w:szCs w:val="24"/>
              </w:rPr>
            </w:pPr>
            <w:r w:rsidRPr="004D1D4D">
              <w:rPr>
                <w:sz w:val="24"/>
                <w:szCs w:val="24"/>
              </w:rPr>
              <w:t>и приравненных</w:t>
            </w:r>
          </w:p>
          <w:p w:rsidR="004D1D4D" w:rsidRPr="004D1D4D" w:rsidRDefault="004D1D4D" w:rsidP="004D1D4D">
            <w:pPr>
              <w:jc w:val="left"/>
              <w:rPr>
                <w:sz w:val="24"/>
                <w:szCs w:val="24"/>
              </w:rPr>
            </w:pPr>
            <w:r w:rsidRPr="004D1D4D">
              <w:rPr>
                <w:sz w:val="24"/>
                <w:szCs w:val="24"/>
              </w:rPr>
              <w:t>к ним местностях</w:t>
            </w:r>
          </w:p>
          <w:p w:rsidR="004D1D4D" w:rsidRPr="004D1D4D" w:rsidRDefault="004D1D4D" w:rsidP="004D1D4D">
            <w:pPr>
              <w:jc w:val="left"/>
              <w:rPr>
                <w:sz w:val="24"/>
                <w:szCs w:val="24"/>
              </w:rPr>
            </w:pPr>
          </w:p>
        </w:tc>
        <w:tc>
          <w:tcPr>
            <w:tcW w:w="3254" w:type="dxa"/>
          </w:tcPr>
          <w:p w:rsidR="004D1D4D" w:rsidRPr="004D1D4D" w:rsidRDefault="004D1D4D" w:rsidP="004D1D4D">
            <w:pPr>
              <w:jc w:val="left"/>
              <w:rPr>
                <w:sz w:val="24"/>
                <w:szCs w:val="24"/>
              </w:rPr>
            </w:pPr>
            <w:r w:rsidRPr="004D1D4D">
              <w:rPr>
                <w:sz w:val="24"/>
                <w:szCs w:val="24"/>
              </w:rPr>
              <w:t>1,7 к заработной плате</w:t>
            </w:r>
          </w:p>
          <w:p w:rsidR="004D1D4D" w:rsidRPr="004D1D4D" w:rsidRDefault="004D1D4D" w:rsidP="004D1D4D">
            <w:pPr>
              <w:jc w:val="left"/>
              <w:rPr>
                <w:sz w:val="24"/>
                <w:szCs w:val="24"/>
              </w:rPr>
            </w:pPr>
            <w:r w:rsidRPr="004D1D4D">
              <w:rPr>
                <w:sz w:val="24"/>
                <w:szCs w:val="24"/>
              </w:rPr>
              <w:t>работника без учета</w:t>
            </w:r>
          </w:p>
          <w:p w:rsidR="004D1D4D" w:rsidRPr="004D1D4D" w:rsidRDefault="004D1D4D" w:rsidP="004D1D4D">
            <w:pPr>
              <w:jc w:val="left"/>
              <w:rPr>
                <w:sz w:val="24"/>
                <w:szCs w:val="24"/>
              </w:rPr>
            </w:pPr>
            <w:r w:rsidRPr="004D1D4D">
              <w:rPr>
                <w:sz w:val="24"/>
                <w:szCs w:val="24"/>
              </w:rPr>
              <w:t>единовременных выплат,</w:t>
            </w:r>
          </w:p>
          <w:p w:rsidR="00E41393" w:rsidRDefault="004D1D4D" w:rsidP="004D1D4D">
            <w:pPr>
              <w:jc w:val="left"/>
              <w:rPr>
                <w:sz w:val="24"/>
                <w:szCs w:val="24"/>
              </w:rPr>
            </w:pPr>
            <w:r w:rsidRPr="004D1D4D">
              <w:rPr>
                <w:sz w:val="24"/>
                <w:szCs w:val="24"/>
              </w:rPr>
              <w:t xml:space="preserve">установленных </w:t>
            </w:r>
          </w:p>
          <w:p w:rsidR="004D1D4D" w:rsidRPr="004D1D4D" w:rsidRDefault="004D1D4D" w:rsidP="004D1D4D">
            <w:pPr>
              <w:jc w:val="left"/>
              <w:rPr>
                <w:sz w:val="24"/>
                <w:szCs w:val="24"/>
              </w:rPr>
            </w:pPr>
            <w:r w:rsidRPr="004D1D4D">
              <w:rPr>
                <w:sz w:val="24"/>
                <w:szCs w:val="24"/>
              </w:rPr>
              <w:t>в абсолютном размере</w:t>
            </w:r>
          </w:p>
          <w:p w:rsidR="004D1D4D" w:rsidRPr="004D1D4D" w:rsidRDefault="004D1D4D" w:rsidP="004D1D4D">
            <w:pPr>
              <w:jc w:val="left"/>
              <w:rPr>
                <w:sz w:val="24"/>
                <w:szCs w:val="24"/>
              </w:rPr>
            </w:pPr>
          </w:p>
        </w:tc>
        <w:tc>
          <w:tcPr>
            <w:tcW w:w="3787" w:type="dxa"/>
          </w:tcPr>
          <w:p w:rsidR="00E41393" w:rsidRDefault="004D1D4D" w:rsidP="004D1D4D">
            <w:pPr>
              <w:jc w:val="left"/>
              <w:rPr>
                <w:sz w:val="24"/>
                <w:szCs w:val="24"/>
              </w:rPr>
            </w:pPr>
            <w:r w:rsidRPr="004D1D4D">
              <w:rPr>
                <w:sz w:val="24"/>
                <w:szCs w:val="24"/>
              </w:rPr>
              <w:t xml:space="preserve">осуществляется в соответствии </w:t>
            </w:r>
          </w:p>
          <w:p w:rsidR="00E41393" w:rsidRDefault="004D1D4D" w:rsidP="004D1D4D">
            <w:pPr>
              <w:jc w:val="left"/>
              <w:rPr>
                <w:sz w:val="24"/>
                <w:szCs w:val="24"/>
              </w:rPr>
            </w:pPr>
            <w:r w:rsidRPr="004D1D4D">
              <w:rPr>
                <w:sz w:val="24"/>
                <w:szCs w:val="24"/>
              </w:rPr>
              <w:t xml:space="preserve">со статьями 315 – 317 Трудового кодекса Российской Федерации, решением Думы города </w:t>
            </w:r>
          </w:p>
          <w:p w:rsidR="00E41393" w:rsidRDefault="004D1D4D" w:rsidP="004D1D4D">
            <w:pPr>
              <w:jc w:val="left"/>
              <w:rPr>
                <w:sz w:val="24"/>
                <w:szCs w:val="24"/>
              </w:rPr>
            </w:pPr>
            <w:r w:rsidRPr="004D1D4D">
              <w:rPr>
                <w:sz w:val="24"/>
                <w:szCs w:val="24"/>
              </w:rPr>
              <w:t>от 28.06.2007 № 233-IV</w:t>
            </w:r>
            <w:r w:rsidR="00E41393">
              <w:rPr>
                <w:sz w:val="24"/>
                <w:szCs w:val="24"/>
              </w:rPr>
              <w:t xml:space="preserve"> </w:t>
            </w:r>
            <w:r w:rsidRPr="004D1D4D">
              <w:rPr>
                <w:sz w:val="24"/>
                <w:szCs w:val="24"/>
              </w:rPr>
              <w:t xml:space="preserve">ДГ </w:t>
            </w:r>
          </w:p>
          <w:p w:rsidR="00E41393" w:rsidRDefault="004D1D4D" w:rsidP="004D1D4D">
            <w:pPr>
              <w:jc w:val="left"/>
              <w:rPr>
                <w:sz w:val="24"/>
                <w:szCs w:val="24"/>
              </w:rPr>
            </w:pPr>
            <w:r w:rsidRPr="004D1D4D">
              <w:rPr>
                <w:sz w:val="24"/>
                <w:szCs w:val="24"/>
              </w:rPr>
              <w:t xml:space="preserve">«О Положении о гарантиях </w:t>
            </w:r>
          </w:p>
          <w:p w:rsidR="00E41393" w:rsidRDefault="004D1D4D" w:rsidP="004D1D4D">
            <w:pPr>
              <w:jc w:val="left"/>
              <w:rPr>
                <w:sz w:val="24"/>
                <w:szCs w:val="24"/>
              </w:rPr>
            </w:pPr>
            <w:r w:rsidRPr="004D1D4D">
              <w:rPr>
                <w:sz w:val="24"/>
                <w:szCs w:val="24"/>
              </w:rPr>
              <w:t xml:space="preserve">и компенсациях для лиц, </w:t>
            </w:r>
          </w:p>
          <w:p w:rsidR="00E41393" w:rsidRDefault="004D1D4D" w:rsidP="004D1D4D">
            <w:pPr>
              <w:jc w:val="left"/>
              <w:rPr>
                <w:sz w:val="24"/>
                <w:szCs w:val="24"/>
              </w:rPr>
            </w:pPr>
            <w:r w:rsidRPr="004D1D4D">
              <w:rPr>
                <w:sz w:val="24"/>
                <w:szCs w:val="24"/>
              </w:rPr>
              <w:lastRenderedPageBreak/>
              <w:t xml:space="preserve">проживающих в районах Крайнего Севера и приравненных к ним местностях и работающих </w:t>
            </w:r>
          </w:p>
          <w:p w:rsidR="004D1D4D" w:rsidRPr="004D1D4D" w:rsidRDefault="004D1D4D" w:rsidP="00E41393">
            <w:pPr>
              <w:jc w:val="left"/>
              <w:rPr>
                <w:sz w:val="24"/>
                <w:szCs w:val="24"/>
              </w:rPr>
            </w:pPr>
            <w:r w:rsidRPr="004D1D4D">
              <w:rPr>
                <w:sz w:val="24"/>
                <w:szCs w:val="24"/>
              </w:rPr>
              <w:t>в органах местного самоуправления,</w:t>
            </w:r>
            <w:r w:rsidR="00E41393">
              <w:rPr>
                <w:sz w:val="24"/>
                <w:szCs w:val="24"/>
              </w:rPr>
              <w:t xml:space="preserve"> </w:t>
            </w:r>
            <w:r w:rsidRPr="004D1D4D">
              <w:rPr>
                <w:sz w:val="24"/>
                <w:szCs w:val="24"/>
              </w:rPr>
              <w:t>муниципальных учреждениях</w:t>
            </w:r>
            <w:r w:rsidR="00E41393">
              <w:rPr>
                <w:sz w:val="24"/>
                <w:szCs w:val="24"/>
              </w:rPr>
              <w:t xml:space="preserve"> </w:t>
            </w:r>
            <w:r w:rsidRPr="004D1D4D">
              <w:rPr>
                <w:sz w:val="24"/>
                <w:szCs w:val="24"/>
              </w:rPr>
              <w:t>города Сургута»</w:t>
            </w:r>
          </w:p>
        </w:tc>
        <w:tc>
          <w:tcPr>
            <w:tcW w:w="426" w:type="dxa"/>
            <w:tcBorders>
              <w:top w:val="nil"/>
              <w:left w:val="single" w:sz="4" w:space="0" w:color="auto"/>
              <w:bottom w:val="nil"/>
              <w:right w:val="nil"/>
            </w:tcBorders>
          </w:tcPr>
          <w:p w:rsidR="004D1D4D" w:rsidRPr="004D1D4D" w:rsidRDefault="004D1D4D" w:rsidP="004D1D4D">
            <w:pPr>
              <w:jc w:val="center"/>
              <w:rPr>
                <w:szCs w:val="28"/>
              </w:rPr>
            </w:pPr>
          </w:p>
        </w:tc>
      </w:tr>
      <w:tr w:rsidR="004D1D4D" w:rsidRPr="004D1D4D" w:rsidTr="004D1D4D">
        <w:tc>
          <w:tcPr>
            <w:tcW w:w="2270" w:type="dxa"/>
          </w:tcPr>
          <w:p w:rsidR="004D1D4D" w:rsidRPr="004D1D4D" w:rsidRDefault="004D1D4D" w:rsidP="004D1D4D">
            <w:pPr>
              <w:jc w:val="left"/>
              <w:rPr>
                <w:sz w:val="24"/>
                <w:szCs w:val="24"/>
              </w:rPr>
            </w:pPr>
            <w:r w:rsidRPr="004D1D4D">
              <w:rPr>
                <w:sz w:val="24"/>
                <w:szCs w:val="24"/>
              </w:rPr>
              <w:t>7. Процентная надбавка за стаж</w:t>
            </w:r>
          </w:p>
          <w:p w:rsidR="00E41393" w:rsidRDefault="004D1D4D" w:rsidP="004D1D4D">
            <w:pPr>
              <w:jc w:val="left"/>
              <w:rPr>
                <w:sz w:val="24"/>
                <w:szCs w:val="24"/>
              </w:rPr>
            </w:pPr>
            <w:r w:rsidRPr="004D1D4D">
              <w:rPr>
                <w:sz w:val="24"/>
                <w:szCs w:val="24"/>
              </w:rPr>
              <w:t xml:space="preserve">работы в районах Крайнего Севера </w:t>
            </w:r>
          </w:p>
          <w:p w:rsidR="00E41393" w:rsidRDefault="004D1D4D" w:rsidP="004D1D4D">
            <w:pPr>
              <w:jc w:val="left"/>
              <w:rPr>
                <w:sz w:val="24"/>
                <w:szCs w:val="24"/>
              </w:rPr>
            </w:pPr>
            <w:r w:rsidRPr="004D1D4D">
              <w:rPr>
                <w:sz w:val="24"/>
                <w:szCs w:val="24"/>
              </w:rPr>
              <w:t xml:space="preserve">и приравненных </w:t>
            </w:r>
          </w:p>
          <w:p w:rsidR="004D1D4D" w:rsidRPr="004D1D4D" w:rsidRDefault="004D1D4D" w:rsidP="00E41393">
            <w:pPr>
              <w:jc w:val="left"/>
              <w:rPr>
                <w:sz w:val="24"/>
                <w:szCs w:val="24"/>
              </w:rPr>
            </w:pPr>
            <w:r w:rsidRPr="004D1D4D">
              <w:rPr>
                <w:sz w:val="24"/>
                <w:szCs w:val="24"/>
              </w:rPr>
              <w:t>к ним местностях</w:t>
            </w:r>
          </w:p>
        </w:tc>
        <w:tc>
          <w:tcPr>
            <w:tcW w:w="3254" w:type="dxa"/>
          </w:tcPr>
          <w:p w:rsidR="004D1D4D" w:rsidRPr="004D1D4D" w:rsidRDefault="004D1D4D" w:rsidP="004D1D4D">
            <w:pPr>
              <w:jc w:val="left"/>
              <w:rPr>
                <w:sz w:val="24"/>
                <w:szCs w:val="24"/>
              </w:rPr>
            </w:pPr>
            <w:r w:rsidRPr="004D1D4D">
              <w:rPr>
                <w:sz w:val="24"/>
                <w:szCs w:val="24"/>
              </w:rPr>
              <w:t>до 50% к заработной плате</w:t>
            </w:r>
          </w:p>
          <w:p w:rsidR="004D1D4D" w:rsidRPr="004D1D4D" w:rsidRDefault="004D1D4D" w:rsidP="004D1D4D">
            <w:pPr>
              <w:jc w:val="left"/>
              <w:rPr>
                <w:sz w:val="24"/>
                <w:szCs w:val="24"/>
              </w:rPr>
            </w:pPr>
            <w:r w:rsidRPr="004D1D4D">
              <w:rPr>
                <w:sz w:val="24"/>
                <w:szCs w:val="24"/>
              </w:rPr>
              <w:t>работника без учета</w:t>
            </w:r>
          </w:p>
          <w:p w:rsidR="004D1D4D" w:rsidRPr="004D1D4D" w:rsidRDefault="004D1D4D" w:rsidP="004D1D4D">
            <w:pPr>
              <w:jc w:val="left"/>
              <w:rPr>
                <w:sz w:val="24"/>
                <w:szCs w:val="24"/>
              </w:rPr>
            </w:pPr>
            <w:r w:rsidRPr="004D1D4D">
              <w:rPr>
                <w:sz w:val="24"/>
                <w:szCs w:val="24"/>
              </w:rPr>
              <w:t>единовременных выплат,</w:t>
            </w:r>
          </w:p>
          <w:p w:rsidR="00E41393" w:rsidRDefault="004D1D4D" w:rsidP="004D1D4D">
            <w:pPr>
              <w:jc w:val="left"/>
              <w:rPr>
                <w:sz w:val="24"/>
                <w:szCs w:val="24"/>
              </w:rPr>
            </w:pPr>
            <w:r w:rsidRPr="004D1D4D">
              <w:rPr>
                <w:sz w:val="24"/>
                <w:szCs w:val="24"/>
              </w:rPr>
              <w:t xml:space="preserve">установленных </w:t>
            </w:r>
          </w:p>
          <w:p w:rsidR="004D1D4D" w:rsidRPr="004D1D4D" w:rsidRDefault="004D1D4D" w:rsidP="004D1D4D">
            <w:pPr>
              <w:jc w:val="left"/>
              <w:rPr>
                <w:sz w:val="24"/>
                <w:szCs w:val="24"/>
              </w:rPr>
            </w:pPr>
            <w:r w:rsidRPr="004D1D4D">
              <w:rPr>
                <w:sz w:val="24"/>
                <w:szCs w:val="24"/>
              </w:rPr>
              <w:t>в абсолютном размере</w:t>
            </w:r>
          </w:p>
          <w:p w:rsidR="004D1D4D" w:rsidRPr="004D1D4D" w:rsidRDefault="004D1D4D" w:rsidP="004D1D4D">
            <w:pPr>
              <w:jc w:val="left"/>
              <w:rPr>
                <w:sz w:val="24"/>
                <w:szCs w:val="24"/>
              </w:rPr>
            </w:pPr>
          </w:p>
        </w:tc>
        <w:tc>
          <w:tcPr>
            <w:tcW w:w="3787" w:type="dxa"/>
          </w:tcPr>
          <w:p w:rsidR="004D1D4D" w:rsidRPr="004D1D4D" w:rsidRDefault="004D1D4D" w:rsidP="004D1D4D">
            <w:pPr>
              <w:jc w:val="left"/>
              <w:rPr>
                <w:sz w:val="24"/>
                <w:szCs w:val="24"/>
              </w:rPr>
            </w:pPr>
          </w:p>
        </w:tc>
        <w:tc>
          <w:tcPr>
            <w:tcW w:w="426" w:type="dxa"/>
            <w:tcBorders>
              <w:top w:val="nil"/>
              <w:left w:val="single" w:sz="4" w:space="0" w:color="auto"/>
              <w:bottom w:val="nil"/>
              <w:right w:val="nil"/>
            </w:tcBorders>
          </w:tcPr>
          <w:p w:rsidR="004D1D4D" w:rsidRPr="004D1D4D" w:rsidRDefault="004D1D4D" w:rsidP="004D1D4D">
            <w:pPr>
              <w:jc w:val="center"/>
              <w:rPr>
                <w:szCs w:val="28"/>
              </w:rPr>
            </w:pPr>
          </w:p>
        </w:tc>
      </w:tr>
      <w:tr w:rsidR="004D1D4D" w:rsidRPr="004D1D4D" w:rsidTr="004D1D4D">
        <w:tc>
          <w:tcPr>
            <w:tcW w:w="2270" w:type="dxa"/>
          </w:tcPr>
          <w:p w:rsidR="004D1D4D" w:rsidRPr="004D1D4D" w:rsidRDefault="004D1D4D" w:rsidP="004D1D4D">
            <w:pPr>
              <w:jc w:val="left"/>
              <w:rPr>
                <w:sz w:val="24"/>
                <w:szCs w:val="24"/>
              </w:rPr>
            </w:pPr>
            <w:r w:rsidRPr="004D1D4D">
              <w:rPr>
                <w:sz w:val="24"/>
                <w:szCs w:val="24"/>
              </w:rPr>
              <w:t>8. Выплата водолазам</w:t>
            </w:r>
          </w:p>
          <w:p w:rsidR="004D1D4D" w:rsidRPr="004D1D4D" w:rsidRDefault="004D1D4D" w:rsidP="004D1D4D">
            <w:pPr>
              <w:jc w:val="left"/>
              <w:rPr>
                <w:sz w:val="24"/>
                <w:szCs w:val="24"/>
              </w:rPr>
            </w:pPr>
            <w:r w:rsidRPr="004D1D4D">
              <w:rPr>
                <w:sz w:val="24"/>
                <w:szCs w:val="24"/>
              </w:rPr>
              <w:t>и другим работникам,</w:t>
            </w:r>
          </w:p>
          <w:p w:rsidR="004D1D4D" w:rsidRPr="004D1D4D" w:rsidRDefault="004D1D4D" w:rsidP="004D1D4D">
            <w:pPr>
              <w:jc w:val="left"/>
              <w:rPr>
                <w:sz w:val="24"/>
                <w:szCs w:val="24"/>
              </w:rPr>
            </w:pPr>
            <w:r w:rsidRPr="004D1D4D">
              <w:rPr>
                <w:sz w:val="24"/>
                <w:szCs w:val="24"/>
              </w:rPr>
              <w:t>чьи должностные обязанности связаны непосредственно</w:t>
            </w:r>
          </w:p>
          <w:p w:rsidR="008947B2" w:rsidRDefault="004D1D4D" w:rsidP="004D1D4D">
            <w:pPr>
              <w:jc w:val="left"/>
              <w:rPr>
                <w:sz w:val="24"/>
                <w:szCs w:val="24"/>
              </w:rPr>
            </w:pPr>
            <w:r w:rsidRPr="004D1D4D">
              <w:rPr>
                <w:sz w:val="24"/>
                <w:szCs w:val="24"/>
              </w:rPr>
              <w:t xml:space="preserve">с погружением </w:t>
            </w:r>
          </w:p>
          <w:p w:rsidR="00E41393" w:rsidRDefault="004D1D4D" w:rsidP="004D1D4D">
            <w:pPr>
              <w:jc w:val="left"/>
              <w:rPr>
                <w:sz w:val="24"/>
                <w:szCs w:val="24"/>
              </w:rPr>
            </w:pPr>
            <w:r w:rsidRPr="004D1D4D">
              <w:rPr>
                <w:sz w:val="24"/>
                <w:szCs w:val="24"/>
              </w:rPr>
              <w:t xml:space="preserve">под воду (водолазными спусками) за время пребывания </w:t>
            </w:r>
          </w:p>
          <w:p w:rsidR="004D1D4D" w:rsidRPr="004D1D4D" w:rsidRDefault="004D1D4D" w:rsidP="004D1D4D">
            <w:pPr>
              <w:jc w:val="left"/>
              <w:rPr>
                <w:sz w:val="24"/>
                <w:szCs w:val="24"/>
              </w:rPr>
            </w:pPr>
            <w:r w:rsidRPr="004D1D4D">
              <w:rPr>
                <w:sz w:val="24"/>
                <w:szCs w:val="24"/>
              </w:rPr>
              <w:t>под водой не менее 1</w:t>
            </w:r>
            <w:r w:rsidR="00E41393">
              <w:rPr>
                <w:sz w:val="24"/>
                <w:szCs w:val="24"/>
              </w:rPr>
              <w:t xml:space="preserve"> </w:t>
            </w:r>
            <w:r w:rsidRPr="004D1D4D">
              <w:rPr>
                <w:sz w:val="24"/>
                <w:szCs w:val="24"/>
              </w:rPr>
              <w:t>500 часов</w:t>
            </w:r>
          </w:p>
          <w:p w:rsidR="004D1D4D" w:rsidRPr="004D1D4D" w:rsidRDefault="004D1D4D" w:rsidP="004D1D4D">
            <w:pPr>
              <w:jc w:val="left"/>
              <w:rPr>
                <w:sz w:val="24"/>
                <w:szCs w:val="24"/>
              </w:rPr>
            </w:pPr>
          </w:p>
        </w:tc>
        <w:tc>
          <w:tcPr>
            <w:tcW w:w="3254" w:type="dxa"/>
          </w:tcPr>
          <w:p w:rsidR="004D1D4D" w:rsidRPr="004D1D4D" w:rsidRDefault="004D1D4D" w:rsidP="004D1D4D">
            <w:pPr>
              <w:jc w:val="left"/>
              <w:rPr>
                <w:sz w:val="24"/>
                <w:szCs w:val="24"/>
              </w:rPr>
            </w:pPr>
            <w:r w:rsidRPr="004D1D4D">
              <w:rPr>
                <w:sz w:val="24"/>
                <w:szCs w:val="24"/>
              </w:rPr>
              <w:t>5% от оклада (должностного оклада)</w:t>
            </w:r>
          </w:p>
          <w:p w:rsidR="004D1D4D" w:rsidRPr="004D1D4D" w:rsidRDefault="004D1D4D" w:rsidP="004D1D4D">
            <w:pPr>
              <w:jc w:val="left"/>
              <w:rPr>
                <w:sz w:val="24"/>
                <w:szCs w:val="24"/>
              </w:rPr>
            </w:pPr>
          </w:p>
        </w:tc>
        <w:tc>
          <w:tcPr>
            <w:tcW w:w="3787" w:type="dxa"/>
          </w:tcPr>
          <w:p w:rsidR="00E41393" w:rsidRDefault="004D1D4D" w:rsidP="004D1D4D">
            <w:pPr>
              <w:jc w:val="left"/>
              <w:rPr>
                <w:sz w:val="24"/>
                <w:szCs w:val="24"/>
              </w:rPr>
            </w:pPr>
            <w:r w:rsidRPr="004D1D4D">
              <w:rPr>
                <w:sz w:val="24"/>
                <w:szCs w:val="24"/>
              </w:rPr>
              <w:t xml:space="preserve">осуществляется в соответствии </w:t>
            </w:r>
          </w:p>
          <w:p w:rsidR="00E41393" w:rsidRDefault="004D1D4D" w:rsidP="004D1D4D">
            <w:pPr>
              <w:jc w:val="left"/>
              <w:rPr>
                <w:sz w:val="24"/>
                <w:szCs w:val="24"/>
              </w:rPr>
            </w:pPr>
            <w:r w:rsidRPr="004D1D4D">
              <w:rPr>
                <w:sz w:val="24"/>
                <w:szCs w:val="24"/>
              </w:rPr>
              <w:t xml:space="preserve">с пунктами 40, 41 приложения 2 </w:t>
            </w:r>
          </w:p>
          <w:p w:rsidR="007826D0" w:rsidRDefault="004D1D4D" w:rsidP="004D1D4D">
            <w:pPr>
              <w:jc w:val="left"/>
              <w:rPr>
                <w:sz w:val="24"/>
                <w:szCs w:val="24"/>
              </w:rPr>
            </w:pPr>
            <w:r w:rsidRPr="004D1D4D">
              <w:rPr>
                <w:sz w:val="24"/>
                <w:szCs w:val="24"/>
              </w:rPr>
              <w:t xml:space="preserve">к приказу Министерства Российской Федерации </w:t>
            </w:r>
          </w:p>
          <w:p w:rsidR="00E41393" w:rsidRDefault="004D1D4D" w:rsidP="004D1D4D">
            <w:pPr>
              <w:jc w:val="left"/>
              <w:rPr>
                <w:sz w:val="24"/>
                <w:szCs w:val="24"/>
              </w:rPr>
            </w:pPr>
            <w:r w:rsidRPr="004D1D4D">
              <w:rPr>
                <w:sz w:val="24"/>
                <w:szCs w:val="24"/>
              </w:rPr>
              <w:t xml:space="preserve">по делам гражданской обороны, чрезвычайным ситуациям </w:t>
            </w:r>
          </w:p>
          <w:p w:rsidR="00E41393" w:rsidRDefault="004D1D4D" w:rsidP="004D1D4D">
            <w:pPr>
              <w:jc w:val="left"/>
              <w:rPr>
                <w:sz w:val="24"/>
                <w:szCs w:val="24"/>
              </w:rPr>
            </w:pPr>
            <w:r w:rsidRPr="004D1D4D">
              <w:rPr>
                <w:sz w:val="24"/>
                <w:szCs w:val="24"/>
              </w:rPr>
              <w:t xml:space="preserve">и ликвидации последствий стихийных бедствий России </w:t>
            </w:r>
          </w:p>
          <w:p w:rsidR="007826D0" w:rsidRDefault="004D1D4D" w:rsidP="004D1D4D">
            <w:pPr>
              <w:jc w:val="left"/>
              <w:rPr>
                <w:sz w:val="24"/>
                <w:szCs w:val="24"/>
              </w:rPr>
            </w:pPr>
            <w:r w:rsidRPr="004D1D4D">
              <w:rPr>
                <w:sz w:val="24"/>
                <w:szCs w:val="24"/>
              </w:rPr>
              <w:t xml:space="preserve">от 14.12.2019 № 747 </w:t>
            </w:r>
          </w:p>
          <w:p w:rsidR="007826D0" w:rsidRDefault="004D1D4D" w:rsidP="004D1D4D">
            <w:pPr>
              <w:jc w:val="left"/>
              <w:rPr>
                <w:sz w:val="24"/>
                <w:szCs w:val="24"/>
              </w:rPr>
            </w:pPr>
            <w:r w:rsidRPr="004D1D4D">
              <w:rPr>
                <w:sz w:val="24"/>
                <w:szCs w:val="24"/>
              </w:rPr>
              <w:t xml:space="preserve">«Вопросы оплаты труда работников органов, </w:t>
            </w:r>
          </w:p>
          <w:p w:rsidR="007826D0" w:rsidRDefault="004D1D4D" w:rsidP="004D1D4D">
            <w:pPr>
              <w:jc w:val="left"/>
              <w:rPr>
                <w:sz w:val="24"/>
                <w:szCs w:val="24"/>
              </w:rPr>
            </w:pPr>
            <w:r w:rsidRPr="004D1D4D">
              <w:rPr>
                <w:sz w:val="24"/>
                <w:szCs w:val="24"/>
              </w:rPr>
              <w:t xml:space="preserve">организаций (учреждений) </w:t>
            </w:r>
          </w:p>
          <w:p w:rsidR="004D1D4D" w:rsidRPr="004D1D4D" w:rsidRDefault="004D1D4D" w:rsidP="004D1D4D">
            <w:pPr>
              <w:jc w:val="left"/>
              <w:rPr>
                <w:sz w:val="24"/>
                <w:szCs w:val="24"/>
              </w:rPr>
            </w:pPr>
            <w:r w:rsidRPr="004D1D4D">
              <w:rPr>
                <w:sz w:val="24"/>
                <w:szCs w:val="24"/>
              </w:rPr>
              <w:t>и подразделений системы МЧС России»;</w:t>
            </w:r>
          </w:p>
          <w:p w:rsidR="00E41393" w:rsidRDefault="004D1D4D" w:rsidP="004D1D4D">
            <w:pPr>
              <w:jc w:val="left"/>
              <w:rPr>
                <w:sz w:val="24"/>
                <w:szCs w:val="24"/>
              </w:rPr>
            </w:pPr>
            <w:r w:rsidRPr="004D1D4D">
              <w:rPr>
                <w:sz w:val="24"/>
                <w:szCs w:val="24"/>
              </w:rPr>
              <w:t xml:space="preserve">за время пребывания под водой </w:t>
            </w:r>
          </w:p>
          <w:p w:rsidR="007826D0" w:rsidRDefault="004D1D4D" w:rsidP="004D1D4D">
            <w:pPr>
              <w:jc w:val="left"/>
              <w:rPr>
                <w:sz w:val="24"/>
                <w:szCs w:val="24"/>
              </w:rPr>
            </w:pPr>
            <w:r w:rsidRPr="004D1D4D">
              <w:rPr>
                <w:sz w:val="24"/>
                <w:szCs w:val="24"/>
              </w:rPr>
              <w:t xml:space="preserve">на глубинах свыше </w:t>
            </w:r>
          </w:p>
          <w:p w:rsidR="004D1D4D" w:rsidRPr="004D1D4D" w:rsidRDefault="004D1D4D" w:rsidP="004D1D4D">
            <w:pPr>
              <w:jc w:val="left"/>
              <w:rPr>
                <w:sz w:val="24"/>
                <w:szCs w:val="24"/>
              </w:rPr>
            </w:pPr>
            <w:r w:rsidRPr="004D1D4D">
              <w:rPr>
                <w:sz w:val="24"/>
                <w:szCs w:val="24"/>
              </w:rPr>
              <w:t>20 метров указанная доплата производится:</w:t>
            </w:r>
          </w:p>
          <w:p w:rsidR="00E41393" w:rsidRDefault="004D1D4D" w:rsidP="004D1D4D">
            <w:pPr>
              <w:jc w:val="left"/>
              <w:rPr>
                <w:sz w:val="24"/>
                <w:szCs w:val="24"/>
              </w:rPr>
            </w:pPr>
            <w:r w:rsidRPr="004D1D4D">
              <w:rPr>
                <w:sz w:val="24"/>
                <w:szCs w:val="24"/>
              </w:rPr>
              <w:t>- за 1</w:t>
            </w:r>
            <w:r w:rsidR="008947B2">
              <w:rPr>
                <w:sz w:val="24"/>
                <w:szCs w:val="24"/>
              </w:rPr>
              <w:t xml:space="preserve"> </w:t>
            </w:r>
            <w:r w:rsidRPr="004D1D4D">
              <w:rPr>
                <w:sz w:val="24"/>
                <w:szCs w:val="24"/>
              </w:rPr>
              <w:t xml:space="preserve">200 часов пребывания </w:t>
            </w:r>
          </w:p>
          <w:p w:rsidR="00E41393" w:rsidRDefault="004D1D4D" w:rsidP="004D1D4D">
            <w:pPr>
              <w:jc w:val="left"/>
              <w:rPr>
                <w:sz w:val="24"/>
                <w:szCs w:val="24"/>
              </w:rPr>
            </w:pPr>
            <w:r w:rsidRPr="004D1D4D">
              <w:rPr>
                <w:sz w:val="24"/>
                <w:szCs w:val="24"/>
              </w:rPr>
              <w:t xml:space="preserve">под водой, из них не менее </w:t>
            </w:r>
          </w:p>
          <w:p w:rsidR="00E41393" w:rsidRDefault="004D1D4D" w:rsidP="004D1D4D">
            <w:pPr>
              <w:jc w:val="left"/>
              <w:rPr>
                <w:sz w:val="24"/>
                <w:szCs w:val="24"/>
              </w:rPr>
            </w:pPr>
            <w:r w:rsidRPr="004D1D4D">
              <w:rPr>
                <w:sz w:val="24"/>
                <w:szCs w:val="24"/>
              </w:rPr>
              <w:t xml:space="preserve">100 часов на глубинах свыше </w:t>
            </w:r>
          </w:p>
          <w:p w:rsidR="004D1D4D" w:rsidRPr="004D1D4D" w:rsidRDefault="004D1D4D" w:rsidP="004D1D4D">
            <w:pPr>
              <w:jc w:val="left"/>
              <w:rPr>
                <w:sz w:val="24"/>
                <w:szCs w:val="24"/>
              </w:rPr>
            </w:pPr>
            <w:r w:rsidRPr="004D1D4D">
              <w:rPr>
                <w:sz w:val="24"/>
                <w:szCs w:val="24"/>
              </w:rPr>
              <w:t>20 метров;</w:t>
            </w:r>
          </w:p>
          <w:p w:rsidR="00E41393" w:rsidRDefault="004D1D4D" w:rsidP="004D1D4D">
            <w:pPr>
              <w:jc w:val="left"/>
              <w:rPr>
                <w:sz w:val="24"/>
                <w:szCs w:val="24"/>
              </w:rPr>
            </w:pPr>
            <w:r w:rsidRPr="004D1D4D">
              <w:rPr>
                <w:sz w:val="24"/>
                <w:szCs w:val="24"/>
              </w:rPr>
              <w:t>- за 1</w:t>
            </w:r>
            <w:r w:rsidR="008947B2">
              <w:rPr>
                <w:sz w:val="24"/>
                <w:szCs w:val="24"/>
              </w:rPr>
              <w:t xml:space="preserve"> </w:t>
            </w:r>
            <w:r w:rsidRPr="004D1D4D">
              <w:rPr>
                <w:sz w:val="24"/>
                <w:szCs w:val="24"/>
              </w:rPr>
              <w:t xml:space="preserve">000 часов пребывания </w:t>
            </w:r>
          </w:p>
          <w:p w:rsidR="00E41393" w:rsidRDefault="004D1D4D" w:rsidP="004D1D4D">
            <w:pPr>
              <w:jc w:val="left"/>
              <w:rPr>
                <w:sz w:val="24"/>
                <w:szCs w:val="24"/>
              </w:rPr>
            </w:pPr>
            <w:r w:rsidRPr="004D1D4D">
              <w:rPr>
                <w:sz w:val="24"/>
                <w:szCs w:val="24"/>
              </w:rPr>
              <w:t xml:space="preserve">под водой, из них не менее </w:t>
            </w:r>
          </w:p>
          <w:p w:rsidR="00E41393" w:rsidRDefault="004D1D4D" w:rsidP="004D1D4D">
            <w:pPr>
              <w:jc w:val="left"/>
              <w:rPr>
                <w:sz w:val="24"/>
                <w:szCs w:val="24"/>
              </w:rPr>
            </w:pPr>
            <w:r w:rsidRPr="004D1D4D">
              <w:rPr>
                <w:sz w:val="24"/>
                <w:szCs w:val="24"/>
              </w:rPr>
              <w:t xml:space="preserve">100 часов на глубинах свыше </w:t>
            </w:r>
          </w:p>
          <w:p w:rsidR="004D1D4D" w:rsidRPr="004D1D4D" w:rsidRDefault="004D1D4D" w:rsidP="004D1D4D">
            <w:pPr>
              <w:jc w:val="left"/>
              <w:rPr>
                <w:sz w:val="24"/>
                <w:szCs w:val="24"/>
              </w:rPr>
            </w:pPr>
            <w:r w:rsidRPr="004D1D4D">
              <w:rPr>
                <w:sz w:val="24"/>
                <w:szCs w:val="24"/>
              </w:rPr>
              <w:t>60 метров</w:t>
            </w:r>
          </w:p>
        </w:tc>
        <w:tc>
          <w:tcPr>
            <w:tcW w:w="426" w:type="dxa"/>
            <w:tcBorders>
              <w:top w:val="nil"/>
              <w:left w:val="single" w:sz="4" w:space="0" w:color="auto"/>
              <w:bottom w:val="nil"/>
              <w:right w:val="nil"/>
            </w:tcBorders>
          </w:tcPr>
          <w:p w:rsidR="004D1D4D" w:rsidRPr="004D1D4D" w:rsidRDefault="004D1D4D" w:rsidP="004D1D4D">
            <w:pPr>
              <w:jc w:val="center"/>
              <w:rPr>
                <w:szCs w:val="28"/>
              </w:rPr>
            </w:pPr>
          </w:p>
        </w:tc>
      </w:tr>
      <w:tr w:rsidR="004D1D4D" w:rsidRPr="004D1D4D" w:rsidTr="004D1D4D">
        <w:tc>
          <w:tcPr>
            <w:tcW w:w="2270" w:type="dxa"/>
          </w:tcPr>
          <w:p w:rsidR="004D1D4D" w:rsidRPr="004D1D4D" w:rsidRDefault="004D1D4D" w:rsidP="004D1D4D">
            <w:pPr>
              <w:jc w:val="left"/>
              <w:rPr>
                <w:sz w:val="24"/>
                <w:szCs w:val="24"/>
              </w:rPr>
            </w:pPr>
            <w:r w:rsidRPr="004D1D4D">
              <w:rPr>
                <w:sz w:val="24"/>
                <w:szCs w:val="24"/>
              </w:rPr>
              <w:t>9. Единовременная выплата водолазам и другим работникам, спускающимся</w:t>
            </w:r>
          </w:p>
          <w:p w:rsidR="008947B2" w:rsidRDefault="004D1D4D" w:rsidP="004D1D4D">
            <w:pPr>
              <w:jc w:val="left"/>
              <w:rPr>
                <w:sz w:val="24"/>
                <w:szCs w:val="24"/>
              </w:rPr>
            </w:pPr>
            <w:r w:rsidRPr="004D1D4D">
              <w:rPr>
                <w:sz w:val="24"/>
                <w:szCs w:val="24"/>
              </w:rPr>
              <w:t xml:space="preserve">под воду </w:t>
            </w:r>
          </w:p>
          <w:p w:rsidR="004D1D4D" w:rsidRPr="004D1D4D" w:rsidRDefault="004D1D4D" w:rsidP="004D1D4D">
            <w:pPr>
              <w:jc w:val="left"/>
              <w:rPr>
                <w:sz w:val="24"/>
                <w:szCs w:val="24"/>
              </w:rPr>
            </w:pPr>
            <w:r w:rsidRPr="004D1D4D">
              <w:rPr>
                <w:sz w:val="24"/>
                <w:szCs w:val="24"/>
              </w:rPr>
              <w:t>для выполнения</w:t>
            </w:r>
          </w:p>
          <w:p w:rsidR="00E41393" w:rsidRDefault="004D1D4D" w:rsidP="004D1D4D">
            <w:pPr>
              <w:jc w:val="left"/>
              <w:rPr>
                <w:sz w:val="24"/>
                <w:szCs w:val="24"/>
              </w:rPr>
            </w:pPr>
            <w:r w:rsidRPr="004D1D4D">
              <w:rPr>
                <w:sz w:val="24"/>
                <w:szCs w:val="24"/>
              </w:rPr>
              <w:t xml:space="preserve">трудовых (служебных) обязанностей, </w:t>
            </w:r>
          </w:p>
          <w:p w:rsidR="004D1D4D" w:rsidRPr="004D1D4D" w:rsidRDefault="004D1D4D" w:rsidP="004D1D4D">
            <w:pPr>
              <w:jc w:val="left"/>
              <w:rPr>
                <w:sz w:val="24"/>
                <w:szCs w:val="24"/>
              </w:rPr>
            </w:pPr>
            <w:r w:rsidRPr="004D1D4D">
              <w:rPr>
                <w:sz w:val="24"/>
                <w:szCs w:val="24"/>
              </w:rPr>
              <w:t>при общей продолжительности пребывания</w:t>
            </w:r>
          </w:p>
          <w:p w:rsidR="00E41393" w:rsidRDefault="004D1D4D" w:rsidP="004D1D4D">
            <w:pPr>
              <w:jc w:val="left"/>
              <w:rPr>
                <w:sz w:val="24"/>
                <w:szCs w:val="24"/>
              </w:rPr>
            </w:pPr>
            <w:r w:rsidRPr="004D1D4D">
              <w:rPr>
                <w:sz w:val="24"/>
                <w:szCs w:val="24"/>
              </w:rPr>
              <w:t xml:space="preserve">под водой, </w:t>
            </w:r>
          </w:p>
          <w:p w:rsidR="00E41393" w:rsidRDefault="004D1D4D" w:rsidP="004D1D4D">
            <w:pPr>
              <w:jc w:val="left"/>
              <w:rPr>
                <w:sz w:val="24"/>
                <w:szCs w:val="24"/>
              </w:rPr>
            </w:pPr>
            <w:r w:rsidRPr="004D1D4D">
              <w:rPr>
                <w:sz w:val="24"/>
                <w:szCs w:val="24"/>
              </w:rPr>
              <w:t xml:space="preserve">в том числе </w:t>
            </w:r>
          </w:p>
          <w:p w:rsidR="00E41393" w:rsidRDefault="004D1D4D" w:rsidP="004D1D4D">
            <w:pPr>
              <w:jc w:val="left"/>
              <w:rPr>
                <w:sz w:val="24"/>
                <w:szCs w:val="24"/>
              </w:rPr>
            </w:pPr>
            <w:r w:rsidRPr="004D1D4D">
              <w:rPr>
                <w:sz w:val="24"/>
                <w:szCs w:val="24"/>
              </w:rPr>
              <w:t>под повышенн</w:t>
            </w:r>
            <w:r w:rsidR="008947B2">
              <w:rPr>
                <w:sz w:val="24"/>
                <w:szCs w:val="24"/>
              </w:rPr>
              <w:t>ым</w:t>
            </w:r>
            <w:r w:rsidRPr="004D1D4D">
              <w:rPr>
                <w:sz w:val="24"/>
                <w:szCs w:val="24"/>
              </w:rPr>
              <w:t xml:space="preserve"> </w:t>
            </w:r>
          </w:p>
          <w:p w:rsidR="00E41393" w:rsidRDefault="004D1D4D" w:rsidP="004D1D4D">
            <w:pPr>
              <w:jc w:val="left"/>
              <w:rPr>
                <w:sz w:val="24"/>
                <w:szCs w:val="24"/>
              </w:rPr>
            </w:pPr>
            <w:r w:rsidRPr="004D1D4D">
              <w:rPr>
                <w:sz w:val="24"/>
                <w:szCs w:val="24"/>
              </w:rPr>
              <w:lastRenderedPageBreak/>
              <w:t xml:space="preserve">давлением, </w:t>
            </w:r>
          </w:p>
          <w:p w:rsidR="004D1D4D" w:rsidRPr="004D1D4D" w:rsidRDefault="004D1D4D" w:rsidP="004D1D4D">
            <w:pPr>
              <w:jc w:val="left"/>
              <w:rPr>
                <w:sz w:val="24"/>
                <w:szCs w:val="24"/>
              </w:rPr>
            </w:pPr>
            <w:r w:rsidRPr="004D1D4D">
              <w:rPr>
                <w:sz w:val="24"/>
                <w:szCs w:val="24"/>
              </w:rPr>
              <w:t>с начала водолазной практики не менее 500 часов</w:t>
            </w:r>
          </w:p>
          <w:p w:rsidR="004D1D4D" w:rsidRPr="004D1D4D" w:rsidRDefault="004D1D4D" w:rsidP="004D1D4D">
            <w:pPr>
              <w:jc w:val="left"/>
              <w:rPr>
                <w:sz w:val="24"/>
                <w:szCs w:val="24"/>
              </w:rPr>
            </w:pPr>
          </w:p>
        </w:tc>
        <w:tc>
          <w:tcPr>
            <w:tcW w:w="3254" w:type="dxa"/>
          </w:tcPr>
          <w:p w:rsidR="004D1D4D" w:rsidRPr="004D1D4D" w:rsidRDefault="004D1D4D" w:rsidP="004D1D4D">
            <w:pPr>
              <w:jc w:val="left"/>
              <w:rPr>
                <w:sz w:val="24"/>
                <w:szCs w:val="24"/>
              </w:rPr>
            </w:pPr>
            <w:r w:rsidRPr="004D1D4D">
              <w:rPr>
                <w:sz w:val="24"/>
                <w:szCs w:val="24"/>
              </w:rPr>
              <w:lastRenderedPageBreak/>
              <w:t>5 минимальных размеров оплаты труда, установленных федеральным законодательством</w:t>
            </w:r>
          </w:p>
        </w:tc>
        <w:tc>
          <w:tcPr>
            <w:tcW w:w="3787" w:type="dxa"/>
          </w:tcPr>
          <w:p w:rsidR="00E41393" w:rsidRDefault="004D1D4D" w:rsidP="004D1D4D">
            <w:pPr>
              <w:jc w:val="left"/>
              <w:rPr>
                <w:sz w:val="24"/>
                <w:szCs w:val="24"/>
              </w:rPr>
            </w:pPr>
            <w:r w:rsidRPr="004D1D4D">
              <w:rPr>
                <w:sz w:val="24"/>
                <w:szCs w:val="24"/>
              </w:rPr>
              <w:t xml:space="preserve">осуществляется в соответствии </w:t>
            </w:r>
          </w:p>
          <w:p w:rsidR="00E41393" w:rsidRDefault="004D1D4D" w:rsidP="004D1D4D">
            <w:pPr>
              <w:jc w:val="left"/>
              <w:rPr>
                <w:sz w:val="24"/>
                <w:szCs w:val="24"/>
              </w:rPr>
            </w:pPr>
            <w:r w:rsidRPr="004D1D4D">
              <w:rPr>
                <w:sz w:val="24"/>
                <w:szCs w:val="24"/>
              </w:rPr>
              <w:t xml:space="preserve">с пунктом 42 приложения 2 </w:t>
            </w:r>
          </w:p>
          <w:p w:rsidR="00E41393" w:rsidRDefault="004D1D4D" w:rsidP="004D1D4D">
            <w:pPr>
              <w:jc w:val="left"/>
              <w:rPr>
                <w:sz w:val="24"/>
                <w:szCs w:val="24"/>
              </w:rPr>
            </w:pPr>
            <w:r w:rsidRPr="004D1D4D">
              <w:rPr>
                <w:sz w:val="24"/>
                <w:szCs w:val="24"/>
              </w:rPr>
              <w:t xml:space="preserve">к приказу Министерства Российской Федерации по делам гражданской обороны, чрезвычайным ситуациям </w:t>
            </w:r>
          </w:p>
          <w:p w:rsidR="00E41393" w:rsidRDefault="004D1D4D" w:rsidP="004D1D4D">
            <w:pPr>
              <w:jc w:val="left"/>
              <w:rPr>
                <w:sz w:val="24"/>
                <w:szCs w:val="24"/>
              </w:rPr>
            </w:pPr>
            <w:r w:rsidRPr="004D1D4D">
              <w:rPr>
                <w:sz w:val="24"/>
                <w:szCs w:val="24"/>
              </w:rPr>
              <w:t xml:space="preserve">и ликвидации последствий стихийных бедствий России </w:t>
            </w:r>
          </w:p>
          <w:p w:rsidR="00E41393" w:rsidRDefault="004D1D4D" w:rsidP="004D1D4D">
            <w:pPr>
              <w:jc w:val="left"/>
              <w:rPr>
                <w:sz w:val="24"/>
                <w:szCs w:val="24"/>
              </w:rPr>
            </w:pPr>
            <w:r w:rsidRPr="004D1D4D">
              <w:rPr>
                <w:sz w:val="24"/>
                <w:szCs w:val="24"/>
              </w:rPr>
              <w:t xml:space="preserve">от 14.12.2019 № 747 «Вопросы оплаты труда работников органов, организаций (учреждений) </w:t>
            </w:r>
          </w:p>
          <w:p w:rsidR="004D1D4D" w:rsidRPr="004D1D4D" w:rsidRDefault="004D1D4D" w:rsidP="004D1D4D">
            <w:pPr>
              <w:jc w:val="left"/>
              <w:rPr>
                <w:sz w:val="24"/>
                <w:szCs w:val="24"/>
              </w:rPr>
            </w:pPr>
            <w:r w:rsidRPr="004D1D4D">
              <w:rPr>
                <w:sz w:val="24"/>
                <w:szCs w:val="24"/>
              </w:rPr>
              <w:t>и подразделений системы МЧС России»;</w:t>
            </w:r>
          </w:p>
          <w:p w:rsidR="00E41393" w:rsidRDefault="004D1D4D" w:rsidP="004D1D4D">
            <w:pPr>
              <w:jc w:val="left"/>
              <w:rPr>
                <w:sz w:val="24"/>
                <w:szCs w:val="24"/>
              </w:rPr>
            </w:pPr>
            <w:r w:rsidRPr="004D1D4D">
              <w:rPr>
                <w:sz w:val="24"/>
                <w:szCs w:val="24"/>
              </w:rPr>
              <w:t xml:space="preserve">за каждые последующие 500 часов пребывания под водой единовременная выплата </w:t>
            </w:r>
            <w:r w:rsidRPr="004D1D4D">
              <w:rPr>
                <w:sz w:val="24"/>
                <w:szCs w:val="24"/>
              </w:rPr>
              <w:lastRenderedPageBreak/>
              <w:t xml:space="preserve">увеличивается на 5 минимальных размеров оплаты труда, установленных федеральным законодательством, при этом максимальная единовременная выплата, произведенная </w:t>
            </w:r>
          </w:p>
          <w:p w:rsidR="00E41393" w:rsidRDefault="004D1D4D" w:rsidP="004D1D4D">
            <w:pPr>
              <w:jc w:val="left"/>
              <w:rPr>
                <w:sz w:val="24"/>
                <w:szCs w:val="24"/>
              </w:rPr>
            </w:pPr>
            <w:r w:rsidRPr="004D1D4D">
              <w:rPr>
                <w:sz w:val="24"/>
                <w:szCs w:val="24"/>
              </w:rPr>
              <w:t xml:space="preserve">за каждые последующие </w:t>
            </w:r>
          </w:p>
          <w:p w:rsidR="00E41393" w:rsidRDefault="004D1D4D" w:rsidP="004D1D4D">
            <w:pPr>
              <w:jc w:val="left"/>
              <w:rPr>
                <w:sz w:val="24"/>
                <w:szCs w:val="24"/>
              </w:rPr>
            </w:pPr>
            <w:r w:rsidRPr="004D1D4D">
              <w:rPr>
                <w:sz w:val="24"/>
                <w:szCs w:val="24"/>
              </w:rPr>
              <w:t xml:space="preserve">500 часов, не может превышать </w:t>
            </w:r>
          </w:p>
          <w:p w:rsidR="004D1D4D" w:rsidRPr="004D1D4D" w:rsidRDefault="004D1D4D" w:rsidP="004D1D4D">
            <w:pPr>
              <w:jc w:val="left"/>
              <w:rPr>
                <w:sz w:val="24"/>
                <w:szCs w:val="24"/>
              </w:rPr>
            </w:pPr>
            <w:r w:rsidRPr="004D1D4D">
              <w:rPr>
                <w:sz w:val="24"/>
                <w:szCs w:val="24"/>
              </w:rPr>
              <w:t>25 минимальных размеров оплаты труда, установленных федеральным законодательством;</w:t>
            </w:r>
          </w:p>
          <w:p w:rsidR="00E41393" w:rsidRDefault="004D1D4D" w:rsidP="004D1D4D">
            <w:pPr>
              <w:jc w:val="left"/>
              <w:rPr>
                <w:sz w:val="24"/>
                <w:szCs w:val="24"/>
              </w:rPr>
            </w:pPr>
            <w:r w:rsidRPr="004D1D4D">
              <w:rPr>
                <w:sz w:val="24"/>
                <w:szCs w:val="24"/>
              </w:rPr>
              <w:t xml:space="preserve">для расчета единовременной выплаты не учитываются часы пребывания под водой за время учебной подготовки </w:t>
            </w:r>
          </w:p>
          <w:p w:rsidR="004D1D4D" w:rsidRPr="004D1D4D" w:rsidRDefault="004D1D4D" w:rsidP="004D1D4D">
            <w:pPr>
              <w:jc w:val="left"/>
              <w:rPr>
                <w:sz w:val="24"/>
                <w:szCs w:val="24"/>
              </w:rPr>
            </w:pPr>
            <w:r w:rsidRPr="004D1D4D">
              <w:rPr>
                <w:sz w:val="24"/>
                <w:szCs w:val="24"/>
              </w:rPr>
              <w:t>и переподготовки</w:t>
            </w:r>
          </w:p>
        </w:tc>
        <w:tc>
          <w:tcPr>
            <w:tcW w:w="426" w:type="dxa"/>
            <w:tcBorders>
              <w:top w:val="nil"/>
              <w:left w:val="single" w:sz="4" w:space="0" w:color="auto"/>
              <w:bottom w:val="nil"/>
              <w:right w:val="nil"/>
            </w:tcBorders>
          </w:tcPr>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jc w:val="center"/>
              <w:rPr>
                <w:szCs w:val="28"/>
              </w:rPr>
            </w:pPr>
          </w:p>
          <w:p w:rsidR="004D1D4D" w:rsidRPr="004D1D4D" w:rsidRDefault="004D1D4D" w:rsidP="004D1D4D">
            <w:pPr>
              <w:rPr>
                <w:szCs w:val="28"/>
              </w:rPr>
            </w:pPr>
          </w:p>
          <w:p w:rsidR="004D1D4D" w:rsidRDefault="004D1D4D" w:rsidP="004D1D4D">
            <w:pPr>
              <w:rPr>
                <w:szCs w:val="28"/>
              </w:rPr>
            </w:pPr>
          </w:p>
          <w:p w:rsidR="007826D0" w:rsidRPr="007826D0" w:rsidRDefault="007826D0" w:rsidP="004D1D4D">
            <w:pPr>
              <w:rPr>
                <w:sz w:val="20"/>
              </w:rPr>
            </w:pPr>
          </w:p>
          <w:p w:rsidR="004D1D4D" w:rsidRPr="004D1D4D" w:rsidRDefault="004D1D4D" w:rsidP="004D1D4D">
            <w:pPr>
              <w:rPr>
                <w:szCs w:val="28"/>
              </w:rPr>
            </w:pPr>
            <w:r w:rsidRPr="004D1D4D">
              <w:rPr>
                <w:szCs w:val="28"/>
              </w:rPr>
              <w:t>».</w:t>
            </w:r>
          </w:p>
        </w:tc>
      </w:tr>
    </w:tbl>
    <w:p w:rsidR="004D1D4D" w:rsidRPr="00E41393" w:rsidRDefault="004D1D4D" w:rsidP="004D1D4D">
      <w:pPr>
        <w:rPr>
          <w:rFonts w:eastAsia="Calibri"/>
          <w:sz w:val="10"/>
          <w:szCs w:val="10"/>
        </w:rPr>
      </w:pPr>
    </w:p>
    <w:p w:rsidR="004D1D4D" w:rsidRDefault="004D1D4D" w:rsidP="00FA255A">
      <w:pPr>
        <w:ind w:firstLine="709"/>
        <w:rPr>
          <w:rFonts w:eastAsia="Calibri"/>
          <w:bCs/>
          <w:szCs w:val="28"/>
        </w:rPr>
      </w:pPr>
      <w:r w:rsidRPr="00E41393">
        <w:rPr>
          <w:rFonts w:eastAsia="Calibri"/>
          <w:szCs w:val="28"/>
        </w:rPr>
        <w:t xml:space="preserve">1.3.2. </w:t>
      </w:r>
      <w:r w:rsidRPr="00E41393">
        <w:rPr>
          <w:rFonts w:eastAsia="Calibri"/>
          <w:bCs/>
          <w:szCs w:val="28"/>
        </w:rPr>
        <w:t>Пункт 5 таблицы 2 пункта 3 изложить в следующей редакции:</w:t>
      </w:r>
    </w:p>
    <w:p w:rsidR="00FA255A" w:rsidRPr="00FA255A" w:rsidRDefault="00FA255A" w:rsidP="00E41393">
      <w:pPr>
        <w:ind w:firstLine="709"/>
        <w:rPr>
          <w:rFonts w:eastAsia="Calibri"/>
          <w:bCs/>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3462"/>
        <w:gridCol w:w="823"/>
        <w:gridCol w:w="4576"/>
        <w:gridCol w:w="426"/>
      </w:tblGrid>
      <w:tr w:rsidR="00FA255A" w:rsidTr="00FA255A">
        <w:trPr>
          <w:trHeight w:val="150"/>
        </w:trPr>
        <w:tc>
          <w:tcPr>
            <w:tcW w:w="284" w:type="dxa"/>
            <w:tcBorders>
              <w:top w:val="nil"/>
              <w:left w:val="nil"/>
              <w:bottom w:val="nil"/>
              <w:right w:val="single" w:sz="4" w:space="0" w:color="auto"/>
            </w:tcBorders>
          </w:tcPr>
          <w:p w:rsidR="00E41393" w:rsidRDefault="00E41393" w:rsidP="00E41393">
            <w:pPr>
              <w:rPr>
                <w:rFonts w:eastAsia="Calibri"/>
                <w:bCs/>
                <w:szCs w:val="28"/>
              </w:rPr>
            </w:pPr>
            <w:r>
              <w:rPr>
                <w:rFonts w:eastAsia="Calibri"/>
                <w:bCs/>
                <w:szCs w:val="28"/>
              </w:rPr>
              <w:t>«</w:t>
            </w:r>
          </w:p>
        </w:tc>
        <w:tc>
          <w:tcPr>
            <w:tcW w:w="3483" w:type="dxa"/>
            <w:tcBorders>
              <w:left w:val="single" w:sz="4" w:space="0" w:color="auto"/>
            </w:tcBorders>
          </w:tcPr>
          <w:p w:rsidR="00FA255A" w:rsidRDefault="00E41393" w:rsidP="00FA255A">
            <w:pPr>
              <w:pBdr>
                <w:left w:val="single" w:sz="4" w:space="4" w:color="auto"/>
              </w:pBdr>
              <w:jc w:val="left"/>
              <w:rPr>
                <w:rFonts w:eastAsia="Calibri"/>
                <w:sz w:val="24"/>
                <w:szCs w:val="24"/>
              </w:rPr>
            </w:pPr>
            <w:r>
              <w:rPr>
                <w:rFonts w:eastAsia="Calibri"/>
                <w:bCs/>
                <w:szCs w:val="28"/>
              </w:rPr>
              <w:t xml:space="preserve">5. </w:t>
            </w:r>
            <w:r w:rsidR="00FA255A" w:rsidRPr="004D1D4D">
              <w:rPr>
                <w:rFonts w:eastAsia="Calibri"/>
                <w:sz w:val="24"/>
                <w:szCs w:val="24"/>
              </w:rPr>
              <w:t xml:space="preserve">Выплата за работу </w:t>
            </w:r>
          </w:p>
          <w:p w:rsidR="00FA255A" w:rsidRDefault="00FA255A" w:rsidP="00FA255A">
            <w:pPr>
              <w:pBdr>
                <w:left w:val="single" w:sz="4" w:space="4" w:color="auto"/>
              </w:pBdr>
              <w:jc w:val="left"/>
              <w:rPr>
                <w:rFonts w:eastAsia="Calibri"/>
                <w:sz w:val="24"/>
                <w:szCs w:val="24"/>
              </w:rPr>
            </w:pPr>
            <w:r w:rsidRPr="004D1D4D">
              <w:rPr>
                <w:rFonts w:eastAsia="Calibri"/>
                <w:sz w:val="24"/>
                <w:szCs w:val="24"/>
              </w:rPr>
              <w:t xml:space="preserve">в учреждении, имеющем </w:t>
            </w:r>
          </w:p>
          <w:p w:rsidR="00FA255A" w:rsidRDefault="00FA255A" w:rsidP="00FA255A">
            <w:pPr>
              <w:pBdr>
                <w:left w:val="single" w:sz="4" w:space="4" w:color="auto"/>
              </w:pBdr>
              <w:jc w:val="left"/>
              <w:rPr>
                <w:rFonts w:eastAsia="Calibri"/>
                <w:sz w:val="24"/>
                <w:szCs w:val="24"/>
              </w:rPr>
            </w:pPr>
            <w:r w:rsidRPr="004D1D4D">
              <w:rPr>
                <w:rFonts w:eastAsia="Calibri"/>
                <w:sz w:val="24"/>
                <w:szCs w:val="24"/>
              </w:rPr>
              <w:t xml:space="preserve">в соответствии </w:t>
            </w:r>
          </w:p>
          <w:p w:rsidR="00FA255A" w:rsidRDefault="00FA255A" w:rsidP="00FA255A">
            <w:pPr>
              <w:pBdr>
                <w:left w:val="single" w:sz="4" w:space="4" w:color="auto"/>
              </w:pBdr>
              <w:jc w:val="left"/>
              <w:rPr>
                <w:rFonts w:eastAsia="Calibri"/>
                <w:sz w:val="24"/>
                <w:szCs w:val="24"/>
              </w:rPr>
            </w:pPr>
            <w:r w:rsidRPr="004D1D4D">
              <w:rPr>
                <w:rFonts w:eastAsia="Calibri"/>
                <w:sz w:val="24"/>
                <w:szCs w:val="24"/>
              </w:rPr>
              <w:t>с законодательством право использовать в своем наименовании слова «олимпийский», «</w:t>
            </w:r>
            <w:proofErr w:type="spellStart"/>
            <w:r w:rsidRPr="004D1D4D">
              <w:rPr>
                <w:rFonts w:eastAsia="Calibri"/>
                <w:sz w:val="24"/>
                <w:szCs w:val="24"/>
              </w:rPr>
              <w:t>паралимпийский</w:t>
            </w:r>
            <w:proofErr w:type="spellEnd"/>
            <w:r w:rsidRPr="004D1D4D">
              <w:rPr>
                <w:rFonts w:eastAsia="Calibri"/>
                <w:sz w:val="24"/>
                <w:szCs w:val="24"/>
              </w:rPr>
              <w:t>», «</w:t>
            </w:r>
            <w:proofErr w:type="spellStart"/>
            <w:r w:rsidRPr="004D1D4D">
              <w:rPr>
                <w:rFonts w:eastAsia="Calibri"/>
                <w:sz w:val="24"/>
                <w:szCs w:val="24"/>
              </w:rPr>
              <w:t>сурдлимпийский</w:t>
            </w:r>
            <w:proofErr w:type="spellEnd"/>
            <w:r w:rsidRPr="004D1D4D">
              <w:rPr>
                <w:rFonts w:eastAsia="Calibri"/>
                <w:sz w:val="24"/>
                <w:szCs w:val="24"/>
              </w:rPr>
              <w:t xml:space="preserve">» </w:t>
            </w:r>
          </w:p>
          <w:p w:rsidR="00E41393" w:rsidRDefault="00FA255A" w:rsidP="00FA255A">
            <w:pPr>
              <w:pBdr>
                <w:left w:val="single" w:sz="4" w:space="4" w:color="auto"/>
              </w:pBdr>
              <w:rPr>
                <w:rFonts w:eastAsia="Calibri"/>
                <w:bCs/>
                <w:szCs w:val="28"/>
              </w:rPr>
            </w:pPr>
            <w:r w:rsidRPr="004D1D4D">
              <w:rPr>
                <w:rFonts w:eastAsia="Calibri"/>
                <w:sz w:val="24"/>
                <w:szCs w:val="24"/>
              </w:rPr>
              <w:t>или образованные на их основе слова и словосочетания</w:t>
            </w:r>
          </w:p>
        </w:tc>
        <w:tc>
          <w:tcPr>
            <w:tcW w:w="826" w:type="dxa"/>
          </w:tcPr>
          <w:p w:rsidR="00E41393" w:rsidRDefault="00FA255A" w:rsidP="008947B2">
            <w:pPr>
              <w:jc w:val="center"/>
              <w:rPr>
                <w:rFonts w:eastAsia="Calibri"/>
                <w:bCs/>
                <w:szCs w:val="28"/>
              </w:rPr>
            </w:pPr>
            <w:r w:rsidRPr="004D1D4D">
              <w:rPr>
                <w:rFonts w:eastAsia="Calibri"/>
                <w:sz w:val="24"/>
                <w:szCs w:val="24"/>
              </w:rPr>
              <w:t>15%</w:t>
            </w:r>
          </w:p>
        </w:tc>
        <w:tc>
          <w:tcPr>
            <w:tcW w:w="4614" w:type="dxa"/>
            <w:tcBorders>
              <w:right w:val="single" w:sz="4" w:space="0" w:color="auto"/>
            </w:tcBorders>
          </w:tcPr>
          <w:p w:rsidR="00FA255A" w:rsidRPr="004D1D4D" w:rsidRDefault="00FA255A" w:rsidP="00FA255A">
            <w:pPr>
              <w:jc w:val="left"/>
              <w:rPr>
                <w:rFonts w:eastAsia="Calibri"/>
                <w:sz w:val="24"/>
                <w:szCs w:val="24"/>
              </w:rPr>
            </w:pPr>
            <w:r w:rsidRPr="004D1D4D">
              <w:rPr>
                <w:rFonts w:eastAsia="Calibri"/>
                <w:sz w:val="24"/>
                <w:szCs w:val="24"/>
              </w:rPr>
              <w:t>от оклада (должностного оклада), ставки заработной платы с учетом нагрузки;</w:t>
            </w:r>
          </w:p>
          <w:p w:rsidR="00FA255A" w:rsidRDefault="00FA255A" w:rsidP="00FA255A">
            <w:pPr>
              <w:jc w:val="left"/>
              <w:rPr>
                <w:rFonts w:eastAsia="Calibri"/>
                <w:sz w:val="24"/>
                <w:szCs w:val="24"/>
              </w:rPr>
            </w:pPr>
            <w:r w:rsidRPr="004D1D4D">
              <w:rPr>
                <w:rFonts w:eastAsia="Calibri"/>
                <w:sz w:val="24"/>
                <w:szCs w:val="24"/>
              </w:rPr>
              <w:t xml:space="preserve">устанавливается тренерско-преподавательскому составу (тренеру-преподавателю, старшему тренеру-преподавателю, инструктору методисту, старшему инструктору-методисту), имеющему непосредственное отношение </w:t>
            </w:r>
          </w:p>
          <w:p w:rsidR="00FA255A" w:rsidRDefault="00FA255A" w:rsidP="00FA255A">
            <w:pPr>
              <w:jc w:val="left"/>
              <w:rPr>
                <w:rFonts w:eastAsia="Calibri"/>
                <w:sz w:val="24"/>
                <w:szCs w:val="24"/>
              </w:rPr>
            </w:pPr>
            <w:r w:rsidRPr="004D1D4D">
              <w:rPr>
                <w:rFonts w:eastAsia="Calibri"/>
                <w:sz w:val="24"/>
                <w:szCs w:val="24"/>
              </w:rPr>
              <w:t xml:space="preserve">к организации работы олимпийских, </w:t>
            </w:r>
            <w:proofErr w:type="spellStart"/>
            <w:r w:rsidRPr="004D1D4D">
              <w:rPr>
                <w:rFonts w:eastAsia="Calibri"/>
                <w:sz w:val="24"/>
                <w:szCs w:val="24"/>
              </w:rPr>
              <w:t>паралимпийских</w:t>
            </w:r>
            <w:proofErr w:type="spellEnd"/>
            <w:r w:rsidRPr="004D1D4D">
              <w:rPr>
                <w:rFonts w:eastAsia="Calibri"/>
                <w:sz w:val="24"/>
                <w:szCs w:val="24"/>
              </w:rPr>
              <w:t xml:space="preserve">, </w:t>
            </w:r>
            <w:proofErr w:type="spellStart"/>
            <w:r w:rsidRPr="004D1D4D">
              <w:rPr>
                <w:rFonts w:eastAsia="Calibri"/>
                <w:sz w:val="24"/>
                <w:szCs w:val="24"/>
              </w:rPr>
              <w:t>сурдлимпийских</w:t>
            </w:r>
            <w:proofErr w:type="spellEnd"/>
            <w:r w:rsidRPr="004D1D4D">
              <w:rPr>
                <w:rFonts w:eastAsia="Calibri"/>
                <w:sz w:val="24"/>
                <w:szCs w:val="24"/>
              </w:rPr>
              <w:t xml:space="preserve"> видов спорта вне зависимости от наличия </w:t>
            </w:r>
          </w:p>
          <w:p w:rsidR="00E41393" w:rsidRDefault="00FA255A" w:rsidP="00FA255A">
            <w:pPr>
              <w:rPr>
                <w:rFonts w:eastAsia="Calibri"/>
                <w:bCs/>
                <w:szCs w:val="28"/>
              </w:rPr>
            </w:pPr>
            <w:r w:rsidRPr="004D1D4D">
              <w:rPr>
                <w:rFonts w:eastAsia="Calibri"/>
                <w:sz w:val="24"/>
                <w:szCs w:val="24"/>
              </w:rPr>
              <w:t>у них в работе других видов спорта</w:t>
            </w:r>
          </w:p>
        </w:tc>
        <w:tc>
          <w:tcPr>
            <w:tcW w:w="426" w:type="dxa"/>
            <w:tcBorders>
              <w:top w:val="nil"/>
              <w:left w:val="single" w:sz="4" w:space="0" w:color="auto"/>
              <w:bottom w:val="nil"/>
              <w:right w:val="nil"/>
            </w:tcBorders>
          </w:tcPr>
          <w:p w:rsidR="00E41393" w:rsidRDefault="00E41393" w:rsidP="00E41393">
            <w:pPr>
              <w:rPr>
                <w:rFonts w:eastAsia="Calibri"/>
                <w:bCs/>
                <w:szCs w:val="28"/>
              </w:rPr>
            </w:pPr>
          </w:p>
          <w:p w:rsidR="00FA255A" w:rsidRDefault="00FA255A" w:rsidP="00E41393">
            <w:pPr>
              <w:rPr>
                <w:rFonts w:eastAsia="Calibri"/>
                <w:bCs/>
                <w:szCs w:val="28"/>
              </w:rPr>
            </w:pPr>
          </w:p>
          <w:p w:rsidR="00FA255A" w:rsidRDefault="00FA255A" w:rsidP="00E41393">
            <w:pPr>
              <w:rPr>
                <w:rFonts w:eastAsia="Calibri"/>
                <w:bCs/>
                <w:szCs w:val="28"/>
              </w:rPr>
            </w:pPr>
          </w:p>
          <w:p w:rsidR="00FA255A" w:rsidRDefault="00FA255A" w:rsidP="00E41393">
            <w:pPr>
              <w:rPr>
                <w:rFonts w:eastAsia="Calibri"/>
                <w:bCs/>
                <w:szCs w:val="28"/>
              </w:rPr>
            </w:pPr>
          </w:p>
          <w:p w:rsidR="00FA255A" w:rsidRDefault="00FA255A" w:rsidP="00E41393">
            <w:pPr>
              <w:rPr>
                <w:rFonts w:eastAsia="Calibri"/>
                <w:bCs/>
                <w:szCs w:val="28"/>
              </w:rPr>
            </w:pPr>
          </w:p>
          <w:p w:rsidR="00FA255A" w:rsidRDefault="00FA255A" w:rsidP="00E41393">
            <w:pPr>
              <w:rPr>
                <w:rFonts w:eastAsia="Calibri"/>
                <w:bCs/>
                <w:szCs w:val="28"/>
              </w:rPr>
            </w:pPr>
          </w:p>
          <w:p w:rsidR="00FA255A" w:rsidRDefault="00FA255A" w:rsidP="00E41393">
            <w:pPr>
              <w:rPr>
                <w:rFonts w:eastAsia="Calibri"/>
                <w:bCs/>
                <w:szCs w:val="28"/>
              </w:rPr>
            </w:pPr>
          </w:p>
          <w:p w:rsidR="00FA255A" w:rsidRDefault="00FA255A" w:rsidP="00E41393">
            <w:pPr>
              <w:rPr>
                <w:rFonts w:eastAsia="Calibri"/>
                <w:bCs/>
                <w:szCs w:val="28"/>
              </w:rPr>
            </w:pPr>
          </w:p>
          <w:p w:rsidR="00FA255A" w:rsidRDefault="00FA255A" w:rsidP="00E41393">
            <w:pPr>
              <w:rPr>
                <w:rFonts w:eastAsia="Calibri"/>
                <w:bCs/>
                <w:szCs w:val="28"/>
              </w:rPr>
            </w:pPr>
          </w:p>
          <w:p w:rsidR="00FA255A" w:rsidRPr="00FA255A" w:rsidRDefault="00FA255A" w:rsidP="00E41393">
            <w:pPr>
              <w:rPr>
                <w:rFonts w:eastAsia="Calibri"/>
                <w:bCs/>
                <w:sz w:val="10"/>
                <w:szCs w:val="10"/>
              </w:rPr>
            </w:pPr>
          </w:p>
          <w:p w:rsidR="00FA255A" w:rsidRDefault="00FA255A" w:rsidP="00E41393">
            <w:pPr>
              <w:rPr>
                <w:rFonts w:eastAsia="Calibri"/>
                <w:bCs/>
                <w:szCs w:val="28"/>
              </w:rPr>
            </w:pPr>
            <w:r>
              <w:rPr>
                <w:rFonts w:eastAsia="Calibri"/>
                <w:bCs/>
                <w:szCs w:val="28"/>
              </w:rPr>
              <w:t>».</w:t>
            </w:r>
          </w:p>
        </w:tc>
      </w:tr>
    </w:tbl>
    <w:p w:rsidR="004D1D4D" w:rsidRPr="00FA255A" w:rsidRDefault="004D1D4D" w:rsidP="004D1D4D">
      <w:pPr>
        <w:rPr>
          <w:rFonts w:eastAsia="Calibri"/>
          <w:sz w:val="10"/>
          <w:szCs w:val="10"/>
        </w:rPr>
      </w:pPr>
    </w:p>
    <w:p w:rsidR="004D1D4D" w:rsidRPr="004D1D4D" w:rsidRDefault="004D1D4D" w:rsidP="00FA255A">
      <w:pPr>
        <w:ind w:firstLine="709"/>
        <w:rPr>
          <w:rFonts w:eastAsia="Calibri"/>
          <w:szCs w:val="28"/>
        </w:rPr>
      </w:pPr>
      <w:r w:rsidRPr="00FA255A">
        <w:rPr>
          <w:rFonts w:eastAsia="Calibri"/>
          <w:szCs w:val="28"/>
        </w:rPr>
        <w:t>1.3.3. Дополнить</w:t>
      </w:r>
      <w:r w:rsidRPr="004D1D4D">
        <w:rPr>
          <w:rFonts w:eastAsia="Calibri"/>
          <w:szCs w:val="28"/>
        </w:rPr>
        <w:t xml:space="preserve"> пунктом 5 следующего содержания: </w:t>
      </w:r>
    </w:p>
    <w:p w:rsidR="004D1D4D" w:rsidRPr="004D1D4D" w:rsidRDefault="004D1D4D" w:rsidP="00FA255A">
      <w:pPr>
        <w:ind w:firstLine="709"/>
        <w:rPr>
          <w:rFonts w:eastAsia="Calibri"/>
          <w:szCs w:val="28"/>
        </w:rPr>
      </w:pPr>
      <w:r w:rsidRPr="004D1D4D">
        <w:rPr>
          <w:rFonts w:eastAsia="Calibri"/>
          <w:szCs w:val="28"/>
        </w:rPr>
        <w:t xml:space="preserve">«5. Иные выплаты компенсационного характера устанавливаются </w:t>
      </w:r>
      <w:r w:rsidR="00FA255A">
        <w:rPr>
          <w:rFonts w:eastAsia="Calibri"/>
          <w:szCs w:val="28"/>
        </w:rPr>
        <w:br/>
      </w:r>
      <w:r w:rsidRPr="004D1D4D">
        <w:rPr>
          <w:rFonts w:eastAsia="Calibri"/>
          <w:szCs w:val="28"/>
        </w:rPr>
        <w:t>в порядке и размерах, предусмотренных Трудовым кодексом Российской Федерации и иными нормативными правовыми актами Российской Федерации, Ханты-Мансийского автономного округа – Югры, содержащими нормы трудового права».</w:t>
      </w:r>
    </w:p>
    <w:p w:rsidR="004D1D4D" w:rsidRPr="004D1D4D" w:rsidRDefault="004D1D4D" w:rsidP="00FA255A">
      <w:pPr>
        <w:ind w:firstLine="709"/>
        <w:rPr>
          <w:rFonts w:eastAsia="Calibri"/>
          <w:szCs w:val="28"/>
        </w:rPr>
      </w:pPr>
      <w:r w:rsidRPr="004D1D4D">
        <w:rPr>
          <w:rFonts w:eastAsia="Calibri"/>
          <w:szCs w:val="28"/>
        </w:rPr>
        <w:t>1.4. В разделе I</w:t>
      </w:r>
      <w:r w:rsidRPr="004D1D4D">
        <w:rPr>
          <w:rFonts w:eastAsia="Calibri"/>
          <w:szCs w:val="28"/>
          <w:lang w:val="en-US"/>
        </w:rPr>
        <w:t>V</w:t>
      </w:r>
      <w:r w:rsidRPr="004D1D4D">
        <w:rPr>
          <w:rFonts w:eastAsia="Calibri"/>
          <w:szCs w:val="28"/>
        </w:rPr>
        <w:t>:</w:t>
      </w:r>
    </w:p>
    <w:p w:rsidR="004D1D4D" w:rsidRPr="004D1D4D" w:rsidRDefault="004D1D4D" w:rsidP="00FA255A">
      <w:pPr>
        <w:ind w:firstLine="709"/>
        <w:rPr>
          <w:rFonts w:eastAsia="Calibri"/>
          <w:szCs w:val="28"/>
        </w:rPr>
      </w:pPr>
      <w:r w:rsidRPr="004D1D4D">
        <w:rPr>
          <w:rFonts w:eastAsia="Calibri"/>
          <w:szCs w:val="28"/>
        </w:rPr>
        <w:t>1.4.1. Пункт 1 изложить в следующей редакции:</w:t>
      </w:r>
    </w:p>
    <w:p w:rsidR="004D1D4D" w:rsidRPr="004D1D4D" w:rsidRDefault="004D1D4D" w:rsidP="00FA255A">
      <w:pPr>
        <w:ind w:firstLine="709"/>
        <w:rPr>
          <w:rFonts w:eastAsia="Calibri"/>
          <w:szCs w:val="28"/>
        </w:rPr>
      </w:pPr>
      <w:r w:rsidRPr="004D1D4D">
        <w:rPr>
          <w:rFonts w:eastAsia="Calibri"/>
          <w:szCs w:val="28"/>
        </w:rPr>
        <w:t>«1. В целях стимулирования к качественному результату труда, а также поощрения за выполненную работу работникам учреждения устанавливаются следующие виды стимулирующих выплат:</w:t>
      </w:r>
    </w:p>
    <w:p w:rsidR="004D1D4D" w:rsidRPr="004D1D4D" w:rsidRDefault="004D1D4D" w:rsidP="00FA255A">
      <w:pPr>
        <w:ind w:firstLine="709"/>
        <w:rPr>
          <w:rFonts w:eastAsia="Calibri"/>
          <w:szCs w:val="28"/>
        </w:rPr>
      </w:pPr>
      <w:r w:rsidRPr="004D1D4D">
        <w:rPr>
          <w:rFonts w:eastAsia="Calibri"/>
          <w:szCs w:val="28"/>
        </w:rPr>
        <w:t>- выплата за интенсивность и высокие результаты работы;</w:t>
      </w:r>
    </w:p>
    <w:p w:rsidR="004D1D4D" w:rsidRPr="004D1D4D" w:rsidRDefault="004D1D4D" w:rsidP="00FA255A">
      <w:pPr>
        <w:ind w:firstLine="709"/>
        <w:rPr>
          <w:rFonts w:eastAsia="Calibri"/>
          <w:szCs w:val="28"/>
        </w:rPr>
      </w:pPr>
      <w:r w:rsidRPr="004D1D4D">
        <w:rPr>
          <w:rFonts w:eastAsia="Calibri"/>
          <w:szCs w:val="28"/>
        </w:rPr>
        <w:t>- доплата за квалификационную категорию (квалификационный разряд), спортивное звание (спортивный разряд), классность;</w:t>
      </w:r>
    </w:p>
    <w:p w:rsidR="004D1D4D" w:rsidRPr="004D1D4D" w:rsidRDefault="004D1D4D" w:rsidP="00FA255A">
      <w:pPr>
        <w:ind w:firstLine="709"/>
        <w:rPr>
          <w:rFonts w:eastAsia="Calibri"/>
          <w:szCs w:val="28"/>
        </w:rPr>
      </w:pPr>
      <w:r w:rsidRPr="004D1D4D">
        <w:rPr>
          <w:rFonts w:eastAsia="Calibri"/>
          <w:szCs w:val="28"/>
        </w:rPr>
        <w:t>- доплата за наличие ученой степени, почетного звания (почетного спортивного звания);</w:t>
      </w:r>
    </w:p>
    <w:p w:rsidR="004D1D4D" w:rsidRPr="004D1D4D" w:rsidRDefault="004D1D4D" w:rsidP="00FA255A">
      <w:pPr>
        <w:ind w:firstLine="709"/>
        <w:rPr>
          <w:rFonts w:eastAsia="Calibri"/>
          <w:szCs w:val="28"/>
        </w:rPr>
      </w:pPr>
      <w:r w:rsidRPr="004D1D4D">
        <w:rPr>
          <w:rFonts w:eastAsia="Calibri"/>
          <w:szCs w:val="28"/>
        </w:rPr>
        <w:t>- премия по итогам работы за месяц, год;</w:t>
      </w:r>
    </w:p>
    <w:p w:rsidR="004D1D4D" w:rsidRPr="004D1D4D" w:rsidRDefault="004D1D4D" w:rsidP="00FA255A">
      <w:pPr>
        <w:ind w:firstLine="709"/>
        <w:rPr>
          <w:rFonts w:eastAsia="Calibri"/>
          <w:szCs w:val="28"/>
        </w:rPr>
      </w:pPr>
      <w:r w:rsidRPr="004D1D4D">
        <w:rPr>
          <w:rFonts w:eastAsia="Calibri"/>
          <w:szCs w:val="28"/>
        </w:rPr>
        <w:t>- премия за выполнение особо важных и сложных заданий.</w:t>
      </w:r>
    </w:p>
    <w:p w:rsidR="007826D0" w:rsidRDefault="007826D0" w:rsidP="00FA255A">
      <w:pPr>
        <w:ind w:firstLine="709"/>
        <w:rPr>
          <w:rFonts w:eastAsia="Calibri"/>
          <w:szCs w:val="28"/>
        </w:rPr>
      </w:pPr>
    </w:p>
    <w:p w:rsidR="004D1D4D" w:rsidRPr="004D1D4D" w:rsidRDefault="004D1D4D" w:rsidP="00FA255A">
      <w:pPr>
        <w:ind w:firstLine="709"/>
        <w:rPr>
          <w:rFonts w:eastAsia="Calibri"/>
          <w:szCs w:val="28"/>
        </w:rPr>
      </w:pPr>
      <w:r w:rsidRPr="004D1D4D">
        <w:rPr>
          <w:rFonts w:eastAsia="Calibri"/>
          <w:szCs w:val="28"/>
        </w:rPr>
        <w:lastRenderedPageBreak/>
        <w:t>Стимулирующие выплаты устанавливаются в пределах фонда оплаты труда.</w:t>
      </w:r>
    </w:p>
    <w:p w:rsidR="004D1D4D" w:rsidRPr="004D1D4D" w:rsidRDefault="004D1D4D" w:rsidP="00FA255A">
      <w:pPr>
        <w:ind w:firstLine="709"/>
        <w:rPr>
          <w:rFonts w:eastAsia="Calibri"/>
          <w:szCs w:val="28"/>
        </w:rPr>
      </w:pPr>
      <w:r w:rsidRPr="004D1D4D">
        <w:rPr>
          <w:rFonts w:eastAsia="Calibri"/>
          <w:szCs w:val="28"/>
        </w:rPr>
        <w:t>Перечень стимулирующих выплат, а также размер и условия их назначения устанавливаются положением об оплате труда в соответствии с таблицей 1.</w:t>
      </w:r>
    </w:p>
    <w:p w:rsidR="004D1D4D" w:rsidRPr="007826D0" w:rsidRDefault="004D1D4D" w:rsidP="004D1D4D">
      <w:pPr>
        <w:rPr>
          <w:rFonts w:eastAsia="Calibri"/>
          <w:szCs w:val="28"/>
        </w:rPr>
      </w:pPr>
    </w:p>
    <w:p w:rsidR="004D1D4D" w:rsidRPr="004D1D4D" w:rsidRDefault="004D1D4D" w:rsidP="004D1D4D">
      <w:pPr>
        <w:autoSpaceDE w:val="0"/>
        <w:autoSpaceDN w:val="0"/>
        <w:adjustRightInd w:val="0"/>
        <w:jc w:val="right"/>
        <w:rPr>
          <w:rFonts w:eastAsia="Calibri"/>
          <w:szCs w:val="28"/>
        </w:rPr>
      </w:pPr>
      <w:r w:rsidRPr="004D1D4D">
        <w:rPr>
          <w:rFonts w:eastAsia="Calibri"/>
          <w:szCs w:val="28"/>
        </w:rPr>
        <w:t>Таблица 1</w:t>
      </w:r>
    </w:p>
    <w:p w:rsidR="004D1D4D" w:rsidRPr="007826D0" w:rsidRDefault="004D1D4D" w:rsidP="004D1D4D">
      <w:pPr>
        <w:autoSpaceDE w:val="0"/>
        <w:autoSpaceDN w:val="0"/>
        <w:adjustRightInd w:val="0"/>
        <w:jc w:val="right"/>
        <w:rPr>
          <w:rFonts w:eastAsia="Calibri"/>
          <w:szCs w:val="28"/>
        </w:rPr>
      </w:pPr>
    </w:p>
    <w:p w:rsidR="004D1D4D" w:rsidRPr="004D1D4D" w:rsidRDefault="004D1D4D" w:rsidP="004D1D4D">
      <w:pPr>
        <w:autoSpaceDE w:val="0"/>
        <w:autoSpaceDN w:val="0"/>
        <w:adjustRightInd w:val="0"/>
        <w:jc w:val="center"/>
        <w:rPr>
          <w:rFonts w:eastAsia="Calibri"/>
          <w:szCs w:val="28"/>
        </w:rPr>
      </w:pPr>
      <w:r w:rsidRPr="004D1D4D">
        <w:rPr>
          <w:rFonts w:eastAsia="Calibri"/>
          <w:szCs w:val="28"/>
        </w:rPr>
        <w:t>Перечень и размеры стимулирующих выплат</w:t>
      </w:r>
    </w:p>
    <w:p w:rsidR="004D1D4D" w:rsidRPr="004D1D4D" w:rsidRDefault="004D1D4D" w:rsidP="004D1D4D">
      <w:pPr>
        <w:autoSpaceDE w:val="0"/>
        <w:autoSpaceDN w:val="0"/>
        <w:adjustRightInd w:val="0"/>
        <w:jc w:val="center"/>
        <w:rPr>
          <w:rFonts w:eastAsia="Calibri"/>
          <w:szCs w:val="28"/>
        </w:rPr>
      </w:pPr>
    </w:p>
    <w:tbl>
      <w:tblPr>
        <w:tblStyle w:val="13"/>
        <w:tblW w:w="9634" w:type="dxa"/>
        <w:tblLayout w:type="fixed"/>
        <w:tblLook w:val="04A0" w:firstRow="1" w:lastRow="0" w:firstColumn="1" w:lastColumn="0" w:noHBand="0" w:noVBand="1"/>
      </w:tblPr>
      <w:tblGrid>
        <w:gridCol w:w="1838"/>
        <w:gridCol w:w="2256"/>
        <w:gridCol w:w="2231"/>
        <w:gridCol w:w="3309"/>
      </w:tblGrid>
      <w:tr w:rsidR="004D1D4D" w:rsidRPr="004D1D4D" w:rsidTr="004D1D4D">
        <w:tc>
          <w:tcPr>
            <w:tcW w:w="183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 w:val="24"/>
                <w:szCs w:val="24"/>
              </w:rPr>
            </w:pPr>
            <w:r w:rsidRPr="004D1D4D">
              <w:rPr>
                <w:sz w:val="24"/>
                <w:szCs w:val="24"/>
              </w:rPr>
              <w:t>Наименование выплаты</w:t>
            </w:r>
          </w:p>
        </w:tc>
        <w:tc>
          <w:tcPr>
            <w:tcW w:w="225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 w:val="24"/>
                <w:szCs w:val="24"/>
              </w:rPr>
            </w:pPr>
            <w:r w:rsidRPr="004D1D4D">
              <w:rPr>
                <w:sz w:val="24"/>
                <w:szCs w:val="24"/>
              </w:rPr>
              <w:t>Размер выплаты</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 w:val="24"/>
                <w:szCs w:val="24"/>
              </w:rPr>
            </w:pPr>
            <w:r w:rsidRPr="004D1D4D">
              <w:rPr>
                <w:sz w:val="24"/>
                <w:szCs w:val="24"/>
              </w:rPr>
              <w:t>Условия осуществления выплаты (фактор, обуславливающий получение выплаты)</w:t>
            </w: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 w:val="24"/>
                <w:szCs w:val="24"/>
              </w:rPr>
            </w:pPr>
            <w:r w:rsidRPr="004D1D4D">
              <w:rPr>
                <w:sz w:val="24"/>
                <w:szCs w:val="24"/>
              </w:rPr>
              <w:t>Категории работников</w:t>
            </w:r>
          </w:p>
        </w:tc>
      </w:tr>
      <w:tr w:rsidR="004D1D4D" w:rsidRPr="004D1D4D" w:rsidTr="004D1D4D">
        <w:tc>
          <w:tcPr>
            <w:tcW w:w="183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 w:val="24"/>
                <w:szCs w:val="24"/>
              </w:rPr>
            </w:pPr>
            <w:r w:rsidRPr="004D1D4D">
              <w:rPr>
                <w:sz w:val="24"/>
                <w:szCs w:val="24"/>
              </w:rPr>
              <w:t>1</w:t>
            </w:r>
          </w:p>
        </w:tc>
        <w:tc>
          <w:tcPr>
            <w:tcW w:w="225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 w:val="24"/>
                <w:szCs w:val="24"/>
              </w:rPr>
            </w:pPr>
            <w:r w:rsidRPr="004D1D4D">
              <w:rPr>
                <w:sz w:val="24"/>
                <w:szCs w:val="24"/>
              </w:rPr>
              <w:t>2</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 w:val="24"/>
                <w:szCs w:val="24"/>
              </w:rPr>
            </w:pPr>
            <w:r w:rsidRPr="004D1D4D">
              <w:rPr>
                <w:sz w:val="24"/>
                <w:szCs w:val="24"/>
              </w:rPr>
              <w:t>3</w:t>
            </w: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 w:val="24"/>
                <w:szCs w:val="24"/>
              </w:rPr>
            </w:pPr>
            <w:r w:rsidRPr="004D1D4D">
              <w:rPr>
                <w:sz w:val="24"/>
                <w:szCs w:val="24"/>
              </w:rPr>
              <w:t>4</w:t>
            </w:r>
          </w:p>
        </w:tc>
      </w:tr>
      <w:tr w:rsidR="004D1D4D" w:rsidRPr="004D1D4D" w:rsidTr="004D1D4D">
        <w:tc>
          <w:tcPr>
            <w:tcW w:w="1838" w:type="dxa"/>
            <w:vMerge w:val="restart"/>
            <w:tcBorders>
              <w:top w:val="single" w:sz="4" w:space="0" w:color="auto"/>
              <w:left w:val="single" w:sz="4" w:space="0" w:color="auto"/>
              <w:right w:val="single" w:sz="4" w:space="0" w:color="auto"/>
            </w:tcBorders>
          </w:tcPr>
          <w:p w:rsidR="00FA255A" w:rsidRDefault="004D1D4D" w:rsidP="004D1D4D">
            <w:pPr>
              <w:autoSpaceDE w:val="0"/>
              <w:autoSpaceDN w:val="0"/>
              <w:adjustRightInd w:val="0"/>
              <w:jc w:val="left"/>
              <w:rPr>
                <w:sz w:val="24"/>
                <w:szCs w:val="24"/>
              </w:rPr>
            </w:pPr>
            <w:r w:rsidRPr="004D1D4D">
              <w:rPr>
                <w:sz w:val="24"/>
                <w:szCs w:val="24"/>
              </w:rPr>
              <w:t xml:space="preserve">1. Выплата </w:t>
            </w:r>
          </w:p>
          <w:p w:rsidR="00FA255A" w:rsidRDefault="004D1D4D" w:rsidP="004D1D4D">
            <w:pPr>
              <w:autoSpaceDE w:val="0"/>
              <w:autoSpaceDN w:val="0"/>
              <w:adjustRightInd w:val="0"/>
              <w:jc w:val="left"/>
              <w:rPr>
                <w:sz w:val="24"/>
                <w:szCs w:val="24"/>
              </w:rPr>
            </w:pPr>
            <w:r w:rsidRPr="004D1D4D">
              <w:rPr>
                <w:sz w:val="24"/>
                <w:szCs w:val="24"/>
              </w:rPr>
              <w:t xml:space="preserve">за </w:t>
            </w:r>
            <w:proofErr w:type="spellStart"/>
            <w:proofErr w:type="gramStart"/>
            <w:r w:rsidRPr="004D1D4D">
              <w:rPr>
                <w:sz w:val="24"/>
                <w:szCs w:val="24"/>
              </w:rPr>
              <w:t>интенсив</w:t>
            </w:r>
            <w:r w:rsidR="00FA255A">
              <w:rPr>
                <w:sz w:val="24"/>
                <w:szCs w:val="24"/>
              </w:rPr>
              <w:t>-</w:t>
            </w:r>
            <w:r w:rsidRPr="004D1D4D">
              <w:rPr>
                <w:sz w:val="24"/>
                <w:szCs w:val="24"/>
              </w:rPr>
              <w:t>ность</w:t>
            </w:r>
            <w:proofErr w:type="spellEnd"/>
            <w:proofErr w:type="gramEnd"/>
            <w:r w:rsidRPr="004D1D4D">
              <w:rPr>
                <w:sz w:val="24"/>
                <w:szCs w:val="24"/>
              </w:rPr>
              <w:t xml:space="preserve"> </w:t>
            </w:r>
          </w:p>
          <w:p w:rsidR="004D1D4D" w:rsidRPr="004D1D4D" w:rsidRDefault="004D1D4D" w:rsidP="004D1D4D">
            <w:pPr>
              <w:autoSpaceDE w:val="0"/>
              <w:autoSpaceDN w:val="0"/>
              <w:adjustRightInd w:val="0"/>
              <w:jc w:val="left"/>
              <w:rPr>
                <w:sz w:val="24"/>
                <w:szCs w:val="24"/>
              </w:rPr>
            </w:pPr>
            <w:r w:rsidRPr="004D1D4D">
              <w:rPr>
                <w:sz w:val="24"/>
                <w:szCs w:val="24"/>
              </w:rPr>
              <w:t>и высокие результаты работы</w:t>
            </w:r>
          </w:p>
        </w:tc>
        <w:tc>
          <w:tcPr>
            <w:tcW w:w="2256" w:type="dxa"/>
            <w:tcBorders>
              <w:top w:val="single" w:sz="4" w:space="0" w:color="auto"/>
              <w:left w:val="single" w:sz="4" w:space="0" w:color="auto"/>
              <w:bottom w:val="single" w:sz="4" w:space="0" w:color="auto"/>
              <w:right w:val="single" w:sz="4" w:space="0" w:color="auto"/>
            </w:tcBorders>
          </w:tcPr>
          <w:p w:rsidR="00FA255A" w:rsidRDefault="004D1D4D" w:rsidP="004D1D4D">
            <w:pPr>
              <w:autoSpaceDE w:val="0"/>
              <w:autoSpaceDN w:val="0"/>
              <w:adjustRightInd w:val="0"/>
              <w:jc w:val="left"/>
              <w:rPr>
                <w:sz w:val="24"/>
                <w:szCs w:val="24"/>
              </w:rPr>
            </w:pPr>
            <w:r w:rsidRPr="004D1D4D">
              <w:rPr>
                <w:sz w:val="24"/>
                <w:szCs w:val="24"/>
              </w:rPr>
              <w:t xml:space="preserve">не более 15% оклада (должностного оклада), ставки заработной платы </w:t>
            </w:r>
          </w:p>
          <w:p w:rsidR="004D1D4D" w:rsidRPr="004D1D4D" w:rsidRDefault="004D1D4D" w:rsidP="004D1D4D">
            <w:pPr>
              <w:autoSpaceDE w:val="0"/>
              <w:autoSpaceDN w:val="0"/>
              <w:adjustRightInd w:val="0"/>
              <w:jc w:val="left"/>
              <w:rPr>
                <w:sz w:val="24"/>
                <w:szCs w:val="24"/>
              </w:rPr>
            </w:pPr>
            <w:r w:rsidRPr="004D1D4D">
              <w:rPr>
                <w:sz w:val="24"/>
                <w:szCs w:val="24"/>
              </w:rPr>
              <w:t>с учетом нагрузки (в случае установления)</w:t>
            </w:r>
          </w:p>
        </w:tc>
        <w:tc>
          <w:tcPr>
            <w:tcW w:w="2231" w:type="dxa"/>
            <w:vMerge w:val="restart"/>
            <w:tcBorders>
              <w:top w:val="single" w:sz="4" w:space="0" w:color="auto"/>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 работникам учреждений</w:t>
            </w: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по должностям служащих:</w:t>
            </w:r>
          </w:p>
          <w:p w:rsidR="004D1D4D" w:rsidRPr="004D1D4D" w:rsidRDefault="004D1D4D" w:rsidP="004D1D4D">
            <w:pPr>
              <w:autoSpaceDE w:val="0"/>
              <w:autoSpaceDN w:val="0"/>
              <w:adjustRightInd w:val="0"/>
              <w:jc w:val="left"/>
              <w:rPr>
                <w:sz w:val="24"/>
                <w:szCs w:val="24"/>
              </w:rPr>
            </w:pPr>
            <w:r w:rsidRPr="004D1D4D">
              <w:rPr>
                <w:sz w:val="24"/>
                <w:szCs w:val="24"/>
              </w:rPr>
              <w:t>спортсмен</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FA255A" w:rsidRDefault="004D1D4D" w:rsidP="004D1D4D">
            <w:pPr>
              <w:autoSpaceDE w:val="0"/>
              <w:autoSpaceDN w:val="0"/>
              <w:adjustRightInd w:val="0"/>
              <w:jc w:val="left"/>
              <w:rPr>
                <w:sz w:val="24"/>
                <w:szCs w:val="24"/>
              </w:rPr>
            </w:pPr>
            <w:r w:rsidRPr="004D1D4D">
              <w:rPr>
                <w:sz w:val="24"/>
                <w:szCs w:val="24"/>
              </w:rPr>
              <w:t xml:space="preserve">не более 20% оклада (должностного оклада), ставки заработной платы </w:t>
            </w:r>
          </w:p>
          <w:p w:rsidR="004D1D4D" w:rsidRPr="004D1D4D" w:rsidRDefault="004D1D4D" w:rsidP="004D1D4D">
            <w:pPr>
              <w:autoSpaceDE w:val="0"/>
              <w:autoSpaceDN w:val="0"/>
              <w:adjustRightInd w:val="0"/>
              <w:jc w:val="left"/>
              <w:rPr>
                <w:sz w:val="24"/>
                <w:szCs w:val="24"/>
              </w:rPr>
            </w:pPr>
            <w:r w:rsidRPr="004D1D4D">
              <w:rPr>
                <w:sz w:val="24"/>
                <w:szCs w:val="24"/>
              </w:rPr>
              <w:t>с учетом нагрузки (в случае установления)</w:t>
            </w:r>
          </w:p>
        </w:tc>
        <w:tc>
          <w:tcPr>
            <w:tcW w:w="2231"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по профессиям рабочих;</w:t>
            </w:r>
          </w:p>
          <w:p w:rsidR="004D1D4D" w:rsidRPr="004D1D4D" w:rsidRDefault="004D1D4D" w:rsidP="004D1D4D">
            <w:pPr>
              <w:autoSpaceDE w:val="0"/>
              <w:autoSpaceDN w:val="0"/>
              <w:adjustRightInd w:val="0"/>
              <w:jc w:val="left"/>
              <w:rPr>
                <w:sz w:val="24"/>
                <w:szCs w:val="24"/>
              </w:rPr>
            </w:pPr>
            <w:r w:rsidRPr="004D1D4D">
              <w:rPr>
                <w:sz w:val="24"/>
                <w:szCs w:val="24"/>
              </w:rPr>
              <w:t>по должностям служащих:</w:t>
            </w:r>
          </w:p>
          <w:p w:rsidR="004D1D4D" w:rsidRPr="004D1D4D" w:rsidRDefault="004D1D4D" w:rsidP="004D1D4D">
            <w:pPr>
              <w:autoSpaceDE w:val="0"/>
              <w:autoSpaceDN w:val="0"/>
              <w:adjustRightInd w:val="0"/>
              <w:jc w:val="left"/>
              <w:rPr>
                <w:sz w:val="24"/>
                <w:szCs w:val="24"/>
              </w:rPr>
            </w:pPr>
            <w:r w:rsidRPr="004D1D4D">
              <w:rPr>
                <w:sz w:val="24"/>
                <w:szCs w:val="24"/>
              </w:rPr>
              <w:t xml:space="preserve">администратор; администратор </w:t>
            </w:r>
            <w:r w:rsidRPr="004D1D4D">
              <w:rPr>
                <w:sz w:val="24"/>
                <w:szCs w:val="24"/>
                <w:lang w:val="en-US"/>
              </w:rPr>
              <w:t>I</w:t>
            </w:r>
            <w:r w:rsidRPr="004D1D4D">
              <w:rPr>
                <w:sz w:val="24"/>
                <w:szCs w:val="24"/>
              </w:rPr>
              <w:t xml:space="preserve"> категории; администратор </w:t>
            </w:r>
            <w:r w:rsidRPr="004D1D4D">
              <w:rPr>
                <w:sz w:val="24"/>
                <w:szCs w:val="24"/>
                <w:lang w:val="en-US"/>
              </w:rPr>
              <w:t>II</w:t>
            </w:r>
            <w:r w:rsidRPr="004D1D4D">
              <w:rPr>
                <w:sz w:val="24"/>
                <w:szCs w:val="24"/>
              </w:rPr>
              <w:t xml:space="preserve"> категории; делопроизводитель; диспетчер; старший делопроизводитель; экспедитор</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FA255A" w:rsidRDefault="004D1D4D" w:rsidP="004D1D4D">
            <w:pPr>
              <w:autoSpaceDE w:val="0"/>
              <w:autoSpaceDN w:val="0"/>
              <w:adjustRightInd w:val="0"/>
              <w:jc w:val="left"/>
              <w:rPr>
                <w:sz w:val="24"/>
                <w:szCs w:val="24"/>
              </w:rPr>
            </w:pPr>
            <w:r w:rsidRPr="004D1D4D">
              <w:rPr>
                <w:sz w:val="24"/>
                <w:szCs w:val="24"/>
              </w:rPr>
              <w:t xml:space="preserve">не более 30% оклада (должностного оклада), ставки заработной платы </w:t>
            </w:r>
          </w:p>
          <w:p w:rsidR="004D1D4D" w:rsidRPr="004D1D4D" w:rsidRDefault="004D1D4D" w:rsidP="004D1D4D">
            <w:pPr>
              <w:autoSpaceDE w:val="0"/>
              <w:autoSpaceDN w:val="0"/>
              <w:adjustRightInd w:val="0"/>
              <w:jc w:val="left"/>
              <w:rPr>
                <w:sz w:val="24"/>
                <w:szCs w:val="24"/>
              </w:rPr>
            </w:pPr>
            <w:r w:rsidRPr="004D1D4D">
              <w:rPr>
                <w:sz w:val="24"/>
                <w:szCs w:val="24"/>
              </w:rPr>
              <w:t>с учетом нагрузки (в случае установления)</w:t>
            </w:r>
          </w:p>
        </w:tc>
        <w:tc>
          <w:tcPr>
            <w:tcW w:w="2231" w:type="dxa"/>
            <w:vMerge/>
            <w:tcBorders>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по должностям служащих</w:t>
            </w:r>
            <w:r w:rsidR="008947B2">
              <w:rPr>
                <w:sz w:val="24"/>
                <w:szCs w:val="24"/>
              </w:rPr>
              <w:t>,</w:t>
            </w:r>
          </w:p>
          <w:p w:rsidR="004D1D4D" w:rsidRPr="004D1D4D" w:rsidRDefault="004D1D4D" w:rsidP="004D1D4D">
            <w:pPr>
              <w:autoSpaceDE w:val="0"/>
              <w:autoSpaceDN w:val="0"/>
              <w:adjustRightInd w:val="0"/>
              <w:jc w:val="left"/>
              <w:rPr>
                <w:sz w:val="24"/>
                <w:szCs w:val="24"/>
              </w:rPr>
            </w:pPr>
            <w:r w:rsidRPr="004D1D4D">
              <w:rPr>
                <w:sz w:val="24"/>
                <w:szCs w:val="24"/>
              </w:rPr>
              <w:t>за исключением служащих, включенных в категории работников с иными размерами выплаты</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vMerge w:val="restart"/>
            <w:tcBorders>
              <w:top w:val="single" w:sz="4" w:space="0" w:color="auto"/>
              <w:left w:val="single" w:sz="4" w:space="0" w:color="auto"/>
              <w:right w:val="single" w:sz="4" w:space="0" w:color="auto"/>
            </w:tcBorders>
          </w:tcPr>
          <w:p w:rsidR="00FA255A" w:rsidRDefault="004D1D4D" w:rsidP="004D1D4D">
            <w:pPr>
              <w:autoSpaceDE w:val="0"/>
              <w:autoSpaceDN w:val="0"/>
              <w:adjustRightInd w:val="0"/>
              <w:jc w:val="left"/>
              <w:rPr>
                <w:sz w:val="24"/>
                <w:szCs w:val="24"/>
              </w:rPr>
            </w:pPr>
            <w:r w:rsidRPr="004D1D4D">
              <w:rPr>
                <w:sz w:val="24"/>
                <w:szCs w:val="24"/>
              </w:rPr>
              <w:t xml:space="preserve">не более 50% оклада (должностного оклада), ставки заработной платы </w:t>
            </w:r>
          </w:p>
          <w:p w:rsidR="004D1D4D" w:rsidRPr="004D1D4D" w:rsidRDefault="004D1D4D" w:rsidP="004D1D4D">
            <w:pPr>
              <w:autoSpaceDE w:val="0"/>
              <w:autoSpaceDN w:val="0"/>
              <w:adjustRightInd w:val="0"/>
              <w:jc w:val="left"/>
              <w:rPr>
                <w:sz w:val="24"/>
                <w:szCs w:val="24"/>
              </w:rPr>
            </w:pPr>
            <w:r w:rsidRPr="004D1D4D">
              <w:rPr>
                <w:sz w:val="24"/>
                <w:szCs w:val="24"/>
              </w:rPr>
              <w:t>с учетом нагрузки (в случае установления)</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 работникам учреждений</w:t>
            </w: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по профессиям рабочих:</w:t>
            </w:r>
          </w:p>
          <w:p w:rsidR="004D1D4D" w:rsidRPr="004D1D4D" w:rsidRDefault="004D1D4D" w:rsidP="00FA255A">
            <w:pPr>
              <w:autoSpaceDE w:val="0"/>
              <w:autoSpaceDN w:val="0"/>
              <w:adjustRightInd w:val="0"/>
              <w:jc w:val="left"/>
              <w:rPr>
                <w:sz w:val="24"/>
                <w:szCs w:val="24"/>
              </w:rPr>
            </w:pPr>
            <w:r w:rsidRPr="004D1D4D">
              <w:rPr>
                <w:sz w:val="24"/>
                <w:szCs w:val="24"/>
              </w:rPr>
              <w:t xml:space="preserve">водитель автомобиля </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rsidR="00FA255A" w:rsidRDefault="004D1D4D" w:rsidP="004D1D4D">
            <w:pPr>
              <w:autoSpaceDE w:val="0"/>
              <w:autoSpaceDN w:val="0"/>
              <w:adjustRightInd w:val="0"/>
              <w:jc w:val="left"/>
              <w:rPr>
                <w:sz w:val="24"/>
                <w:szCs w:val="24"/>
              </w:rPr>
            </w:pPr>
            <w:r w:rsidRPr="004D1D4D">
              <w:rPr>
                <w:sz w:val="24"/>
                <w:szCs w:val="24"/>
              </w:rPr>
              <w:t xml:space="preserve">ежемесячно работникам учреждений, непосредственно осуществляющих оказание услуг (выполнение работ) </w:t>
            </w:r>
          </w:p>
          <w:p w:rsidR="007826D0" w:rsidRDefault="004D1D4D" w:rsidP="004D1D4D">
            <w:pPr>
              <w:autoSpaceDE w:val="0"/>
              <w:autoSpaceDN w:val="0"/>
              <w:adjustRightInd w:val="0"/>
              <w:jc w:val="left"/>
              <w:rPr>
                <w:sz w:val="24"/>
                <w:szCs w:val="24"/>
              </w:rPr>
            </w:pPr>
            <w:r w:rsidRPr="004D1D4D">
              <w:rPr>
                <w:sz w:val="24"/>
                <w:szCs w:val="24"/>
              </w:rPr>
              <w:lastRenderedPageBreak/>
              <w:t>по бухгалтерскому, экономическому,</w:t>
            </w:r>
          </w:p>
          <w:p w:rsidR="004D1D4D" w:rsidRPr="004D1D4D" w:rsidRDefault="004D1D4D" w:rsidP="004D1D4D">
            <w:pPr>
              <w:autoSpaceDE w:val="0"/>
              <w:autoSpaceDN w:val="0"/>
              <w:adjustRightInd w:val="0"/>
              <w:jc w:val="left"/>
              <w:rPr>
                <w:sz w:val="24"/>
                <w:szCs w:val="24"/>
              </w:rPr>
            </w:pPr>
            <w:r w:rsidRPr="004D1D4D">
              <w:rPr>
                <w:sz w:val="24"/>
                <w:szCs w:val="24"/>
              </w:rPr>
              <w:t>юридическому сопровождению деятельности муниципальных учреждений</w:t>
            </w:r>
            <w:r w:rsidRPr="004D1D4D">
              <w:rPr>
                <w:sz w:val="24"/>
                <w:szCs w:val="24"/>
                <w:vertAlign w:val="superscript"/>
              </w:rPr>
              <w:t>1</w:t>
            </w: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lastRenderedPageBreak/>
              <w:t>по должностям служащих:</w:t>
            </w:r>
          </w:p>
          <w:p w:rsidR="004D1D4D" w:rsidRPr="004D1D4D" w:rsidRDefault="004D1D4D" w:rsidP="004D1D4D">
            <w:pPr>
              <w:autoSpaceDE w:val="0"/>
              <w:autoSpaceDN w:val="0"/>
              <w:adjustRightInd w:val="0"/>
              <w:jc w:val="left"/>
              <w:rPr>
                <w:sz w:val="24"/>
                <w:szCs w:val="24"/>
              </w:rPr>
            </w:pPr>
            <w:r w:rsidRPr="004D1D4D">
              <w:rPr>
                <w:sz w:val="24"/>
                <w:szCs w:val="24"/>
              </w:rPr>
              <w:t xml:space="preserve">бухгалтер </w:t>
            </w:r>
            <w:r w:rsidRPr="004D1D4D">
              <w:rPr>
                <w:sz w:val="24"/>
                <w:szCs w:val="24"/>
                <w:lang w:val="en-US"/>
              </w:rPr>
              <w:t>I</w:t>
            </w:r>
            <w:r w:rsidRPr="004D1D4D">
              <w:rPr>
                <w:sz w:val="24"/>
                <w:szCs w:val="24"/>
              </w:rPr>
              <w:t xml:space="preserve"> категории; ведущий бухгалтер; ведущий экономист; ведущий эксперт; ведущий юрисконсульт; главный специалист; заместитель главного бухгалтера; заместитель </w:t>
            </w:r>
            <w:r w:rsidRPr="004D1D4D">
              <w:rPr>
                <w:sz w:val="24"/>
                <w:szCs w:val="24"/>
              </w:rPr>
              <w:lastRenderedPageBreak/>
              <w:t>начальника отдела; начальник отдела (службы); эксперт</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rsidR="00FA255A" w:rsidRDefault="004D1D4D" w:rsidP="004D1D4D">
            <w:pPr>
              <w:autoSpaceDE w:val="0"/>
              <w:autoSpaceDN w:val="0"/>
              <w:adjustRightInd w:val="0"/>
              <w:jc w:val="left"/>
              <w:rPr>
                <w:sz w:val="24"/>
                <w:szCs w:val="24"/>
              </w:rPr>
            </w:pPr>
            <w:r w:rsidRPr="004D1D4D">
              <w:rPr>
                <w:sz w:val="24"/>
                <w:szCs w:val="24"/>
              </w:rPr>
              <w:t xml:space="preserve">ежемесячно работникам учреждений, непосредственно осуществляющих оказание услуг (выполнение работ) </w:t>
            </w:r>
          </w:p>
          <w:p w:rsidR="00FA255A" w:rsidRDefault="004D1D4D" w:rsidP="00FA255A">
            <w:pPr>
              <w:autoSpaceDE w:val="0"/>
              <w:autoSpaceDN w:val="0"/>
              <w:adjustRightInd w:val="0"/>
              <w:ind w:right="-156"/>
              <w:jc w:val="left"/>
              <w:rPr>
                <w:sz w:val="24"/>
                <w:szCs w:val="24"/>
              </w:rPr>
            </w:pPr>
            <w:r w:rsidRPr="004D1D4D">
              <w:rPr>
                <w:sz w:val="24"/>
                <w:szCs w:val="24"/>
              </w:rPr>
              <w:t xml:space="preserve">по информационно-организационному сопровождению образовательных учреждений </w:t>
            </w:r>
          </w:p>
          <w:p w:rsidR="00FA255A" w:rsidRDefault="004D1D4D" w:rsidP="00FA255A">
            <w:pPr>
              <w:autoSpaceDE w:val="0"/>
              <w:autoSpaceDN w:val="0"/>
              <w:adjustRightInd w:val="0"/>
              <w:ind w:right="-156"/>
              <w:jc w:val="left"/>
              <w:rPr>
                <w:sz w:val="24"/>
                <w:szCs w:val="24"/>
              </w:rPr>
            </w:pPr>
            <w:r w:rsidRPr="004D1D4D">
              <w:rPr>
                <w:sz w:val="24"/>
                <w:szCs w:val="24"/>
              </w:rPr>
              <w:t xml:space="preserve">и осуществлению функций центра психолого-педагогической, медицинской </w:t>
            </w:r>
          </w:p>
          <w:p w:rsidR="004D1D4D" w:rsidRPr="004D1D4D" w:rsidRDefault="004D1D4D" w:rsidP="00FA255A">
            <w:pPr>
              <w:autoSpaceDE w:val="0"/>
              <w:autoSpaceDN w:val="0"/>
              <w:adjustRightInd w:val="0"/>
              <w:ind w:right="-156"/>
              <w:jc w:val="left"/>
              <w:rPr>
                <w:sz w:val="24"/>
                <w:szCs w:val="24"/>
              </w:rPr>
            </w:pPr>
            <w:r w:rsidRPr="004D1D4D">
              <w:rPr>
                <w:sz w:val="24"/>
                <w:szCs w:val="24"/>
              </w:rPr>
              <w:t>и социальной помощи</w:t>
            </w:r>
            <w:r w:rsidRPr="004D1D4D">
              <w:rPr>
                <w:sz w:val="24"/>
                <w:szCs w:val="24"/>
                <w:vertAlign w:val="superscript"/>
              </w:rPr>
              <w:t>2</w:t>
            </w: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по должностям служащих: ведущий эксперт; заместитель начальника отдела; начальник отдела (службы); эксперт</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rsidR="0034152B" w:rsidRDefault="004D1D4D" w:rsidP="008947B2">
            <w:pPr>
              <w:autoSpaceDE w:val="0"/>
              <w:autoSpaceDN w:val="0"/>
              <w:adjustRightInd w:val="0"/>
              <w:jc w:val="left"/>
              <w:rPr>
                <w:sz w:val="24"/>
                <w:szCs w:val="24"/>
              </w:rPr>
            </w:pPr>
            <w:r w:rsidRPr="004D1D4D">
              <w:rPr>
                <w:sz w:val="24"/>
                <w:szCs w:val="24"/>
              </w:rPr>
              <w:t xml:space="preserve">ежемесячно работникам учреждений, непосредственно осуществляющих оказание </w:t>
            </w:r>
          </w:p>
          <w:p w:rsidR="0034152B" w:rsidRDefault="004D1D4D" w:rsidP="008947B2">
            <w:pPr>
              <w:autoSpaceDE w:val="0"/>
              <w:autoSpaceDN w:val="0"/>
              <w:adjustRightInd w:val="0"/>
              <w:jc w:val="left"/>
              <w:rPr>
                <w:sz w:val="24"/>
                <w:szCs w:val="24"/>
              </w:rPr>
            </w:pPr>
            <w:r w:rsidRPr="004D1D4D">
              <w:rPr>
                <w:sz w:val="24"/>
                <w:szCs w:val="24"/>
              </w:rPr>
              <w:t xml:space="preserve">услуг </w:t>
            </w:r>
          </w:p>
          <w:p w:rsidR="007826D0" w:rsidRDefault="004D1D4D" w:rsidP="008947B2">
            <w:pPr>
              <w:autoSpaceDE w:val="0"/>
              <w:autoSpaceDN w:val="0"/>
              <w:adjustRightInd w:val="0"/>
              <w:jc w:val="left"/>
              <w:rPr>
                <w:sz w:val="24"/>
                <w:szCs w:val="24"/>
              </w:rPr>
            </w:pPr>
            <w:r w:rsidRPr="004D1D4D">
              <w:rPr>
                <w:sz w:val="24"/>
                <w:szCs w:val="24"/>
              </w:rPr>
              <w:t xml:space="preserve">(выполнение работ) </w:t>
            </w:r>
          </w:p>
          <w:p w:rsidR="004D1D4D" w:rsidRPr="004D1D4D" w:rsidRDefault="004D1D4D" w:rsidP="008947B2">
            <w:pPr>
              <w:autoSpaceDE w:val="0"/>
              <w:autoSpaceDN w:val="0"/>
              <w:adjustRightInd w:val="0"/>
              <w:jc w:val="left"/>
              <w:rPr>
                <w:sz w:val="24"/>
                <w:szCs w:val="24"/>
              </w:rPr>
            </w:pPr>
            <w:r w:rsidRPr="008947B2">
              <w:rPr>
                <w:sz w:val="24"/>
                <w:szCs w:val="24"/>
              </w:rPr>
              <w:t xml:space="preserve">по </w:t>
            </w:r>
            <w:proofErr w:type="spellStart"/>
            <w:r w:rsidRPr="008947B2">
              <w:rPr>
                <w:sz w:val="24"/>
                <w:szCs w:val="24"/>
              </w:rPr>
              <w:t>органи</w:t>
            </w:r>
            <w:r w:rsidR="008947B2">
              <w:rPr>
                <w:sz w:val="24"/>
                <w:szCs w:val="24"/>
              </w:rPr>
              <w:t>-</w:t>
            </w:r>
            <w:r w:rsidRPr="008947B2">
              <w:rPr>
                <w:sz w:val="24"/>
                <w:szCs w:val="24"/>
              </w:rPr>
              <w:t>зационному</w:t>
            </w:r>
            <w:proofErr w:type="spellEnd"/>
            <w:r w:rsidRPr="008947B2">
              <w:rPr>
                <w:sz w:val="24"/>
                <w:szCs w:val="24"/>
              </w:rPr>
              <w:t>,</w:t>
            </w:r>
            <w:r w:rsidRPr="004D1D4D">
              <w:rPr>
                <w:sz w:val="24"/>
                <w:szCs w:val="24"/>
              </w:rPr>
              <w:t xml:space="preserve"> материально-техническому обеспечению деятельности органов местного самоуправления</w:t>
            </w:r>
            <w:r w:rsidRPr="004D1D4D">
              <w:rPr>
                <w:sz w:val="24"/>
                <w:szCs w:val="24"/>
                <w:vertAlign w:val="superscript"/>
              </w:rPr>
              <w:t>3</w:t>
            </w: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по должностям служащих,</w:t>
            </w:r>
          </w:p>
          <w:p w:rsidR="004D1D4D" w:rsidRPr="004D1D4D" w:rsidRDefault="004D1D4D" w:rsidP="004D1D4D">
            <w:pPr>
              <w:autoSpaceDE w:val="0"/>
              <w:autoSpaceDN w:val="0"/>
              <w:adjustRightInd w:val="0"/>
              <w:jc w:val="left"/>
              <w:rPr>
                <w:sz w:val="24"/>
                <w:szCs w:val="24"/>
              </w:rPr>
            </w:pPr>
            <w:r w:rsidRPr="004D1D4D">
              <w:rPr>
                <w:sz w:val="24"/>
                <w:szCs w:val="24"/>
              </w:rPr>
              <w:t>за исключением: администратор; делопроизводитель; диспетчер; заведующий складом; заведующий хозяйством; мастер участка; секретарь руководителя; старший делопроизводитель; экспедитор</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rsidR="00FA255A" w:rsidRDefault="004D1D4D" w:rsidP="004D1D4D">
            <w:pPr>
              <w:autoSpaceDE w:val="0"/>
              <w:autoSpaceDN w:val="0"/>
              <w:adjustRightInd w:val="0"/>
              <w:jc w:val="left"/>
              <w:rPr>
                <w:sz w:val="24"/>
                <w:szCs w:val="24"/>
              </w:rPr>
            </w:pPr>
            <w:r w:rsidRPr="004D1D4D">
              <w:rPr>
                <w:sz w:val="24"/>
                <w:szCs w:val="24"/>
              </w:rPr>
              <w:t xml:space="preserve">ежемесячно работникам учреждений, непосредственно осуществляющих оказание услуг (выполнение работ) </w:t>
            </w:r>
          </w:p>
          <w:p w:rsidR="004D1D4D" w:rsidRPr="004D1D4D" w:rsidRDefault="004D1D4D" w:rsidP="004D1D4D">
            <w:pPr>
              <w:autoSpaceDE w:val="0"/>
              <w:autoSpaceDN w:val="0"/>
              <w:adjustRightInd w:val="0"/>
              <w:jc w:val="left"/>
              <w:rPr>
                <w:sz w:val="24"/>
                <w:szCs w:val="24"/>
              </w:rPr>
            </w:pPr>
            <w:r w:rsidRPr="004D1D4D">
              <w:rPr>
                <w:sz w:val="24"/>
                <w:szCs w:val="24"/>
              </w:rPr>
              <w:t xml:space="preserve">по обеспечению деятельности </w:t>
            </w:r>
            <w:r w:rsidRPr="004D1D4D">
              <w:rPr>
                <w:sz w:val="24"/>
                <w:szCs w:val="24"/>
              </w:rPr>
              <w:lastRenderedPageBreak/>
              <w:t>сферы городского хозяйства</w:t>
            </w:r>
            <w:r w:rsidRPr="004D1D4D">
              <w:rPr>
                <w:sz w:val="24"/>
                <w:szCs w:val="24"/>
                <w:vertAlign w:val="superscript"/>
              </w:rPr>
              <w:t>4</w:t>
            </w: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lastRenderedPageBreak/>
              <w:t xml:space="preserve">по профессиям рабочих: </w:t>
            </w:r>
          </w:p>
          <w:p w:rsidR="00FA255A" w:rsidRDefault="004D1D4D" w:rsidP="004D1D4D">
            <w:pPr>
              <w:autoSpaceDE w:val="0"/>
              <w:autoSpaceDN w:val="0"/>
              <w:adjustRightInd w:val="0"/>
              <w:jc w:val="left"/>
              <w:rPr>
                <w:sz w:val="24"/>
                <w:szCs w:val="24"/>
              </w:rPr>
            </w:pPr>
            <w:r w:rsidRPr="004D1D4D">
              <w:rPr>
                <w:sz w:val="24"/>
                <w:szCs w:val="24"/>
              </w:rPr>
              <w:t xml:space="preserve">машинист автовышки </w:t>
            </w:r>
          </w:p>
          <w:p w:rsidR="00FA255A" w:rsidRDefault="004D1D4D" w:rsidP="004D1D4D">
            <w:pPr>
              <w:autoSpaceDE w:val="0"/>
              <w:autoSpaceDN w:val="0"/>
              <w:adjustRightInd w:val="0"/>
              <w:jc w:val="left"/>
              <w:rPr>
                <w:sz w:val="24"/>
                <w:szCs w:val="24"/>
              </w:rPr>
            </w:pPr>
            <w:r w:rsidRPr="004D1D4D">
              <w:rPr>
                <w:sz w:val="24"/>
                <w:szCs w:val="24"/>
              </w:rPr>
              <w:t xml:space="preserve">и автогидроподъемника; слесарь строительный; </w:t>
            </w:r>
            <w:proofErr w:type="spellStart"/>
            <w:r w:rsidRPr="004D1D4D">
              <w:rPr>
                <w:sz w:val="24"/>
                <w:szCs w:val="24"/>
              </w:rPr>
              <w:t>электрогазосварщик</w:t>
            </w:r>
            <w:proofErr w:type="spellEnd"/>
            <w:r w:rsidRPr="004D1D4D">
              <w:rPr>
                <w:sz w:val="24"/>
                <w:szCs w:val="24"/>
              </w:rPr>
              <w:t xml:space="preserve">; электромонтер по ремонту </w:t>
            </w:r>
          </w:p>
          <w:p w:rsidR="004D1D4D" w:rsidRPr="004D1D4D" w:rsidRDefault="004D1D4D" w:rsidP="004D1D4D">
            <w:pPr>
              <w:autoSpaceDE w:val="0"/>
              <w:autoSpaceDN w:val="0"/>
              <w:adjustRightInd w:val="0"/>
              <w:jc w:val="left"/>
              <w:rPr>
                <w:sz w:val="24"/>
                <w:szCs w:val="24"/>
              </w:rPr>
            </w:pPr>
            <w:r w:rsidRPr="004D1D4D">
              <w:rPr>
                <w:sz w:val="24"/>
                <w:szCs w:val="24"/>
              </w:rPr>
              <w:t xml:space="preserve">и обслуживанию электрооборудования; </w:t>
            </w:r>
          </w:p>
          <w:p w:rsidR="00FA255A" w:rsidRDefault="004D1D4D" w:rsidP="004D1D4D">
            <w:pPr>
              <w:autoSpaceDE w:val="0"/>
              <w:autoSpaceDN w:val="0"/>
              <w:adjustRightInd w:val="0"/>
              <w:jc w:val="left"/>
              <w:rPr>
                <w:sz w:val="24"/>
                <w:szCs w:val="24"/>
              </w:rPr>
            </w:pPr>
            <w:r w:rsidRPr="004D1D4D">
              <w:rPr>
                <w:sz w:val="24"/>
                <w:szCs w:val="24"/>
              </w:rPr>
              <w:t xml:space="preserve">по должностям служащих: ведущий инженер; главный </w:t>
            </w:r>
            <w:r w:rsidRPr="004D1D4D">
              <w:rPr>
                <w:sz w:val="24"/>
                <w:szCs w:val="24"/>
              </w:rPr>
              <w:lastRenderedPageBreak/>
              <w:t xml:space="preserve">специалист; заместитель начальника отдела; мастер леса (участковый государственный инспектор по охране леса); мастер участка; начальник отдела (службы), в том числе </w:t>
            </w:r>
          </w:p>
          <w:p w:rsidR="004D1D4D" w:rsidRPr="004D1D4D" w:rsidRDefault="004D1D4D" w:rsidP="004D1D4D">
            <w:pPr>
              <w:autoSpaceDE w:val="0"/>
              <w:autoSpaceDN w:val="0"/>
              <w:adjustRightInd w:val="0"/>
              <w:jc w:val="left"/>
              <w:rPr>
                <w:sz w:val="24"/>
                <w:szCs w:val="24"/>
              </w:rPr>
            </w:pPr>
            <w:r w:rsidRPr="004D1D4D">
              <w:rPr>
                <w:sz w:val="24"/>
                <w:szCs w:val="24"/>
              </w:rPr>
              <w:t>по финансово-экономическим вопросам</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rsidR="0034152B" w:rsidRDefault="004D1D4D" w:rsidP="004D1D4D">
            <w:pPr>
              <w:autoSpaceDE w:val="0"/>
              <w:autoSpaceDN w:val="0"/>
              <w:adjustRightInd w:val="0"/>
              <w:jc w:val="left"/>
              <w:rPr>
                <w:sz w:val="24"/>
                <w:szCs w:val="24"/>
              </w:rPr>
            </w:pPr>
            <w:r w:rsidRPr="004D1D4D">
              <w:rPr>
                <w:sz w:val="24"/>
                <w:szCs w:val="24"/>
              </w:rPr>
              <w:t xml:space="preserve">ежемесячно работникам учреждений, непосредственно осуществляющих оказание </w:t>
            </w:r>
          </w:p>
          <w:p w:rsidR="0034152B" w:rsidRDefault="004D1D4D" w:rsidP="004D1D4D">
            <w:pPr>
              <w:autoSpaceDE w:val="0"/>
              <w:autoSpaceDN w:val="0"/>
              <w:adjustRightInd w:val="0"/>
              <w:jc w:val="left"/>
              <w:rPr>
                <w:sz w:val="24"/>
                <w:szCs w:val="24"/>
              </w:rPr>
            </w:pPr>
            <w:r w:rsidRPr="004D1D4D">
              <w:rPr>
                <w:sz w:val="24"/>
                <w:szCs w:val="24"/>
              </w:rPr>
              <w:t xml:space="preserve">услуг </w:t>
            </w:r>
          </w:p>
          <w:p w:rsidR="00FA255A" w:rsidRDefault="004D1D4D" w:rsidP="004D1D4D">
            <w:pPr>
              <w:autoSpaceDE w:val="0"/>
              <w:autoSpaceDN w:val="0"/>
              <w:adjustRightInd w:val="0"/>
              <w:jc w:val="left"/>
              <w:rPr>
                <w:sz w:val="24"/>
                <w:szCs w:val="24"/>
              </w:rPr>
            </w:pPr>
            <w:r w:rsidRPr="004D1D4D">
              <w:rPr>
                <w:sz w:val="24"/>
                <w:szCs w:val="24"/>
              </w:rPr>
              <w:t xml:space="preserve">(выполнение работ) </w:t>
            </w:r>
          </w:p>
          <w:p w:rsidR="0034152B" w:rsidRDefault="004D1D4D" w:rsidP="004D1D4D">
            <w:pPr>
              <w:autoSpaceDE w:val="0"/>
              <w:autoSpaceDN w:val="0"/>
              <w:adjustRightInd w:val="0"/>
              <w:jc w:val="left"/>
              <w:rPr>
                <w:sz w:val="24"/>
                <w:szCs w:val="24"/>
              </w:rPr>
            </w:pPr>
            <w:r w:rsidRPr="004D1D4D">
              <w:rPr>
                <w:sz w:val="24"/>
                <w:szCs w:val="24"/>
              </w:rPr>
              <w:t xml:space="preserve">по обеспечению высокого </w:t>
            </w:r>
          </w:p>
          <w:p w:rsidR="004D1D4D" w:rsidRPr="004D1D4D" w:rsidRDefault="004D1D4D" w:rsidP="004D1D4D">
            <w:pPr>
              <w:autoSpaceDE w:val="0"/>
              <w:autoSpaceDN w:val="0"/>
              <w:adjustRightInd w:val="0"/>
              <w:jc w:val="left"/>
              <w:rPr>
                <w:sz w:val="24"/>
                <w:szCs w:val="24"/>
              </w:rPr>
            </w:pPr>
            <w:r w:rsidRPr="004D1D4D">
              <w:rPr>
                <w:sz w:val="24"/>
                <w:szCs w:val="24"/>
              </w:rPr>
              <w:t>уровня оперативно-технической готовности</w:t>
            </w:r>
            <w:r w:rsidRPr="004D1D4D">
              <w:rPr>
                <w:sz w:val="24"/>
                <w:szCs w:val="24"/>
                <w:vertAlign w:val="superscript"/>
              </w:rPr>
              <w:t>5</w:t>
            </w: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по должностям служащих:</w:t>
            </w:r>
          </w:p>
          <w:p w:rsidR="00FA255A" w:rsidRDefault="004D1D4D" w:rsidP="004D1D4D">
            <w:pPr>
              <w:autoSpaceDE w:val="0"/>
              <w:autoSpaceDN w:val="0"/>
              <w:adjustRightInd w:val="0"/>
              <w:jc w:val="left"/>
              <w:rPr>
                <w:sz w:val="24"/>
                <w:szCs w:val="24"/>
              </w:rPr>
            </w:pPr>
            <w:r w:rsidRPr="004D1D4D">
              <w:rPr>
                <w:sz w:val="24"/>
                <w:szCs w:val="24"/>
              </w:rPr>
              <w:t xml:space="preserve">главный механик; главный специалист; инструктор гражданской обороны; механик; спасатель; специалист гражданской обороны отдела </w:t>
            </w:r>
          </w:p>
          <w:p w:rsidR="00FA255A" w:rsidRDefault="004D1D4D" w:rsidP="004D1D4D">
            <w:pPr>
              <w:autoSpaceDE w:val="0"/>
              <w:autoSpaceDN w:val="0"/>
              <w:adjustRightInd w:val="0"/>
              <w:jc w:val="left"/>
              <w:rPr>
                <w:sz w:val="24"/>
                <w:szCs w:val="24"/>
              </w:rPr>
            </w:pPr>
            <w:r w:rsidRPr="004D1D4D">
              <w:rPr>
                <w:sz w:val="24"/>
                <w:szCs w:val="24"/>
              </w:rPr>
              <w:t xml:space="preserve">по организации курсов гражданской обороны </w:t>
            </w:r>
          </w:p>
          <w:p w:rsidR="00FA255A" w:rsidRDefault="004D1D4D" w:rsidP="004D1D4D">
            <w:pPr>
              <w:autoSpaceDE w:val="0"/>
              <w:autoSpaceDN w:val="0"/>
              <w:adjustRightInd w:val="0"/>
              <w:jc w:val="left"/>
              <w:rPr>
                <w:sz w:val="24"/>
                <w:szCs w:val="24"/>
              </w:rPr>
            </w:pPr>
            <w:r w:rsidRPr="004D1D4D">
              <w:rPr>
                <w:sz w:val="24"/>
                <w:szCs w:val="24"/>
              </w:rPr>
              <w:t xml:space="preserve">и подготовки населения </w:t>
            </w:r>
          </w:p>
          <w:p w:rsidR="004D1D4D" w:rsidRPr="004D1D4D" w:rsidRDefault="004D1D4D" w:rsidP="004D1D4D">
            <w:pPr>
              <w:autoSpaceDE w:val="0"/>
              <w:autoSpaceDN w:val="0"/>
              <w:adjustRightInd w:val="0"/>
              <w:jc w:val="left"/>
              <w:rPr>
                <w:sz w:val="24"/>
                <w:szCs w:val="24"/>
              </w:rPr>
            </w:pPr>
            <w:r w:rsidRPr="004D1D4D">
              <w:rPr>
                <w:sz w:val="24"/>
                <w:szCs w:val="24"/>
              </w:rPr>
              <w:t>к действиям в чрезвычайных ситуациях</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rsidR="00FA255A" w:rsidRDefault="004D1D4D" w:rsidP="004D1D4D">
            <w:pPr>
              <w:autoSpaceDE w:val="0"/>
              <w:autoSpaceDN w:val="0"/>
              <w:adjustRightInd w:val="0"/>
              <w:jc w:val="left"/>
              <w:rPr>
                <w:sz w:val="24"/>
                <w:szCs w:val="24"/>
              </w:rPr>
            </w:pPr>
            <w:r w:rsidRPr="004D1D4D">
              <w:rPr>
                <w:sz w:val="24"/>
                <w:szCs w:val="24"/>
              </w:rPr>
              <w:t xml:space="preserve">ежемесячно работникам учреждений, непосредственно осуществляющих оказание услуг (выполнение работ) </w:t>
            </w:r>
          </w:p>
          <w:p w:rsidR="00FA255A" w:rsidRDefault="004D1D4D" w:rsidP="004D1D4D">
            <w:pPr>
              <w:autoSpaceDE w:val="0"/>
              <w:autoSpaceDN w:val="0"/>
              <w:adjustRightInd w:val="0"/>
              <w:jc w:val="left"/>
              <w:rPr>
                <w:sz w:val="24"/>
                <w:szCs w:val="24"/>
              </w:rPr>
            </w:pPr>
            <w:r w:rsidRPr="004D1D4D">
              <w:rPr>
                <w:sz w:val="24"/>
                <w:szCs w:val="24"/>
              </w:rPr>
              <w:t xml:space="preserve">по обеспечению деятельности сферы спорта </w:t>
            </w:r>
          </w:p>
          <w:p w:rsidR="004D1D4D" w:rsidRPr="004D1D4D" w:rsidRDefault="004D1D4D" w:rsidP="004D1D4D">
            <w:pPr>
              <w:autoSpaceDE w:val="0"/>
              <w:autoSpaceDN w:val="0"/>
              <w:adjustRightInd w:val="0"/>
              <w:jc w:val="left"/>
              <w:rPr>
                <w:sz w:val="24"/>
                <w:szCs w:val="24"/>
              </w:rPr>
            </w:pPr>
            <w:r w:rsidRPr="004D1D4D">
              <w:rPr>
                <w:sz w:val="24"/>
                <w:szCs w:val="24"/>
              </w:rPr>
              <w:t>и молодежной политики</w:t>
            </w:r>
            <w:r w:rsidRPr="004D1D4D">
              <w:rPr>
                <w:sz w:val="24"/>
                <w:szCs w:val="24"/>
                <w:vertAlign w:val="superscript"/>
              </w:rPr>
              <w:t>6</w:t>
            </w: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по должностям служащих:</w:t>
            </w:r>
          </w:p>
          <w:p w:rsidR="00FA255A" w:rsidRDefault="004D1D4D" w:rsidP="004D1D4D">
            <w:pPr>
              <w:autoSpaceDE w:val="0"/>
              <w:autoSpaceDN w:val="0"/>
              <w:adjustRightInd w:val="0"/>
              <w:jc w:val="left"/>
              <w:rPr>
                <w:sz w:val="24"/>
                <w:szCs w:val="24"/>
              </w:rPr>
            </w:pPr>
            <w:r w:rsidRPr="004D1D4D">
              <w:rPr>
                <w:sz w:val="24"/>
                <w:szCs w:val="24"/>
              </w:rPr>
              <w:t xml:space="preserve">техник по эксплуатации </w:t>
            </w:r>
          </w:p>
          <w:p w:rsidR="004D1D4D" w:rsidRPr="004D1D4D" w:rsidRDefault="004D1D4D" w:rsidP="004D1D4D">
            <w:pPr>
              <w:autoSpaceDE w:val="0"/>
              <w:autoSpaceDN w:val="0"/>
              <w:adjustRightInd w:val="0"/>
              <w:jc w:val="left"/>
              <w:rPr>
                <w:sz w:val="24"/>
                <w:szCs w:val="24"/>
              </w:rPr>
            </w:pPr>
            <w:r w:rsidRPr="004D1D4D">
              <w:rPr>
                <w:sz w:val="24"/>
                <w:szCs w:val="24"/>
              </w:rPr>
              <w:t>и ремонту спортивной техники</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vMerge/>
            <w:tcBorders>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rsidR="00FA255A" w:rsidRDefault="004D1D4D" w:rsidP="004D1D4D">
            <w:pPr>
              <w:autoSpaceDE w:val="0"/>
              <w:autoSpaceDN w:val="0"/>
              <w:adjustRightInd w:val="0"/>
              <w:jc w:val="left"/>
              <w:rPr>
                <w:sz w:val="24"/>
                <w:szCs w:val="24"/>
              </w:rPr>
            </w:pPr>
            <w:r w:rsidRPr="004D1D4D">
              <w:rPr>
                <w:sz w:val="24"/>
                <w:szCs w:val="24"/>
              </w:rPr>
              <w:t xml:space="preserve">ежемесячно работникам учреждений, непосредственно осуществляющих оказание услуг (выполнение работ) </w:t>
            </w:r>
          </w:p>
          <w:p w:rsidR="004D1D4D" w:rsidRPr="004D1D4D" w:rsidRDefault="004D1D4D" w:rsidP="004D1D4D">
            <w:pPr>
              <w:autoSpaceDE w:val="0"/>
              <w:autoSpaceDN w:val="0"/>
              <w:adjustRightInd w:val="0"/>
              <w:jc w:val="left"/>
              <w:rPr>
                <w:sz w:val="24"/>
                <w:szCs w:val="24"/>
              </w:rPr>
            </w:pPr>
            <w:r w:rsidRPr="004D1D4D">
              <w:rPr>
                <w:sz w:val="24"/>
                <w:szCs w:val="24"/>
              </w:rPr>
              <w:t>по обеспечению деятельности сферы культуры</w:t>
            </w:r>
            <w:r w:rsidRPr="004D1D4D">
              <w:rPr>
                <w:sz w:val="24"/>
                <w:szCs w:val="24"/>
                <w:vertAlign w:val="superscript"/>
              </w:rPr>
              <w:t>7</w:t>
            </w: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по профессиям рабочих: мастер пошивочной мастерской;</w:t>
            </w:r>
          </w:p>
          <w:p w:rsidR="00FA255A" w:rsidRDefault="004D1D4D" w:rsidP="004D1D4D">
            <w:pPr>
              <w:autoSpaceDE w:val="0"/>
              <w:autoSpaceDN w:val="0"/>
              <w:adjustRightInd w:val="0"/>
              <w:jc w:val="left"/>
              <w:rPr>
                <w:sz w:val="24"/>
                <w:szCs w:val="24"/>
              </w:rPr>
            </w:pPr>
            <w:r w:rsidRPr="004D1D4D">
              <w:rPr>
                <w:sz w:val="24"/>
                <w:szCs w:val="24"/>
              </w:rPr>
              <w:t xml:space="preserve">монтажник экспозиции </w:t>
            </w:r>
          </w:p>
          <w:p w:rsidR="004D1D4D" w:rsidRPr="004D1D4D" w:rsidRDefault="004D1D4D" w:rsidP="004D1D4D">
            <w:pPr>
              <w:autoSpaceDE w:val="0"/>
              <w:autoSpaceDN w:val="0"/>
              <w:adjustRightInd w:val="0"/>
              <w:jc w:val="left"/>
              <w:rPr>
                <w:sz w:val="24"/>
                <w:szCs w:val="24"/>
              </w:rPr>
            </w:pPr>
            <w:r w:rsidRPr="004D1D4D">
              <w:rPr>
                <w:sz w:val="24"/>
                <w:szCs w:val="24"/>
              </w:rPr>
              <w:t>и художественно-оформительских работ;</w:t>
            </w:r>
          </w:p>
          <w:p w:rsidR="00FA255A" w:rsidRDefault="004D1D4D" w:rsidP="004D1D4D">
            <w:pPr>
              <w:autoSpaceDE w:val="0"/>
              <w:autoSpaceDN w:val="0"/>
              <w:adjustRightInd w:val="0"/>
              <w:jc w:val="left"/>
              <w:rPr>
                <w:sz w:val="24"/>
                <w:szCs w:val="24"/>
              </w:rPr>
            </w:pPr>
            <w:r w:rsidRPr="004D1D4D">
              <w:rPr>
                <w:sz w:val="24"/>
                <w:szCs w:val="24"/>
              </w:rPr>
              <w:t>по профессиям рабочих, относящи</w:t>
            </w:r>
            <w:r w:rsidR="00AE30D5">
              <w:rPr>
                <w:sz w:val="24"/>
                <w:szCs w:val="24"/>
              </w:rPr>
              <w:t>х</w:t>
            </w:r>
            <w:r w:rsidRPr="004D1D4D">
              <w:rPr>
                <w:sz w:val="24"/>
                <w:szCs w:val="24"/>
              </w:rPr>
              <w:t xml:space="preserve">ся </w:t>
            </w:r>
          </w:p>
          <w:p w:rsidR="00FA255A" w:rsidRDefault="004D1D4D" w:rsidP="004D1D4D">
            <w:pPr>
              <w:autoSpaceDE w:val="0"/>
              <w:autoSpaceDN w:val="0"/>
              <w:adjustRightInd w:val="0"/>
              <w:jc w:val="left"/>
              <w:rPr>
                <w:sz w:val="24"/>
                <w:szCs w:val="24"/>
              </w:rPr>
            </w:pPr>
            <w:r w:rsidRPr="004D1D4D">
              <w:rPr>
                <w:sz w:val="24"/>
                <w:szCs w:val="24"/>
              </w:rPr>
              <w:t xml:space="preserve">к профессиональным квалификационным </w:t>
            </w:r>
            <w:hyperlink r:id="rId11" w:history="1">
              <w:r w:rsidRPr="004D1D4D">
                <w:rPr>
                  <w:sz w:val="24"/>
                  <w:szCs w:val="24"/>
                </w:rPr>
                <w:t>группам</w:t>
              </w:r>
            </w:hyperlink>
            <w:r w:rsidRPr="004D1D4D">
              <w:rPr>
                <w:sz w:val="24"/>
                <w:szCs w:val="24"/>
              </w:rPr>
              <w:t xml:space="preserve">, утвержденным приказом Министерства здравоохранения </w:t>
            </w:r>
          </w:p>
          <w:p w:rsidR="00FA255A" w:rsidRDefault="004D1D4D" w:rsidP="004D1D4D">
            <w:pPr>
              <w:autoSpaceDE w:val="0"/>
              <w:autoSpaceDN w:val="0"/>
              <w:adjustRightInd w:val="0"/>
              <w:jc w:val="left"/>
              <w:rPr>
                <w:sz w:val="24"/>
                <w:szCs w:val="24"/>
              </w:rPr>
            </w:pPr>
            <w:r w:rsidRPr="004D1D4D">
              <w:rPr>
                <w:sz w:val="24"/>
                <w:szCs w:val="24"/>
              </w:rPr>
              <w:t xml:space="preserve">и социального развития Российской Федерации </w:t>
            </w:r>
          </w:p>
          <w:p w:rsidR="00FA255A" w:rsidRDefault="004D1D4D" w:rsidP="004D1D4D">
            <w:pPr>
              <w:autoSpaceDE w:val="0"/>
              <w:autoSpaceDN w:val="0"/>
              <w:adjustRightInd w:val="0"/>
              <w:jc w:val="left"/>
              <w:rPr>
                <w:sz w:val="24"/>
                <w:szCs w:val="24"/>
              </w:rPr>
            </w:pPr>
            <w:r w:rsidRPr="004D1D4D">
              <w:rPr>
                <w:sz w:val="24"/>
                <w:szCs w:val="24"/>
              </w:rPr>
              <w:t xml:space="preserve">от 14.03.2008 № 121н </w:t>
            </w:r>
          </w:p>
          <w:p w:rsidR="004D1D4D" w:rsidRPr="004D1D4D" w:rsidRDefault="004D1D4D" w:rsidP="004D1D4D">
            <w:pPr>
              <w:autoSpaceDE w:val="0"/>
              <w:autoSpaceDN w:val="0"/>
              <w:adjustRightInd w:val="0"/>
              <w:jc w:val="left"/>
              <w:rPr>
                <w:sz w:val="24"/>
                <w:szCs w:val="24"/>
              </w:rPr>
            </w:pPr>
            <w:r w:rsidRPr="004D1D4D">
              <w:rPr>
                <w:sz w:val="24"/>
                <w:szCs w:val="24"/>
              </w:rPr>
              <w:lastRenderedPageBreak/>
              <w:t xml:space="preserve">«Об утверждении профессиональных квалификационных групп профессий рабочих культуры, искусства и кинематографии» согласно </w:t>
            </w:r>
            <w:hyperlink r:id="rId12" w:history="1">
              <w:r w:rsidRPr="004D1D4D">
                <w:rPr>
                  <w:sz w:val="24"/>
                  <w:szCs w:val="24"/>
                </w:rPr>
                <w:t>таблице 8 раздела II</w:t>
              </w:r>
            </w:hyperlink>
            <w:r w:rsidRPr="004D1D4D">
              <w:rPr>
                <w:sz w:val="24"/>
                <w:szCs w:val="24"/>
              </w:rPr>
              <w:t xml:space="preserve"> настоящего положения;</w:t>
            </w:r>
          </w:p>
          <w:p w:rsidR="004D1D4D" w:rsidRPr="004D1D4D" w:rsidRDefault="004D1D4D" w:rsidP="004D1D4D">
            <w:pPr>
              <w:autoSpaceDE w:val="0"/>
              <w:autoSpaceDN w:val="0"/>
              <w:adjustRightInd w:val="0"/>
              <w:jc w:val="left"/>
              <w:rPr>
                <w:sz w:val="24"/>
                <w:szCs w:val="24"/>
              </w:rPr>
            </w:pPr>
            <w:r w:rsidRPr="004D1D4D">
              <w:rPr>
                <w:sz w:val="24"/>
                <w:szCs w:val="24"/>
              </w:rPr>
              <w:t>по должностям служащих:</w:t>
            </w:r>
          </w:p>
          <w:p w:rsidR="00FA255A" w:rsidRDefault="004D1D4D" w:rsidP="004D1D4D">
            <w:pPr>
              <w:autoSpaceDE w:val="0"/>
              <w:autoSpaceDN w:val="0"/>
              <w:adjustRightInd w:val="0"/>
              <w:jc w:val="left"/>
              <w:rPr>
                <w:sz w:val="24"/>
                <w:szCs w:val="24"/>
              </w:rPr>
            </w:pPr>
            <w:r w:rsidRPr="004D1D4D">
              <w:rPr>
                <w:sz w:val="24"/>
                <w:szCs w:val="24"/>
              </w:rPr>
              <w:t xml:space="preserve">балетмейстер хореографического коллектива; балетмейстер хореографического коллектива II категории, </w:t>
            </w:r>
          </w:p>
          <w:p w:rsidR="0034152B" w:rsidRDefault="004D1D4D" w:rsidP="004D1D4D">
            <w:pPr>
              <w:autoSpaceDE w:val="0"/>
              <w:autoSpaceDN w:val="0"/>
              <w:adjustRightInd w:val="0"/>
              <w:jc w:val="left"/>
              <w:rPr>
                <w:sz w:val="24"/>
                <w:szCs w:val="24"/>
              </w:rPr>
            </w:pPr>
            <w:r w:rsidRPr="004D1D4D">
              <w:rPr>
                <w:sz w:val="24"/>
                <w:szCs w:val="24"/>
              </w:rPr>
              <w:t>I категории, высшей категории; ведущий дизайнер; ведущий менеджер по культурно-массовому досугу;</w:t>
            </w:r>
            <w:r w:rsidRPr="004D1D4D">
              <w:rPr>
                <w:szCs w:val="28"/>
              </w:rPr>
              <w:t xml:space="preserve"> </w:t>
            </w:r>
            <w:r w:rsidRPr="004D1D4D">
              <w:rPr>
                <w:sz w:val="24"/>
                <w:szCs w:val="24"/>
              </w:rPr>
              <w:t xml:space="preserve">ведущий менеджер культурно-досуговой организации; ведущий методист-организатор детского чтения; главный администратор; главный режиссер; главный хранитель музейных предметов; дизайнер; заведующий библиотекой; заведующий мастерской по пошиву костюмов; заведующий структурным подразделением; </w:t>
            </w:r>
          </w:p>
          <w:p w:rsidR="00FA255A" w:rsidRDefault="004D1D4D" w:rsidP="004D1D4D">
            <w:pPr>
              <w:autoSpaceDE w:val="0"/>
              <w:autoSpaceDN w:val="0"/>
              <w:adjustRightInd w:val="0"/>
              <w:jc w:val="left"/>
              <w:rPr>
                <w:sz w:val="24"/>
                <w:szCs w:val="24"/>
              </w:rPr>
            </w:pPr>
            <w:r w:rsidRPr="004D1D4D">
              <w:rPr>
                <w:sz w:val="24"/>
                <w:szCs w:val="24"/>
              </w:rPr>
              <w:t xml:space="preserve">заместитель начальника отдела (службы); менеджер культурно-досуговой организации; менеджер культурно-досуговой организации II категории, </w:t>
            </w:r>
            <w:r w:rsidRPr="004D1D4D">
              <w:rPr>
                <w:sz w:val="24"/>
                <w:szCs w:val="24"/>
                <w:lang w:val="en-US"/>
              </w:rPr>
              <w:t>I</w:t>
            </w:r>
            <w:r w:rsidRPr="004D1D4D">
              <w:rPr>
                <w:sz w:val="24"/>
                <w:szCs w:val="24"/>
              </w:rPr>
              <w:t xml:space="preserve"> категории; менеджер по культурно-массовому досугу; менеджер по культурно-массовому досугу II категории, </w:t>
            </w:r>
          </w:p>
          <w:p w:rsidR="00FA255A" w:rsidRDefault="004D1D4D" w:rsidP="004D1D4D">
            <w:pPr>
              <w:autoSpaceDE w:val="0"/>
              <w:autoSpaceDN w:val="0"/>
              <w:adjustRightInd w:val="0"/>
              <w:jc w:val="left"/>
              <w:rPr>
                <w:sz w:val="24"/>
                <w:szCs w:val="24"/>
              </w:rPr>
            </w:pPr>
            <w:r w:rsidRPr="004D1D4D">
              <w:rPr>
                <w:sz w:val="24"/>
                <w:szCs w:val="24"/>
                <w:lang w:val="en-US"/>
              </w:rPr>
              <w:t>I</w:t>
            </w:r>
            <w:r w:rsidRPr="004D1D4D">
              <w:rPr>
                <w:sz w:val="24"/>
                <w:szCs w:val="24"/>
              </w:rPr>
              <w:t xml:space="preserve"> категории; начальник отдела (службы); оператор видеомонтажа; редактор электронных баз данных музея; редактор электронных баз данных музея </w:t>
            </w:r>
          </w:p>
          <w:p w:rsidR="00FA255A" w:rsidRDefault="004D1D4D" w:rsidP="004D1D4D">
            <w:pPr>
              <w:autoSpaceDE w:val="0"/>
              <w:autoSpaceDN w:val="0"/>
              <w:adjustRightInd w:val="0"/>
              <w:jc w:val="left"/>
              <w:rPr>
                <w:sz w:val="24"/>
                <w:szCs w:val="24"/>
              </w:rPr>
            </w:pPr>
            <w:r w:rsidRPr="004D1D4D">
              <w:rPr>
                <w:sz w:val="24"/>
                <w:szCs w:val="24"/>
              </w:rPr>
              <w:t xml:space="preserve">II категории, I категории; режиссер любительского театра (студии); режиссер любительского театра (студии) </w:t>
            </w:r>
            <w:r w:rsidRPr="004D1D4D">
              <w:rPr>
                <w:sz w:val="24"/>
                <w:szCs w:val="24"/>
                <w:lang w:val="en-US"/>
              </w:rPr>
              <w:t>II</w:t>
            </w:r>
            <w:r w:rsidRPr="004D1D4D">
              <w:rPr>
                <w:sz w:val="24"/>
                <w:szCs w:val="24"/>
              </w:rPr>
              <w:t xml:space="preserve"> категории, </w:t>
            </w:r>
          </w:p>
          <w:p w:rsidR="00FA255A" w:rsidRDefault="004D1D4D" w:rsidP="004D1D4D">
            <w:pPr>
              <w:autoSpaceDE w:val="0"/>
              <w:autoSpaceDN w:val="0"/>
              <w:adjustRightInd w:val="0"/>
              <w:jc w:val="left"/>
              <w:rPr>
                <w:sz w:val="24"/>
                <w:szCs w:val="24"/>
              </w:rPr>
            </w:pPr>
            <w:r w:rsidRPr="004D1D4D">
              <w:rPr>
                <w:sz w:val="24"/>
                <w:szCs w:val="24"/>
                <w:lang w:val="en-US"/>
              </w:rPr>
              <w:lastRenderedPageBreak/>
              <w:t>I</w:t>
            </w:r>
            <w:r w:rsidRPr="004D1D4D">
              <w:rPr>
                <w:sz w:val="24"/>
                <w:szCs w:val="24"/>
              </w:rPr>
              <w:t xml:space="preserve"> категории, высшей категории; режиссер-постановщик; режиссер-постановщик высшей категории; специалист </w:t>
            </w:r>
          </w:p>
          <w:p w:rsidR="004D1D4D" w:rsidRPr="004D1D4D" w:rsidRDefault="004D1D4D" w:rsidP="004D1D4D">
            <w:pPr>
              <w:autoSpaceDE w:val="0"/>
              <w:autoSpaceDN w:val="0"/>
              <w:adjustRightInd w:val="0"/>
              <w:jc w:val="left"/>
              <w:rPr>
                <w:sz w:val="24"/>
                <w:szCs w:val="24"/>
              </w:rPr>
            </w:pPr>
            <w:r w:rsidRPr="004D1D4D">
              <w:rPr>
                <w:sz w:val="24"/>
                <w:szCs w:val="24"/>
              </w:rPr>
              <w:t>по учету музейных предметов; художник-оформитель;</w:t>
            </w:r>
          </w:p>
          <w:p w:rsidR="00FA255A" w:rsidRDefault="004D1D4D" w:rsidP="004D1D4D">
            <w:pPr>
              <w:autoSpaceDE w:val="0"/>
              <w:autoSpaceDN w:val="0"/>
              <w:adjustRightInd w:val="0"/>
              <w:jc w:val="left"/>
              <w:rPr>
                <w:sz w:val="24"/>
                <w:szCs w:val="24"/>
              </w:rPr>
            </w:pPr>
            <w:r w:rsidRPr="004D1D4D">
              <w:rPr>
                <w:sz w:val="24"/>
                <w:szCs w:val="24"/>
              </w:rPr>
              <w:t xml:space="preserve">по должностям служащих, относящихся </w:t>
            </w:r>
          </w:p>
          <w:p w:rsidR="004D1D4D" w:rsidRPr="004D1D4D" w:rsidRDefault="004D1D4D" w:rsidP="004D1D4D">
            <w:pPr>
              <w:autoSpaceDE w:val="0"/>
              <w:autoSpaceDN w:val="0"/>
              <w:adjustRightInd w:val="0"/>
              <w:jc w:val="left"/>
              <w:rPr>
                <w:sz w:val="24"/>
                <w:szCs w:val="24"/>
              </w:rPr>
            </w:pPr>
            <w:r w:rsidRPr="004D1D4D">
              <w:rPr>
                <w:sz w:val="24"/>
                <w:szCs w:val="24"/>
              </w:rPr>
              <w:t>к профессиональным квалификационным группам, утвержденны</w:t>
            </w:r>
            <w:r w:rsidR="007A26F7">
              <w:rPr>
                <w:sz w:val="24"/>
                <w:szCs w:val="24"/>
              </w:rPr>
              <w:t>м</w:t>
            </w:r>
            <w:r w:rsidRPr="004D1D4D">
              <w:rPr>
                <w:sz w:val="24"/>
                <w:szCs w:val="24"/>
              </w:rPr>
              <w:t xml:space="preserve"> приказами:</w:t>
            </w:r>
          </w:p>
          <w:p w:rsidR="00FA255A" w:rsidRDefault="004D1D4D" w:rsidP="004D1D4D">
            <w:pPr>
              <w:autoSpaceDE w:val="0"/>
              <w:autoSpaceDN w:val="0"/>
              <w:adjustRightInd w:val="0"/>
              <w:jc w:val="left"/>
              <w:rPr>
                <w:sz w:val="24"/>
                <w:szCs w:val="24"/>
              </w:rPr>
            </w:pPr>
            <w:r w:rsidRPr="004D1D4D">
              <w:rPr>
                <w:sz w:val="24"/>
                <w:szCs w:val="24"/>
              </w:rPr>
              <w:t xml:space="preserve">Министерства здравоохранения </w:t>
            </w:r>
          </w:p>
          <w:p w:rsidR="00FA255A" w:rsidRDefault="004D1D4D" w:rsidP="004D1D4D">
            <w:pPr>
              <w:autoSpaceDE w:val="0"/>
              <w:autoSpaceDN w:val="0"/>
              <w:adjustRightInd w:val="0"/>
              <w:jc w:val="left"/>
              <w:rPr>
                <w:sz w:val="24"/>
                <w:szCs w:val="24"/>
              </w:rPr>
            </w:pPr>
            <w:r w:rsidRPr="004D1D4D">
              <w:rPr>
                <w:sz w:val="24"/>
                <w:szCs w:val="24"/>
              </w:rPr>
              <w:t>и социального развития Российской Федерации</w:t>
            </w:r>
          </w:p>
          <w:p w:rsidR="00FA255A" w:rsidRDefault="004D1D4D" w:rsidP="004D1D4D">
            <w:pPr>
              <w:autoSpaceDE w:val="0"/>
              <w:autoSpaceDN w:val="0"/>
              <w:adjustRightInd w:val="0"/>
              <w:jc w:val="left"/>
              <w:rPr>
                <w:sz w:val="24"/>
                <w:szCs w:val="24"/>
              </w:rPr>
            </w:pPr>
            <w:r w:rsidRPr="004D1D4D">
              <w:rPr>
                <w:sz w:val="24"/>
                <w:szCs w:val="24"/>
              </w:rPr>
              <w:t xml:space="preserve">от 31.08.2007 </w:t>
            </w:r>
            <w:hyperlink r:id="rId13" w:history="1">
              <w:r w:rsidRPr="004D1D4D">
                <w:rPr>
                  <w:sz w:val="24"/>
                  <w:szCs w:val="24"/>
                </w:rPr>
                <w:t>№ 570</w:t>
              </w:r>
            </w:hyperlink>
            <w:r w:rsidRPr="004D1D4D">
              <w:rPr>
                <w:sz w:val="24"/>
                <w:szCs w:val="24"/>
              </w:rPr>
              <w:t xml:space="preserve"> </w:t>
            </w:r>
          </w:p>
          <w:p w:rsidR="00FA255A" w:rsidRDefault="004D1D4D" w:rsidP="004D1D4D">
            <w:pPr>
              <w:autoSpaceDE w:val="0"/>
              <w:autoSpaceDN w:val="0"/>
              <w:adjustRightInd w:val="0"/>
              <w:jc w:val="left"/>
              <w:rPr>
                <w:sz w:val="24"/>
                <w:szCs w:val="24"/>
              </w:rPr>
            </w:pPr>
            <w:r w:rsidRPr="004D1D4D">
              <w:rPr>
                <w:sz w:val="24"/>
                <w:szCs w:val="24"/>
              </w:rPr>
              <w:t xml:space="preserve">«Об утверждении профессиональных квалификационных групп должностей работников культуры, искусства </w:t>
            </w:r>
          </w:p>
          <w:p w:rsidR="00FA255A" w:rsidRDefault="004D1D4D" w:rsidP="004D1D4D">
            <w:pPr>
              <w:autoSpaceDE w:val="0"/>
              <w:autoSpaceDN w:val="0"/>
              <w:adjustRightInd w:val="0"/>
              <w:jc w:val="left"/>
              <w:rPr>
                <w:sz w:val="24"/>
                <w:szCs w:val="24"/>
              </w:rPr>
            </w:pPr>
            <w:r w:rsidRPr="004D1D4D">
              <w:rPr>
                <w:sz w:val="24"/>
                <w:szCs w:val="24"/>
              </w:rPr>
              <w:t xml:space="preserve">и кинематографии» </w:t>
            </w:r>
          </w:p>
          <w:p w:rsidR="0034152B" w:rsidRDefault="004D1D4D" w:rsidP="004D1D4D">
            <w:pPr>
              <w:autoSpaceDE w:val="0"/>
              <w:autoSpaceDN w:val="0"/>
              <w:adjustRightInd w:val="0"/>
              <w:jc w:val="left"/>
              <w:rPr>
                <w:sz w:val="24"/>
                <w:szCs w:val="24"/>
              </w:rPr>
            </w:pPr>
            <w:r w:rsidRPr="004D1D4D">
              <w:rPr>
                <w:sz w:val="24"/>
                <w:szCs w:val="24"/>
              </w:rPr>
              <w:t xml:space="preserve">согласно таблице 6 </w:t>
            </w:r>
          </w:p>
          <w:p w:rsidR="004D1D4D" w:rsidRPr="004D1D4D" w:rsidRDefault="004D1D4D" w:rsidP="004D1D4D">
            <w:pPr>
              <w:autoSpaceDE w:val="0"/>
              <w:autoSpaceDN w:val="0"/>
              <w:adjustRightInd w:val="0"/>
              <w:jc w:val="left"/>
              <w:rPr>
                <w:sz w:val="24"/>
                <w:szCs w:val="24"/>
              </w:rPr>
            </w:pPr>
            <w:r w:rsidRPr="004D1D4D">
              <w:rPr>
                <w:sz w:val="24"/>
                <w:szCs w:val="24"/>
              </w:rPr>
              <w:t>раздела II настоящего положения;</w:t>
            </w:r>
          </w:p>
          <w:p w:rsidR="00FA255A" w:rsidRDefault="004D1D4D" w:rsidP="004D1D4D">
            <w:pPr>
              <w:autoSpaceDE w:val="0"/>
              <w:autoSpaceDN w:val="0"/>
              <w:adjustRightInd w:val="0"/>
              <w:jc w:val="left"/>
              <w:rPr>
                <w:sz w:val="24"/>
                <w:szCs w:val="24"/>
              </w:rPr>
            </w:pPr>
            <w:r w:rsidRPr="004D1D4D">
              <w:rPr>
                <w:sz w:val="24"/>
                <w:szCs w:val="24"/>
              </w:rPr>
              <w:t xml:space="preserve">Министерства здравоохранения </w:t>
            </w:r>
          </w:p>
          <w:p w:rsidR="00FA255A" w:rsidRDefault="004D1D4D" w:rsidP="004D1D4D">
            <w:pPr>
              <w:autoSpaceDE w:val="0"/>
              <w:autoSpaceDN w:val="0"/>
              <w:adjustRightInd w:val="0"/>
              <w:jc w:val="left"/>
              <w:rPr>
                <w:sz w:val="24"/>
                <w:szCs w:val="24"/>
              </w:rPr>
            </w:pPr>
            <w:r w:rsidRPr="004D1D4D">
              <w:rPr>
                <w:sz w:val="24"/>
                <w:szCs w:val="24"/>
              </w:rPr>
              <w:t xml:space="preserve">и социального развития Российской Федерации </w:t>
            </w:r>
          </w:p>
          <w:p w:rsidR="00FA255A" w:rsidRDefault="004D1D4D" w:rsidP="004D1D4D">
            <w:pPr>
              <w:autoSpaceDE w:val="0"/>
              <w:autoSpaceDN w:val="0"/>
              <w:adjustRightInd w:val="0"/>
              <w:jc w:val="left"/>
              <w:rPr>
                <w:sz w:val="24"/>
                <w:szCs w:val="24"/>
              </w:rPr>
            </w:pPr>
            <w:r w:rsidRPr="004D1D4D">
              <w:rPr>
                <w:sz w:val="24"/>
                <w:szCs w:val="24"/>
              </w:rPr>
              <w:t xml:space="preserve">от 03.07.2008 </w:t>
            </w:r>
            <w:hyperlink r:id="rId14" w:history="1">
              <w:r w:rsidRPr="004D1D4D">
                <w:rPr>
                  <w:sz w:val="24"/>
                  <w:szCs w:val="24"/>
                </w:rPr>
                <w:t>№ 305н</w:t>
              </w:r>
            </w:hyperlink>
            <w:r w:rsidRPr="004D1D4D">
              <w:rPr>
                <w:sz w:val="24"/>
                <w:szCs w:val="24"/>
              </w:rPr>
              <w:t xml:space="preserve"> </w:t>
            </w:r>
          </w:p>
          <w:p w:rsidR="004D1D4D" w:rsidRPr="004D1D4D" w:rsidRDefault="004D1D4D" w:rsidP="004D1D4D">
            <w:pPr>
              <w:autoSpaceDE w:val="0"/>
              <w:autoSpaceDN w:val="0"/>
              <w:adjustRightInd w:val="0"/>
              <w:jc w:val="left"/>
              <w:rPr>
                <w:sz w:val="24"/>
                <w:szCs w:val="24"/>
              </w:rPr>
            </w:pPr>
            <w:r w:rsidRPr="004D1D4D">
              <w:rPr>
                <w:sz w:val="24"/>
                <w:szCs w:val="24"/>
              </w:rPr>
              <w:t xml:space="preserve">«Об утверждении профессиональных квалификационных групп должностей работников сферы научных исследований и разработок» согласно </w:t>
            </w:r>
            <w:hyperlink r:id="rId15" w:history="1">
              <w:r w:rsidRPr="004D1D4D">
                <w:rPr>
                  <w:sz w:val="24"/>
                  <w:szCs w:val="24"/>
                </w:rPr>
                <w:t>таблице 7 раздела II</w:t>
              </w:r>
            </w:hyperlink>
            <w:r w:rsidRPr="004D1D4D">
              <w:rPr>
                <w:sz w:val="24"/>
                <w:szCs w:val="24"/>
              </w:rPr>
              <w:t xml:space="preserve"> настоящего положения;</w:t>
            </w:r>
          </w:p>
          <w:p w:rsidR="00FA255A" w:rsidRDefault="004D1D4D" w:rsidP="004D1D4D">
            <w:pPr>
              <w:autoSpaceDE w:val="0"/>
              <w:autoSpaceDN w:val="0"/>
              <w:adjustRightInd w:val="0"/>
              <w:jc w:val="left"/>
              <w:rPr>
                <w:sz w:val="24"/>
                <w:szCs w:val="24"/>
              </w:rPr>
            </w:pPr>
            <w:r w:rsidRPr="004D1D4D">
              <w:rPr>
                <w:sz w:val="24"/>
                <w:szCs w:val="24"/>
              </w:rPr>
              <w:t xml:space="preserve">Министерства труда </w:t>
            </w:r>
          </w:p>
          <w:p w:rsidR="00FA255A" w:rsidRDefault="004D1D4D" w:rsidP="004D1D4D">
            <w:pPr>
              <w:autoSpaceDE w:val="0"/>
              <w:autoSpaceDN w:val="0"/>
              <w:adjustRightInd w:val="0"/>
              <w:jc w:val="left"/>
              <w:rPr>
                <w:sz w:val="24"/>
                <w:szCs w:val="24"/>
              </w:rPr>
            </w:pPr>
            <w:r w:rsidRPr="004D1D4D">
              <w:rPr>
                <w:sz w:val="24"/>
                <w:szCs w:val="24"/>
              </w:rPr>
              <w:t xml:space="preserve">и социальной защиты Российской Федерации </w:t>
            </w:r>
          </w:p>
          <w:p w:rsidR="00FA255A" w:rsidRDefault="004D1D4D" w:rsidP="004D1D4D">
            <w:pPr>
              <w:autoSpaceDE w:val="0"/>
              <w:autoSpaceDN w:val="0"/>
              <w:adjustRightInd w:val="0"/>
              <w:jc w:val="left"/>
              <w:rPr>
                <w:sz w:val="24"/>
                <w:szCs w:val="24"/>
              </w:rPr>
            </w:pPr>
            <w:r w:rsidRPr="004D1D4D">
              <w:rPr>
                <w:sz w:val="24"/>
                <w:szCs w:val="24"/>
              </w:rPr>
              <w:t xml:space="preserve">от 25.03.2013 </w:t>
            </w:r>
            <w:hyperlink r:id="rId16" w:history="1">
              <w:r w:rsidRPr="004D1D4D">
                <w:rPr>
                  <w:sz w:val="24"/>
                  <w:szCs w:val="24"/>
                </w:rPr>
                <w:t>№ 119н</w:t>
              </w:r>
            </w:hyperlink>
            <w:r w:rsidRPr="004D1D4D">
              <w:rPr>
                <w:sz w:val="24"/>
                <w:szCs w:val="24"/>
              </w:rPr>
              <w:t xml:space="preserve"> </w:t>
            </w:r>
          </w:p>
          <w:p w:rsidR="0034152B" w:rsidRDefault="004D1D4D" w:rsidP="004D1D4D">
            <w:pPr>
              <w:autoSpaceDE w:val="0"/>
              <w:autoSpaceDN w:val="0"/>
              <w:adjustRightInd w:val="0"/>
              <w:jc w:val="left"/>
              <w:rPr>
                <w:sz w:val="24"/>
                <w:szCs w:val="24"/>
              </w:rPr>
            </w:pPr>
            <w:r w:rsidRPr="004D1D4D">
              <w:rPr>
                <w:sz w:val="24"/>
                <w:szCs w:val="24"/>
              </w:rPr>
              <w:t xml:space="preserve">«Об утверждении профессиональных квалификационных групп должностей работников государственных архивов, центров хранения документации, архивов муниципальных </w:t>
            </w:r>
          </w:p>
          <w:p w:rsidR="0034152B" w:rsidRDefault="004D1D4D" w:rsidP="004D1D4D">
            <w:pPr>
              <w:autoSpaceDE w:val="0"/>
              <w:autoSpaceDN w:val="0"/>
              <w:adjustRightInd w:val="0"/>
              <w:jc w:val="left"/>
              <w:rPr>
                <w:sz w:val="24"/>
                <w:szCs w:val="24"/>
              </w:rPr>
            </w:pPr>
            <w:r w:rsidRPr="004D1D4D">
              <w:rPr>
                <w:sz w:val="24"/>
                <w:szCs w:val="24"/>
              </w:rPr>
              <w:t xml:space="preserve">образований, ведомств, организаций, </w:t>
            </w:r>
          </w:p>
          <w:p w:rsidR="004D1D4D" w:rsidRPr="004D1D4D" w:rsidRDefault="004D1D4D" w:rsidP="004D1D4D">
            <w:pPr>
              <w:autoSpaceDE w:val="0"/>
              <w:autoSpaceDN w:val="0"/>
              <w:adjustRightInd w:val="0"/>
              <w:jc w:val="left"/>
              <w:rPr>
                <w:sz w:val="24"/>
                <w:szCs w:val="24"/>
              </w:rPr>
            </w:pPr>
            <w:r w:rsidRPr="004D1D4D">
              <w:rPr>
                <w:sz w:val="24"/>
                <w:szCs w:val="24"/>
              </w:rPr>
              <w:lastRenderedPageBreak/>
              <w:t xml:space="preserve">лабораторий обеспечения сохранности архивных документов» согласно </w:t>
            </w:r>
            <w:hyperlink r:id="rId17" w:history="1">
              <w:r w:rsidRPr="004D1D4D">
                <w:rPr>
                  <w:sz w:val="24"/>
                  <w:szCs w:val="24"/>
                </w:rPr>
                <w:t>таблице 9 раздела II</w:t>
              </w:r>
            </w:hyperlink>
            <w:r w:rsidRPr="004D1D4D">
              <w:rPr>
                <w:sz w:val="24"/>
                <w:szCs w:val="24"/>
              </w:rPr>
              <w:t xml:space="preserve"> настоящего положения</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vMerge w:val="restart"/>
            <w:tcBorders>
              <w:top w:val="single" w:sz="4" w:space="0" w:color="auto"/>
              <w:left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не более 70% оклада (должностного оклада), ставки заработной платы </w:t>
            </w:r>
          </w:p>
          <w:p w:rsidR="004D1D4D" w:rsidRPr="004D1D4D" w:rsidRDefault="004D1D4D" w:rsidP="004D1D4D">
            <w:pPr>
              <w:autoSpaceDE w:val="0"/>
              <w:autoSpaceDN w:val="0"/>
              <w:adjustRightInd w:val="0"/>
              <w:jc w:val="left"/>
              <w:rPr>
                <w:sz w:val="24"/>
                <w:szCs w:val="24"/>
              </w:rPr>
            </w:pPr>
            <w:r w:rsidRPr="004D1D4D">
              <w:rPr>
                <w:sz w:val="24"/>
                <w:szCs w:val="24"/>
              </w:rPr>
              <w:t>с учетом нагрузки (в случае установления)</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 работникам учреждений</w:t>
            </w: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по профессиям рабочих:</w:t>
            </w:r>
          </w:p>
          <w:p w:rsidR="004D1D4D" w:rsidRPr="004D1D4D" w:rsidRDefault="004D1D4D" w:rsidP="004D1D4D">
            <w:pPr>
              <w:autoSpaceDE w:val="0"/>
              <w:autoSpaceDN w:val="0"/>
              <w:adjustRightInd w:val="0"/>
              <w:jc w:val="left"/>
              <w:rPr>
                <w:sz w:val="24"/>
                <w:szCs w:val="24"/>
              </w:rPr>
            </w:pPr>
            <w:r w:rsidRPr="004D1D4D">
              <w:rPr>
                <w:sz w:val="24"/>
                <w:szCs w:val="24"/>
              </w:rPr>
              <w:t xml:space="preserve">водитель </w:t>
            </w:r>
            <w:proofErr w:type="spellStart"/>
            <w:r w:rsidRPr="004D1D4D">
              <w:rPr>
                <w:sz w:val="24"/>
                <w:szCs w:val="24"/>
              </w:rPr>
              <w:t>мототранспортных</w:t>
            </w:r>
            <w:proofErr w:type="spellEnd"/>
            <w:r w:rsidRPr="004D1D4D">
              <w:rPr>
                <w:sz w:val="24"/>
                <w:szCs w:val="24"/>
              </w:rPr>
              <w:t xml:space="preserve"> средств; водитель погрузчика; машинист бульдозера; машинист крана автомобильного; тракторист; тракторист по подготовке лесосек, трелевке и вывозке леса</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ежемесячно работникам учреждений, непосредственно осуществляющих оказание услуг (выполнение работ) </w:t>
            </w:r>
          </w:p>
          <w:p w:rsidR="0034152B" w:rsidRDefault="004D1D4D" w:rsidP="004D1D4D">
            <w:pPr>
              <w:autoSpaceDE w:val="0"/>
              <w:autoSpaceDN w:val="0"/>
              <w:adjustRightInd w:val="0"/>
              <w:jc w:val="left"/>
              <w:rPr>
                <w:sz w:val="24"/>
                <w:szCs w:val="24"/>
              </w:rPr>
            </w:pPr>
            <w:r w:rsidRPr="004D1D4D">
              <w:rPr>
                <w:sz w:val="24"/>
                <w:szCs w:val="24"/>
              </w:rPr>
              <w:t xml:space="preserve">по обеспечению высокого </w:t>
            </w:r>
          </w:p>
          <w:p w:rsidR="004D1D4D" w:rsidRPr="004D1D4D" w:rsidRDefault="004D1D4D" w:rsidP="004D1D4D">
            <w:pPr>
              <w:autoSpaceDE w:val="0"/>
              <w:autoSpaceDN w:val="0"/>
              <w:adjustRightInd w:val="0"/>
              <w:jc w:val="left"/>
              <w:rPr>
                <w:sz w:val="24"/>
                <w:szCs w:val="24"/>
              </w:rPr>
            </w:pPr>
            <w:r w:rsidRPr="004D1D4D">
              <w:rPr>
                <w:sz w:val="24"/>
                <w:szCs w:val="24"/>
              </w:rPr>
              <w:t>уровня оперативно-технической готовности</w:t>
            </w:r>
            <w:r w:rsidRPr="004D1D4D">
              <w:rPr>
                <w:sz w:val="24"/>
                <w:szCs w:val="24"/>
                <w:vertAlign w:val="superscript"/>
              </w:rPr>
              <w:t>5</w:t>
            </w: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по должностям служащих:</w:t>
            </w:r>
          </w:p>
          <w:p w:rsidR="004D1D4D" w:rsidRPr="004D1D4D" w:rsidRDefault="004D1D4D" w:rsidP="004D1D4D">
            <w:pPr>
              <w:autoSpaceDE w:val="0"/>
              <w:autoSpaceDN w:val="0"/>
              <w:adjustRightInd w:val="0"/>
              <w:jc w:val="left"/>
              <w:rPr>
                <w:sz w:val="24"/>
                <w:szCs w:val="24"/>
              </w:rPr>
            </w:pPr>
            <w:r w:rsidRPr="004D1D4D">
              <w:rPr>
                <w:sz w:val="24"/>
                <w:szCs w:val="24"/>
              </w:rPr>
              <w:t>главный аналитик; оперативный дежурный; помощник оперативного дежурного – Оператор 112; старший оперативный дежурный</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rsidR="0034152B" w:rsidRDefault="004D1D4D" w:rsidP="004D1D4D">
            <w:pPr>
              <w:autoSpaceDE w:val="0"/>
              <w:autoSpaceDN w:val="0"/>
              <w:adjustRightInd w:val="0"/>
              <w:jc w:val="left"/>
              <w:rPr>
                <w:sz w:val="24"/>
                <w:szCs w:val="24"/>
              </w:rPr>
            </w:pPr>
            <w:r w:rsidRPr="004D1D4D">
              <w:rPr>
                <w:sz w:val="24"/>
                <w:szCs w:val="24"/>
              </w:rPr>
              <w:t xml:space="preserve">ежемесячно работникам учреждений, непосредственно осуществляющих оказание </w:t>
            </w:r>
          </w:p>
          <w:p w:rsidR="0034152B" w:rsidRDefault="004D1D4D" w:rsidP="004D1D4D">
            <w:pPr>
              <w:autoSpaceDE w:val="0"/>
              <w:autoSpaceDN w:val="0"/>
              <w:adjustRightInd w:val="0"/>
              <w:jc w:val="left"/>
              <w:rPr>
                <w:sz w:val="24"/>
                <w:szCs w:val="24"/>
              </w:rPr>
            </w:pPr>
            <w:r w:rsidRPr="004D1D4D">
              <w:rPr>
                <w:sz w:val="24"/>
                <w:szCs w:val="24"/>
              </w:rPr>
              <w:t xml:space="preserve">услуг </w:t>
            </w:r>
          </w:p>
          <w:p w:rsidR="00821C90" w:rsidRDefault="004D1D4D" w:rsidP="004D1D4D">
            <w:pPr>
              <w:autoSpaceDE w:val="0"/>
              <w:autoSpaceDN w:val="0"/>
              <w:adjustRightInd w:val="0"/>
              <w:jc w:val="left"/>
              <w:rPr>
                <w:sz w:val="24"/>
                <w:szCs w:val="24"/>
              </w:rPr>
            </w:pPr>
            <w:r w:rsidRPr="004D1D4D">
              <w:rPr>
                <w:sz w:val="24"/>
                <w:szCs w:val="24"/>
              </w:rPr>
              <w:t xml:space="preserve">(выполнение работ) </w:t>
            </w:r>
          </w:p>
          <w:p w:rsidR="004D1D4D" w:rsidRPr="004D1D4D" w:rsidRDefault="004D1D4D" w:rsidP="004D1D4D">
            <w:pPr>
              <w:autoSpaceDE w:val="0"/>
              <w:autoSpaceDN w:val="0"/>
              <w:adjustRightInd w:val="0"/>
              <w:jc w:val="left"/>
              <w:rPr>
                <w:sz w:val="24"/>
                <w:szCs w:val="24"/>
              </w:rPr>
            </w:pPr>
            <w:r w:rsidRPr="004D1D4D">
              <w:rPr>
                <w:sz w:val="24"/>
                <w:szCs w:val="24"/>
              </w:rPr>
              <w:t>по обеспечению деятельности сферы культуры</w:t>
            </w:r>
            <w:r w:rsidRPr="004D1D4D">
              <w:rPr>
                <w:sz w:val="24"/>
                <w:szCs w:val="24"/>
                <w:vertAlign w:val="superscript"/>
              </w:rPr>
              <w:t>7</w:t>
            </w: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по должностям служащих:</w:t>
            </w:r>
          </w:p>
          <w:p w:rsidR="004D1D4D" w:rsidRPr="004D1D4D" w:rsidRDefault="004D1D4D" w:rsidP="004D1D4D">
            <w:pPr>
              <w:autoSpaceDE w:val="0"/>
              <w:autoSpaceDN w:val="0"/>
              <w:adjustRightInd w:val="0"/>
              <w:jc w:val="left"/>
              <w:rPr>
                <w:sz w:val="24"/>
                <w:szCs w:val="24"/>
              </w:rPr>
            </w:pPr>
            <w:r w:rsidRPr="004D1D4D">
              <w:rPr>
                <w:sz w:val="24"/>
                <w:szCs w:val="24"/>
              </w:rPr>
              <w:t>художественный руководитель</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ежемесячно работникам учреждений, непосредственно осуществляющих оказание услуг (выполнение работ) </w:t>
            </w:r>
          </w:p>
          <w:p w:rsidR="004D1D4D" w:rsidRPr="004D1D4D" w:rsidRDefault="004D1D4D" w:rsidP="004D1D4D">
            <w:pPr>
              <w:autoSpaceDE w:val="0"/>
              <w:autoSpaceDN w:val="0"/>
              <w:adjustRightInd w:val="0"/>
              <w:jc w:val="left"/>
              <w:rPr>
                <w:sz w:val="24"/>
                <w:szCs w:val="24"/>
                <w:vertAlign w:val="superscript"/>
              </w:rPr>
            </w:pPr>
            <w:r w:rsidRPr="004D1D4D">
              <w:rPr>
                <w:sz w:val="24"/>
                <w:szCs w:val="24"/>
              </w:rPr>
              <w:t>по обеспечению деятельности сферы управления муниципальным имуществом</w:t>
            </w:r>
            <w:r w:rsidRPr="004D1D4D">
              <w:rPr>
                <w:sz w:val="24"/>
                <w:szCs w:val="24"/>
                <w:vertAlign w:val="superscript"/>
              </w:rPr>
              <w:t>8</w:t>
            </w: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по должностям служащих:</w:t>
            </w:r>
          </w:p>
          <w:p w:rsidR="00821C90" w:rsidRDefault="004D1D4D" w:rsidP="004D1D4D">
            <w:pPr>
              <w:autoSpaceDE w:val="0"/>
              <w:autoSpaceDN w:val="0"/>
              <w:adjustRightInd w:val="0"/>
              <w:jc w:val="left"/>
              <w:rPr>
                <w:sz w:val="24"/>
                <w:szCs w:val="24"/>
              </w:rPr>
            </w:pPr>
            <w:r w:rsidRPr="004D1D4D">
              <w:rPr>
                <w:sz w:val="24"/>
                <w:szCs w:val="24"/>
              </w:rPr>
              <w:t xml:space="preserve">ведущий инженер; заместитель начальника отдела; начальник отдела (службы), в том числе </w:t>
            </w:r>
          </w:p>
          <w:p w:rsidR="004D1D4D" w:rsidRPr="004D1D4D" w:rsidRDefault="004D1D4D" w:rsidP="004D1D4D">
            <w:pPr>
              <w:autoSpaceDE w:val="0"/>
              <w:autoSpaceDN w:val="0"/>
              <w:adjustRightInd w:val="0"/>
              <w:jc w:val="left"/>
              <w:rPr>
                <w:sz w:val="24"/>
                <w:szCs w:val="24"/>
              </w:rPr>
            </w:pPr>
            <w:r w:rsidRPr="004D1D4D">
              <w:rPr>
                <w:sz w:val="24"/>
                <w:szCs w:val="24"/>
              </w:rPr>
              <w:t>по финансово-экономическим вопросам</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ежемесячно работникам учреждений, непосредственно осуществляющих оказание услуг (выполнение работ) </w:t>
            </w:r>
          </w:p>
          <w:p w:rsidR="00821C90" w:rsidRDefault="004D1D4D" w:rsidP="00821C90">
            <w:pPr>
              <w:autoSpaceDE w:val="0"/>
              <w:autoSpaceDN w:val="0"/>
              <w:adjustRightInd w:val="0"/>
              <w:ind w:right="-156"/>
              <w:jc w:val="left"/>
              <w:rPr>
                <w:sz w:val="24"/>
                <w:szCs w:val="24"/>
              </w:rPr>
            </w:pPr>
            <w:r w:rsidRPr="0034152B">
              <w:rPr>
                <w:sz w:val="24"/>
                <w:szCs w:val="24"/>
              </w:rPr>
              <w:t xml:space="preserve">по </w:t>
            </w:r>
            <w:proofErr w:type="spellStart"/>
            <w:proofErr w:type="gramStart"/>
            <w:r w:rsidRPr="0034152B">
              <w:rPr>
                <w:sz w:val="24"/>
                <w:szCs w:val="24"/>
              </w:rPr>
              <w:t>организа</w:t>
            </w:r>
            <w:r w:rsidR="0034152B">
              <w:rPr>
                <w:sz w:val="24"/>
                <w:szCs w:val="24"/>
              </w:rPr>
              <w:t>-</w:t>
            </w:r>
            <w:r w:rsidRPr="0034152B">
              <w:rPr>
                <w:sz w:val="24"/>
                <w:szCs w:val="24"/>
              </w:rPr>
              <w:t>ционному</w:t>
            </w:r>
            <w:proofErr w:type="spellEnd"/>
            <w:proofErr w:type="gramEnd"/>
            <w:r w:rsidRPr="0034152B">
              <w:rPr>
                <w:sz w:val="24"/>
                <w:szCs w:val="24"/>
              </w:rPr>
              <w:t>,</w:t>
            </w:r>
            <w:r w:rsidRPr="004D1D4D">
              <w:rPr>
                <w:sz w:val="24"/>
                <w:szCs w:val="24"/>
              </w:rPr>
              <w:t xml:space="preserve"> материально-техническому обеспечению деятельности органов местного самоуправления </w:t>
            </w:r>
          </w:p>
          <w:p w:rsidR="004D1D4D" w:rsidRPr="004D1D4D" w:rsidRDefault="004D1D4D" w:rsidP="00821C90">
            <w:pPr>
              <w:autoSpaceDE w:val="0"/>
              <w:autoSpaceDN w:val="0"/>
              <w:adjustRightInd w:val="0"/>
              <w:ind w:right="-156"/>
              <w:jc w:val="left"/>
              <w:rPr>
                <w:sz w:val="24"/>
                <w:szCs w:val="24"/>
              </w:rPr>
            </w:pPr>
            <w:r w:rsidRPr="004D1D4D">
              <w:rPr>
                <w:sz w:val="24"/>
                <w:szCs w:val="24"/>
              </w:rPr>
              <w:t>в области информационных технологий (аккредитованное учреждение)</w:t>
            </w:r>
            <w:r w:rsidRPr="004D1D4D">
              <w:rPr>
                <w:sz w:val="24"/>
                <w:szCs w:val="24"/>
                <w:vertAlign w:val="superscript"/>
              </w:rPr>
              <w:t>9</w:t>
            </w: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по должностям служащих:</w:t>
            </w:r>
          </w:p>
          <w:p w:rsidR="00821C90" w:rsidRDefault="004D1D4D" w:rsidP="004D1D4D">
            <w:pPr>
              <w:autoSpaceDE w:val="0"/>
              <w:autoSpaceDN w:val="0"/>
              <w:adjustRightInd w:val="0"/>
              <w:jc w:val="left"/>
              <w:rPr>
                <w:sz w:val="24"/>
                <w:szCs w:val="24"/>
              </w:rPr>
            </w:pPr>
            <w:r w:rsidRPr="004D1D4D">
              <w:rPr>
                <w:sz w:val="24"/>
                <w:szCs w:val="24"/>
              </w:rPr>
              <w:t xml:space="preserve">старший инженер программист; ведущий инженер программист; ведущий инженер-электроник; инженер </w:t>
            </w:r>
            <w:r w:rsidRPr="004D1D4D">
              <w:rPr>
                <w:sz w:val="24"/>
                <w:szCs w:val="24"/>
                <w:lang w:val="en-US"/>
              </w:rPr>
              <w:t>I</w:t>
            </w:r>
            <w:r w:rsidRPr="004D1D4D">
              <w:rPr>
                <w:sz w:val="24"/>
                <w:szCs w:val="24"/>
              </w:rPr>
              <w:t xml:space="preserve"> категории; инженер-программист </w:t>
            </w:r>
            <w:r w:rsidRPr="004D1D4D">
              <w:rPr>
                <w:sz w:val="24"/>
                <w:szCs w:val="24"/>
                <w:lang w:val="en-US"/>
              </w:rPr>
              <w:t>I</w:t>
            </w:r>
            <w:r w:rsidRPr="004D1D4D">
              <w:rPr>
                <w:sz w:val="24"/>
                <w:szCs w:val="24"/>
              </w:rPr>
              <w:t xml:space="preserve"> категории; инженер-электроник </w:t>
            </w:r>
            <w:r w:rsidRPr="004D1D4D">
              <w:rPr>
                <w:sz w:val="24"/>
                <w:szCs w:val="24"/>
                <w:lang w:val="en-US"/>
              </w:rPr>
              <w:t>I</w:t>
            </w:r>
            <w:r w:rsidRPr="004D1D4D">
              <w:rPr>
                <w:sz w:val="24"/>
                <w:szCs w:val="24"/>
              </w:rPr>
              <w:t xml:space="preserve"> категории; заместитель начальника отдела; начальник отдела (службы), </w:t>
            </w:r>
          </w:p>
          <w:p w:rsidR="004D1D4D" w:rsidRPr="004D1D4D" w:rsidRDefault="004D1D4D" w:rsidP="004D1D4D">
            <w:pPr>
              <w:autoSpaceDE w:val="0"/>
              <w:autoSpaceDN w:val="0"/>
              <w:adjustRightInd w:val="0"/>
              <w:jc w:val="left"/>
              <w:rPr>
                <w:sz w:val="24"/>
                <w:szCs w:val="24"/>
              </w:rPr>
            </w:pPr>
            <w:r w:rsidRPr="004D1D4D">
              <w:rPr>
                <w:sz w:val="24"/>
                <w:szCs w:val="24"/>
              </w:rPr>
              <w:t>в том числе по финансово-экономическим вопросам</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ежемесячно работникам учреждений, непосредственно осуществляющих оказание услуг (выполнение работ) </w:t>
            </w:r>
          </w:p>
          <w:p w:rsidR="00821C90" w:rsidRDefault="004D1D4D" w:rsidP="004D1D4D">
            <w:pPr>
              <w:autoSpaceDE w:val="0"/>
              <w:autoSpaceDN w:val="0"/>
              <w:adjustRightInd w:val="0"/>
              <w:jc w:val="left"/>
              <w:rPr>
                <w:sz w:val="24"/>
                <w:szCs w:val="24"/>
              </w:rPr>
            </w:pPr>
            <w:r w:rsidRPr="004D1D4D">
              <w:rPr>
                <w:sz w:val="24"/>
                <w:szCs w:val="24"/>
              </w:rPr>
              <w:t xml:space="preserve">по обеспечению деятельности сферы городского хозяйства </w:t>
            </w:r>
          </w:p>
          <w:p w:rsidR="004D1D4D" w:rsidRPr="004D1D4D" w:rsidRDefault="004D1D4D" w:rsidP="00821C90">
            <w:pPr>
              <w:autoSpaceDE w:val="0"/>
              <w:autoSpaceDN w:val="0"/>
              <w:adjustRightInd w:val="0"/>
              <w:ind w:right="-156"/>
              <w:jc w:val="left"/>
              <w:rPr>
                <w:sz w:val="24"/>
                <w:szCs w:val="24"/>
              </w:rPr>
            </w:pPr>
            <w:r w:rsidRPr="00821C90">
              <w:rPr>
                <w:spacing w:val="-4"/>
                <w:sz w:val="24"/>
                <w:szCs w:val="24"/>
              </w:rPr>
              <w:t>и градостроительной</w:t>
            </w:r>
            <w:r w:rsidRPr="004D1D4D">
              <w:rPr>
                <w:sz w:val="24"/>
                <w:szCs w:val="24"/>
              </w:rPr>
              <w:t xml:space="preserve"> деятельности</w:t>
            </w:r>
            <w:r w:rsidRPr="004D1D4D">
              <w:rPr>
                <w:sz w:val="24"/>
                <w:szCs w:val="24"/>
                <w:vertAlign w:val="superscript"/>
              </w:rPr>
              <w:t>10</w:t>
            </w: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по должностям служащих:</w:t>
            </w:r>
          </w:p>
          <w:p w:rsidR="00821C90" w:rsidRDefault="004D1D4D" w:rsidP="004D1D4D">
            <w:pPr>
              <w:autoSpaceDE w:val="0"/>
              <w:autoSpaceDN w:val="0"/>
              <w:adjustRightInd w:val="0"/>
              <w:jc w:val="left"/>
              <w:rPr>
                <w:sz w:val="24"/>
                <w:szCs w:val="24"/>
              </w:rPr>
            </w:pPr>
            <w:r w:rsidRPr="004D1D4D">
              <w:rPr>
                <w:sz w:val="24"/>
                <w:szCs w:val="24"/>
              </w:rPr>
              <w:t xml:space="preserve">ведущий инженер; главный специалист; главный энергетик; заместитель начальника отдела; начальник отдела (службы), </w:t>
            </w:r>
          </w:p>
          <w:p w:rsidR="004D1D4D" w:rsidRPr="004D1D4D" w:rsidRDefault="004D1D4D" w:rsidP="004D1D4D">
            <w:pPr>
              <w:autoSpaceDE w:val="0"/>
              <w:autoSpaceDN w:val="0"/>
              <w:adjustRightInd w:val="0"/>
              <w:jc w:val="left"/>
              <w:rPr>
                <w:sz w:val="24"/>
                <w:szCs w:val="24"/>
              </w:rPr>
            </w:pPr>
            <w:r w:rsidRPr="004D1D4D">
              <w:rPr>
                <w:sz w:val="24"/>
                <w:szCs w:val="24"/>
              </w:rPr>
              <w:t>в том числе по финансово-экономическим вопросам</w:t>
            </w:r>
          </w:p>
        </w:tc>
      </w:tr>
      <w:tr w:rsidR="004D1D4D" w:rsidRPr="004D1D4D" w:rsidTr="004D1D4D">
        <w:tc>
          <w:tcPr>
            <w:tcW w:w="1838" w:type="dxa"/>
            <w:vMerge/>
            <w:tcBorders>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vMerge/>
            <w:tcBorders>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rsidR="0034152B" w:rsidRDefault="004D1D4D" w:rsidP="004D1D4D">
            <w:pPr>
              <w:autoSpaceDE w:val="0"/>
              <w:autoSpaceDN w:val="0"/>
              <w:adjustRightInd w:val="0"/>
              <w:jc w:val="left"/>
              <w:rPr>
                <w:sz w:val="24"/>
                <w:szCs w:val="24"/>
              </w:rPr>
            </w:pPr>
            <w:r w:rsidRPr="004D1D4D">
              <w:rPr>
                <w:sz w:val="24"/>
                <w:szCs w:val="24"/>
              </w:rPr>
              <w:t xml:space="preserve">ежемесячно работникам учреждений, непосредственно осуществляющих оказание </w:t>
            </w:r>
          </w:p>
          <w:p w:rsidR="0034152B" w:rsidRDefault="004D1D4D" w:rsidP="004D1D4D">
            <w:pPr>
              <w:autoSpaceDE w:val="0"/>
              <w:autoSpaceDN w:val="0"/>
              <w:adjustRightInd w:val="0"/>
              <w:jc w:val="left"/>
              <w:rPr>
                <w:sz w:val="24"/>
                <w:szCs w:val="24"/>
              </w:rPr>
            </w:pPr>
            <w:r w:rsidRPr="004D1D4D">
              <w:rPr>
                <w:sz w:val="24"/>
                <w:szCs w:val="24"/>
              </w:rPr>
              <w:t xml:space="preserve">услуг </w:t>
            </w:r>
          </w:p>
          <w:p w:rsidR="00821C90" w:rsidRDefault="004D1D4D" w:rsidP="004D1D4D">
            <w:pPr>
              <w:autoSpaceDE w:val="0"/>
              <w:autoSpaceDN w:val="0"/>
              <w:adjustRightInd w:val="0"/>
              <w:jc w:val="left"/>
              <w:rPr>
                <w:sz w:val="24"/>
                <w:szCs w:val="24"/>
              </w:rPr>
            </w:pPr>
            <w:r w:rsidRPr="004D1D4D">
              <w:rPr>
                <w:sz w:val="24"/>
                <w:szCs w:val="24"/>
              </w:rPr>
              <w:t xml:space="preserve">(выполнение работ) </w:t>
            </w:r>
          </w:p>
          <w:p w:rsidR="00821C90" w:rsidRDefault="004D1D4D" w:rsidP="004D1D4D">
            <w:pPr>
              <w:autoSpaceDE w:val="0"/>
              <w:autoSpaceDN w:val="0"/>
              <w:adjustRightInd w:val="0"/>
              <w:jc w:val="left"/>
              <w:rPr>
                <w:sz w:val="24"/>
                <w:szCs w:val="24"/>
              </w:rPr>
            </w:pPr>
            <w:r w:rsidRPr="004D1D4D">
              <w:rPr>
                <w:sz w:val="24"/>
                <w:szCs w:val="24"/>
              </w:rPr>
              <w:t xml:space="preserve">по обеспечению деятельности сферы образования, спорта </w:t>
            </w:r>
          </w:p>
          <w:p w:rsidR="004D1D4D" w:rsidRPr="004D1D4D" w:rsidRDefault="004D1D4D" w:rsidP="004D1D4D">
            <w:pPr>
              <w:autoSpaceDE w:val="0"/>
              <w:autoSpaceDN w:val="0"/>
              <w:adjustRightInd w:val="0"/>
              <w:jc w:val="left"/>
              <w:rPr>
                <w:sz w:val="24"/>
                <w:szCs w:val="24"/>
              </w:rPr>
            </w:pPr>
            <w:r w:rsidRPr="004D1D4D">
              <w:rPr>
                <w:sz w:val="24"/>
                <w:szCs w:val="24"/>
              </w:rPr>
              <w:t>и молодежной политики</w:t>
            </w:r>
            <w:r w:rsidRPr="004D1D4D">
              <w:rPr>
                <w:sz w:val="24"/>
                <w:szCs w:val="24"/>
                <w:vertAlign w:val="superscript"/>
              </w:rPr>
              <w:t>11</w:t>
            </w: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по должностям служащих:</w:t>
            </w:r>
          </w:p>
          <w:p w:rsidR="004D1D4D" w:rsidRPr="004D1D4D" w:rsidRDefault="004D1D4D" w:rsidP="004D1D4D">
            <w:pPr>
              <w:autoSpaceDE w:val="0"/>
              <w:autoSpaceDN w:val="0"/>
              <w:adjustRightInd w:val="0"/>
              <w:jc w:val="left"/>
              <w:rPr>
                <w:sz w:val="24"/>
                <w:szCs w:val="24"/>
              </w:rPr>
            </w:pPr>
            <w:r w:rsidRPr="004D1D4D">
              <w:rPr>
                <w:sz w:val="24"/>
                <w:szCs w:val="24"/>
              </w:rPr>
              <w:t>инструктор-методист; методист; педагог-организатор; педагог-психолог; старший инструктор-методист; старший методист</w:t>
            </w:r>
          </w:p>
        </w:tc>
      </w:tr>
      <w:tr w:rsidR="004D1D4D" w:rsidRPr="004D1D4D" w:rsidTr="004D1D4D">
        <w:tc>
          <w:tcPr>
            <w:tcW w:w="1838" w:type="dxa"/>
            <w:vMerge w:val="restart"/>
            <w:tcBorders>
              <w:top w:val="single" w:sz="4" w:space="0" w:color="auto"/>
              <w:left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2. Доплата </w:t>
            </w:r>
          </w:p>
          <w:p w:rsidR="00821C90" w:rsidRDefault="004D1D4D" w:rsidP="004D1D4D">
            <w:pPr>
              <w:autoSpaceDE w:val="0"/>
              <w:autoSpaceDN w:val="0"/>
              <w:adjustRightInd w:val="0"/>
              <w:jc w:val="left"/>
              <w:rPr>
                <w:sz w:val="24"/>
                <w:szCs w:val="24"/>
              </w:rPr>
            </w:pPr>
            <w:r w:rsidRPr="00821C90">
              <w:rPr>
                <w:sz w:val="24"/>
                <w:szCs w:val="24"/>
              </w:rPr>
              <w:t xml:space="preserve">за </w:t>
            </w:r>
            <w:proofErr w:type="spellStart"/>
            <w:r w:rsidRPr="00821C90">
              <w:rPr>
                <w:sz w:val="24"/>
                <w:szCs w:val="24"/>
              </w:rPr>
              <w:t>квалифика</w:t>
            </w:r>
            <w:proofErr w:type="spellEnd"/>
            <w:r w:rsidR="00821C90">
              <w:rPr>
                <w:sz w:val="24"/>
                <w:szCs w:val="24"/>
              </w:rPr>
              <w:t>-</w:t>
            </w:r>
          </w:p>
          <w:p w:rsidR="004D1D4D" w:rsidRPr="004D1D4D" w:rsidRDefault="004D1D4D" w:rsidP="004D1D4D">
            <w:pPr>
              <w:autoSpaceDE w:val="0"/>
              <w:autoSpaceDN w:val="0"/>
              <w:adjustRightInd w:val="0"/>
              <w:jc w:val="left"/>
              <w:rPr>
                <w:sz w:val="24"/>
                <w:szCs w:val="24"/>
              </w:rPr>
            </w:pPr>
            <w:proofErr w:type="spellStart"/>
            <w:r w:rsidRPr="00821C90">
              <w:rPr>
                <w:sz w:val="24"/>
                <w:szCs w:val="24"/>
              </w:rPr>
              <w:lastRenderedPageBreak/>
              <w:t>ционную</w:t>
            </w:r>
            <w:proofErr w:type="spellEnd"/>
            <w:r w:rsidRPr="004D1D4D">
              <w:rPr>
                <w:sz w:val="24"/>
                <w:szCs w:val="24"/>
              </w:rPr>
              <w:t xml:space="preserve"> категорию (</w:t>
            </w:r>
            <w:proofErr w:type="spellStart"/>
            <w:r w:rsidRPr="004D1D4D">
              <w:rPr>
                <w:sz w:val="24"/>
                <w:szCs w:val="24"/>
              </w:rPr>
              <w:t>квалифика</w:t>
            </w:r>
            <w:r w:rsidR="007A26F7">
              <w:rPr>
                <w:sz w:val="24"/>
                <w:szCs w:val="24"/>
              </w:rPr>
              <w:t>-</w:t>
            </w:r>
            <w:r w:rsidRPr="004D1D4D">
              <w:rPr>
                <w:sz w:val="24"/>
                <w:szCs w:val="24"/>
              </w:rPr>
              <w:t>ционный</w:t>
            </w:r>
            <w:proofErr w:type="spellEnd"/>
            <w:r w:rsidRPr="004D1D4D">
              <w:rPr>
                <w:sz w:val="24"/>
                <w:szCs w:val="24"/>
              </w:rPr>
              <w:t xml:space="preserve"> разряд), спортивное звание (спортивный разряд), классность</w:t>
            </w:r>
          </w:p>
        </w:tc>
        <w:tc>
          <w:tcPr>
            <w:tcW w:w="2256"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lastRenderedPageBreak/>
              <w:t xml:space="preserve">15% оклада (должностного </w:t>
            </w:r>
            <w:r w:rsidRPr="004D1D4D">
              <w:rPr>
                <w:sz w:val="24"/>
                <w:szCs w:val="24"/>
              </w:rPr>
              <w:lastRenderedPageBreak/>
              <w:t xml:space="preserve">оклада), ставки заработной платы </w:t>
            </w:r>
          </w:p>
          <w:p w:rsidR="004D1D4D" w:rsidRPr="004D1D4D" w:rsidRDefault="004D1D4D" w:rsidP="004D1D4D">
            <w:pPr>
              <w:autoSpaceDE w:val="0"/>
              <w:autoSpaceDN w:val="0"/>
              <w:adjustRightInd w:val="0"/>
              <w:jc w:val="left"/>
              <w:rPr>
                <w:sz w:val="24"/>
                <w:szCs w:val="24"/>
              </w:rPr>
            </w:pPr>
            <w:r w:rsidRPr="004D1D4D">
              <w:rPr>
                <w:sz w:val="24"/>
                <w:szCs w:val="24"/>
              </w:rPr>
              <w:t>с учетом нагрузки</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lastRenderedPageBreak/>
              <w:t>ежемесячно;</w:t>
            </w:r>
          </w:p>
          <w:p w:rsidR="004D1D4D" w:rsidRPr="004D1D4D" w:rsidRDefault="004D1D4D" w:rsidP="004D1D4D">
            <w:pPr>
              <w:autoSpaceDE w:val="0"/>
              <w:autoSpaceDN w:val="0"/>
              <w:adjustRightInd w:val="0"/>
              <w:jc w:val="left"/>
              <w:rPr>
                <w:sz w:val="24"/>
                <w:szCs w:val="24"/>
              </w:rPr>
            </w:pPr>
            <w:r w:rsidRPr="004D1D4D">
              <w:rPr>
                <w:sz w:val="24"/>
                <w:szCs w:val="24"/>
              </w:rPr>
              <w:lastRenderedPageBreak/>
              <w:t>наличие высшей квалификационной категории</w:t>
            </w:r>
          </w:p>
        </w:tc>
        <w:tc>
          <w:tcPr>
            <w:tcW w:w="3309" w:type="dxa"/>
            <w:vMerge w:val="restart"/>
            <w:tcBorders>
              <w:top w:val="single" w:sz="4" w:space="0" w:color="auto"/>
              <w:left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lastRenderedPageBreak/>
              <w:t xml:space="preserve">работникам, замещающим должность: «преподаватель», </w:t>
            </w:r>
            <w:r w:rsidRPr="004D1D4D">
              <w:rPr>
                <w:sz w:val="24"/>
                <w:szCs w:val="24"/>
              </w:rPr>
              <w:lastRenderedPageBreak/>
              <w:t xml:space="preserve">«концертмейстер», «педагог-организатор», «старший методист», «методист» </w:t>
            </w:r>
          </w:p>
          <w:p w:rsidR="004D1D4D" w:rsidRPr="004D1D4D" w:rsidRDefault="004D1D4D" w:rsidP="004D1D4D">
            <w:pPr>
              <w:autoSpaceDE w:val="0"/>
              <w:autoSpaceDN w:val="0"/>
              <w:adjustRightInd w:val="0"/>
              <w:jc w:val="left"/>
              <w:rPr>
                <w:sz w:val="24"/>
                <w:szCs w:val="24"/>
              </w:rPr>
            </w:pPr>
            <w:r w:rsidRPr="004D1D4D">
              <w:rPr>
                <w:sz w:val="24"/>
                <w:szCs w:val="24"/>
              </w:rPr>
              <w:t>(за исключением работников сферы культуры), «тренер», «тренер-преподаватель», «инструктор-методист», «инструктор-методист физкультурно-спортивных организаций» (включая старших), «педагог-психолог», «администратор тренировочного процесса», «фельдшер», «медицинская сестра», «медицинский брат», «старшая медицинская сестра»</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10% оклада (должностного оклада), ставки заработной платы </w:t>
            </w:r>
          </w:p>
          <w:p w:rsidR="004D1D4D" w:rsidRPr="004D1D4D" w:rsidRDefault="004D1D4D" w:rsidP="004D1D4D">
            <w:pPr>
              <w:autoSpaceDE w:val="0"/>
              <w:autoSpaceDN w:val="0"/>
              <w:adjustRightInd w:val="0"/>
              <w:jc w:val="left"/>
              <w:rPr>
                <w:sz w:val="24"/>
                <w:szCs w:val="24"/>
              </w:rPr>
            </w:pPr>
            <w:r w:rsidRPr="004D1D4D">
              <w:rPr>
                <w:sz w:val="24"/>
                <w:szCs w:val="24"/>
              </w:rPr>
              <w:t>с учетом нагрузки</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 xml:space="preserve">ежемесячно; </w:t>
            </w:r>
          </w:p>
          <w:p w:rsidR="004D1D4D" w:rsidRPr="004D1D4D" w:rsidRDefault="004D1D4D" w:rsidP="004D1D4D">
            <w:pPr>
              <w:autoSpaceDE w:val="0"/>
              <w:autoSpaceDN w:val="0"/>
              <w:adjustRightInd w:val="0"/>
              <w:jc w:val="left"/>
              <w:rPr>
                <w:sz w:val="24"/>
                <w:szCs w:val="24"/>
              </w:rPr>
            </w:pPr>
            <w:r w:rsidRPr="004D1D4D">
              <w:rPr>
                <w:sz w:val="24"/>
                <w:szCs w:val="24"/>
              </w:rPr>
              <w:t>наличие первой квалификационной категории</w:t>
            </w:r>
          </w:p>
        </w:tc>
        <w:tc>
          <w:tcPr>
            <w:tcW w:w="3309"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5% оклада (должностного оклада), ставки заработной платы </w:t>
            </w:r>
          </w:p>
          <w:p w:rsidR="004D1D4D" w:rsidRPr="004D1D4D" w:rsidRDefault="004D1D4D" w:rsidP="004D1D4D">
            <w:pPr>
              <w:autoSpaceDE w:val="0"/>
              <w:autoSpaceDN w:val="0"/>
              <w:adjustRightInd w:val="0"/>
              <w:jc w:val="left"/>
              <w:rPr>
                <w:sz w:val="24"/>
                <w:szCs w:val="24"/>
              </w:rPr>
            </w:pPr>
            <w:r w:rsidRPr="004D1D4D">
              <w:rPr>
                <w:sz w:val="24"/>
                <w:szCs w:val="24"/>
              </w:rPr>
              <w:t>с учетом нагрузки</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 xml:space="preserve">ежемесячно; </w:t>
            </w:r>
          </w:p>
          <w:p w:rsidR="004D1D4D" w:rsidRPr="004D1D4D" w:rsidRDefault="004D1D4D" w:rsidP="004D1D4D">
            <w:pPr>
              <w:autoSpaceDE w:val="0"/>
              <w:autoSpaceDN w:val="0"/>
              <w:adjustRightInd w:val="0"/>
              <w:jc w:val="left"/>
              <w:rPr>
                <w:sz w:val="24"/>
                <w:szCs w:val="24"/>
              </w:rPr>
            </w:pPr>
            <w:r w:rsidRPr="004D1D4D">
              <w:rPr>
                <w:sz w:val="24"/>
                <w:szCs w:val="24"/>
              </w:rPr>
              <w:t>наличие второй квалификационной категории</w:t>
            </w:r>
          </w:p>
        </w:tc>
        <w:tc>
          <w:tcPr>
            <w:tcW w:w="3309" w:type="dxa"/>
            <w:vMerge/>
            <w:tcBorders>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15% оклада (должностного оклада), ставки заработной платы </w:t>
            </w:r>
          </w:p>
          <w:p w:rsidR="004D1D4D" w:rsidRPr="004D1D4D" w:rsidRDefault="004D1D4D" w:rsidP="004D1D4D">
            <w:pPr>
              <w:autoSpaceDE w:val="0"/>
              <w:autoSpaceDN w:val="0"/>
              <w:adjustRightInd w:val="0"/>
              <w:jc w:val="left"/>
              <w:rPr>
                <w:sz w:val="24"/>
                <w:szCs w:val="24"/>
              </w:rPr>
            </w:pPr>
            <w:r w:rsidRPr="004D1D4D">
              <w:rPr>
                <w:sz w:val="24"/>
                <w:szCs w:val="24"/>
              </w:rPr>
              <w:t>с учетом нагрузки</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w:t>
            </w:r>
          </w:p>
          <w:p w:rsidR="004D1D4D" w:rsidRPr="004D1D4D" w:rsidRDefault="004D1D4D" w:rsidP="004D1D4D">
            <w:pPr>
              <w:autoSpaceDE w:val="0"/>
              <w:autoSpaceDN w:val="0"/>
              <w:adjustRightInd w:val="0"/>
              <w:jc w:val="left"/>
              <w:rPr>
                <w:sz w:val="24"/>
                <w:szCs w:val="24"/>
              </w:rPr>
            </w:pPr>
            <w:r w:rsidRPr="004D1D4D">
              <w:rPr>
                <w:sz w:val="24"/>
                <w:szCs w:val="24"/>
              </w:rPr>
              <w:t>наличие квалификационной категории «спортивный судья всероссийской категории»</w:t>
            </w:r>
          </w:p>
        </w:tc>
        <w:tc>
          <w:tcPr>
            <w:tcW w:w="3309" w:type="dxa"/>
            <w:vMerge w:val="restart"/>
            <w:tcBorders>
              <w:top w:val="single" w:sz="4" w:space="0" w:color="auto"/>
              <w:left w:val="single" w:sz="4" w:space="0" w:color="auto"/>
              <w:right w:val="single" w:sz="4" w:space="0" w:color="auto"/>
            </w:tcBorders>
          </w:tcPr>
          <w:p w:rsidR="004D1D4D" w:rsidRPr="004D1D4D" w:rsidRDefault="004D1D4D" w:rsidP="007A26F7">
            <w:pPr>
              <w:autoSpaceDE w:val="0"/>
              <w:autoSpaceDN w:val="0"/>
              <w:adjustRightInd w:val="0"/>
              <w:jc w:val="left"/>
              <w:rPr>
                <w:sz w:val="24"/>
                <w:szCs w:val="24"/>
              </w:rPr>
            </w:pPr>
            <w:r w:rsidRPr="004D1D4D">
              <w:rPr>
                <w:sz w:val="24"/>
                <w:szCs w:val="24"/>
              </w:rPr>
              <w:t>работникам, замещающим должность «спортивный судья»</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10% оклада (должностного оклада), ставки заработной платы </w:t>
            </w:r>
          </w:p>
          <w:p w:rsidR="004D1D4D" w:rsidRPr="004D1D4D" w:rsidRDefault="004D1D4D" w:rsidP="004D1D4D">
            <w:pPr>
              <w:autoSpaceDE w:val="0"/>
              <w:autoSpaceDN w:val="0"/>
              <w:adjustRightInd w:val="0"/>
              <w:jc w:val="left"/>
              <w:rPr>
                <w:sz w:val="24"/>
                <w:szCs w:val="24"/>
              </w:rPr>
            </w:pPr>
            <w:r w:rsidRPr="004D1D4D">
              <w:rPr>
                <w:sz w:val="24"/>
                <w:szCs w:val="24"/>
              </w:rPr>
              <w:t>с учетом нагрузки</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w:t>
            </w:r>
          </w:p>
          <w:p w:rsidR="004D1D4D" w:rsidRPr="004D1D4D" w:rsidRDefault="004D1D4D" w:rsidP="004D1D4D">
            <w:pPr>
              <w:autoSpaceDE w:val="0"/>
              <w:autoSpaceDN w:val="0"/>
              <w:adjustRightInd w:val="0"/>
              <w:jc w:val="left"/>
              <w:rPr>
                <w:sz w:val="24"/>
                <w:szCs w:val="24"/>
              </w:rPr>
            </w:pPr>
            <w:r w:rsidRPr="004D1D4D">
              <w:rPr>
                <w:sz w:val="24"/>
                <w:szCs w:val="24"/>
              </w:rPr>
              <w:t>наличие квалификационной категории «спортивный судья первой категории»</w:t>
            </w:r>
          </w:p>
        </w:tc>
        <w:tc>
          <w:tcPr>
            <w:tcW w:w="3309"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5% оклада (должностного оклада), ставки заработной платы </w:t>
            </w:r>
          </w:p>
          <w:p w:rsidR="004D1D4D" w:rsidRPr="004D1D4D" w:rsidRDefault="004D1D4D" w:rsidP="004D1D4D">
            <w:pPr>
              <w:autoSpaceDE w:val="0"/>
              <w:autoSpaceDN w:val="0"/>
              <w:adjustRightInd w:val="0"/>
              <w:jc w:val="left"/>
              <w:rPr>
                <w:sz w:val="24"/>
                <w:szCs w:val="24"/>
              </w:rPr>
            </w:pPr>
            <w:r w:rsidRPr="004D1D4D">
              <w:rPr>
                <w:sz w:val="24"/>
                <w:szCs w:val="24"/>
              </w:rPr>
              <w:t>с учетом нагрузки</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w:t>
            </w:r>
          </w:p>
          <w:p w:rsidR="0034152B" w:rsidRDefault="004D1D4D" w:rsidP="004D1D4D">
            <w:pPr>
              <w:autoSpaceDE w:val="0"/>
              <w:autoSpaceDN w:val="0"/>
              <w:adjustRightInd w:val="0"/>
              <w:jc w:val="left"/>
              <w:rPr>
                <w:sz w:val="24"/>
                <w:szCs w:val="24"/>
              </w:rPr>
            </w:pPr>
            <w:r w:rsidRPr="004D1D4D">
              <w:rPr>
                <w:sz w:val="24"/>
                <w:szCs w:val="24"/>
              </w:rPr>
              <w:t xml:space="preserve">наличие квалификационной категории «спортивный </w:t>
            </w:r>
          </w:p>
          <w:p w:rsidR="004D1D4D" w:rsidRPr="004D1D4D" w:rsidRDefault="004D1D4D" w:rsidP="004D1D4D">
            <w:pPr>
              <w:autoSpaceDE w:val="0"/>
              <w:autoSpaceDN w:val="0"/>
              <w:adjustRightInd w:val="0"/>
              <w:jc w:val="left"/>
              <w:rPr>
                <w:sz w:val="24"/>
                <w:szCs w:val="24"/>
              </w:rPr>
            </w:pPr>
            <w:r w:rsidRPr="004D1D4D">
              <w:rPr>
                <w:sz w:val="24"/>
                <w:szCs w:val="24"/>
              </w:rPr>
              <w:t>судья второй категории»</w:t>
            </w:r>
          </w:p>
        </w:tc>
        <w:tc>
          <w:tcPr>
            <w:tcW w:w="3309" w:type="dxa"/>
            <w:vMerge/>
            <w:tcBorders>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9% оклада (должностного оклада), ставки заработной платы </w:t>
            </w:r>
          </w:p>
          <w:p w:rsidR="004D1D4D" w:rsidRPr="004D1D4D" w:rsidRDefault="004D1D4D" w:rsidP="004D1D4D">
            <w:pPr>
              <w:autoSpaceDE w:val="0"/>
              <w:autoSpaceDN w:val="0"/>
              <w:adjustRightInd w:val="0"/>
              <w:jc w:val="left"/>
              <w:rPr>
                <w:sz w:val="24"/>
                <w:szCs w:val="24"/>
              </w:rPr>
            </w:pPr>
            <w:r w:rsidRPr="004D1D4D">
              <w:rPr>
                <w:sz w:val="24"/>
                <w:szCs w:val="24"/>
              </w:rPr>
              <w:t>с учетом нагрузки</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w:t>
            </w:r>
          </w:p>
          <w:p w:rsidR="004D1D4D" w:rsidRPr="004D1D4D" w:rsidRDefault="004D1D4D" w:rsidP="004D1D4D">
            <w:pPr>
              <w:autoSpaceDE w:val="0"/>
              <w:autoSpaceDN w:val="0"/>
              <w:adjustRightInd w:val="0"/>
              <w:jc w:val="left"/>
              <w:rPr>
                <w:sz w:val="24"/>
                <w:szCs w:val="24"/>
              </w:rPr>
            </w:pPr>
            <w:r w:rsidRPr="004D1D4D">
              <w:rPr>
                <w:sz w:val="24"/>
                <w:szCs w:val="24"/>
              </w:rPr>
              <w:t>наличие спортивного звания «мастер спорта России международного класса»</w:t>
            </w:r>
          </w:p>
        </w:tc>
        <w:tc>
          <w:tcPr>
            <w:tcW w:w="3309" w:type="dxa"/>
            <w:vMerge w:val="restart"/>
            <w:tcBorders>
              <w:top w:val="single" w:sz="4" w:space="0" w:color="auto"/>
              <w:left w:val="single" w:sz="4" w:space="0" w:color="auto"/>
              <w:right w:val="single" w:sz="4" w:space="0" w:color="auto"/>
            </w:tcBorders>
          </w:tcPr>
          <w:p w:rsidR="004D1D4D" w:rsidRPr="004D1D4D" w:rsidRDefault="004D1D4D" w:rsidP="007A26F7">
            <w:pPr>
              <w:autoSpaceDE w:val="0"/>
              <w:autoSpaceDN w:val="0"/>
              <w:adjustRightInd w:val="0"/>
              <w:jc w:val="left"/>
              <w:rPr>
                <w:sz w:val="24"/>
                <w:szCs w:val="24"/>
              </w:rPr>
            </w:pPr>
            <w:r w:rsidRPr="004D1D4D">
              <w:rPr>
                <w:sz w:val="24"/>
                <w:szCs w:val="24"/>
              </w:rPr>
              <w:t>работникам, замещающим должность «спортсмен»</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6% оклада (должностного оклада), ставки заработной платы </w:t>
            </w:r>
          </w:p>
          <w:p w:rsidR="004D1D4D" w:rsidRPr="004D1D4D" w:rsidRDefault="004D1D4D" w:rsidP="004D1D4D">
            <w:pPr>
              <w:autoSpaceDE w:val="0"/>
              <w:autoSpaceDN w:val="0"/>
              <w:adjustRightInd w:val="0"/>
              <w:jc w:val="left"/>
              <w:rPr>
                <w:sz w:val="24"/>
                <w:szCs w:val="24"/>
              </w:rPr>
            </w:pPr>
            <w:r w:rsidRPr="004D1D4D">
              <w:rPr>
                <w:sz w:val="24"/>
                <w:szCs w:val="24"/>
              </w:rPr>
              <w:t>с учетом нагрузки</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w:t>
            </w:r>
          </w:p>
          <w:p w:rsidR="004D1D4D" w:rsidRPr="004D1D4D" w:rsidRDefault="004D1D4D" w:rsidP="004D1D4D">
            <w:pPr>
              <w:autoSpaceDE w:val="0"/>
              <w:autoSpaceDN w:val="0"/>
              <w:adjustRightInd w:val="0"/>
              <w:jc w:val="left"/>
              <w:rPr>
                <w:sz w:val="24"/>
                <w:szCs w:val="24"/>
              </w:rPr>
            </w:pPr>
            <w:r w:rsidRPr="004D1D4D">
              <w:rPr>
                <w:sz w:val="24"/>
                <w:szCs w:val="24"/>
              </w:rPr>
              <w:t>наличие спортивного звания «мастер спорта России», «гроссмейстер России»</w:t>
            </w:r>
          </w:p>
        </w:tc>
        <w:tc>
          <w:tcPr>
            <w:tcW w:w="3309"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3% оклада (должностного </w:t>
            </w:r>
            <w:r w:rsidRPr="004D1D4D">
              <w:rPr>
                <w:sz w:val="24"/>
                <w:szCs w:val="24"/>
              </w:rPr>
              <w:lastRenderedPageBreak/>
              <w:t xml:space="preserve">оклада), ставки заработной платы </w:t>
            </w:r>
          </w:p>
          <w:p w:rsidR="004D1D4D" w:rsidRPr="004D1D4D" w:rsidRDefault="004D1D4D" w:rsidP="004D1D4D">
            <w:pPr>
              <w:autoSpaceDE w:val="0"/>
              <w:autoSpaceDN w:val="0"/>
              <w:adjustRightInd w:val="0"/>
              <w:jc w:val="left"/>
              <w:rPr>
                <w:sz w:val="24"/>
                <w:szCs w:val="24"/>
              </w:rPr>
            </w:pPr>
            <w:r w:rsidRPr="004D1D4D">
              <w:rPr>
                <w:sz w:val="24"/>
                <w:szCs w:val="24"/>
              </w:rPr>
              <w:t>с учетом нагрузки</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lastRenderedPageBreak/>
              <w:t xml:space="preserve">ежемесячно; </w:t>
            </w:r>
          </w:p>
          <w:p w:rsidR="00821C90" w:rsidRDefault="004D1D4D" w:rsidP="004D1D4D">
            <w:pPr>
              <w:autoSpaceDE w:val="0"/>
              <w:autoSpaceDN w:val="0"/>
              <w:adjustRightInd w:val="0"/>
              <w:jc w:val="left"/>
              <w:rPr>
                <w:sz w:val="24"/>
                <w:szCs w:val="24"/>
              </w:rPr>
            </w:pPr>
            <w:r w:rsidRPr="004D1D4D">
              <w:rPr>
                <w:sz w:val="24"/>
                <w:szCs w:val="24"/>
              </w:rPr>
              <w:t xml:space="preserve">наличие </w:t>
            </w:r>
          </w:p>
          <w:p w:rsidR="0034152B" w:rsidRDefault="004D1D4D" w:rsidP="004D1D4D">
            <w:pPr>
              <w:autoSpaceDE w:val="0"/>
              <w:autoSpaceDN w:val="0"/>
              <w:adjustRightInd w:val="0"/>
              <w:jc w:val="left"/>
              <w:rPr>
                <w:sz w:val="24"/>
                <w:szCs w:val="24"/>
              </w:rPr>
            </w:pPr>
            <w:r w:rsidRPr="004D1D4D">
              <w:rPr>
                <w:sz w:val="24"/>
                <w:szCs w:val="24"/>
              </w:rPr>
              <w:lastRenderedPageBreak/>
              <w:t xml:space="preserve">спортивного разряда «кандидат в мастера </w:t>
            </w:r>
          </w:p>
          <w:p w:rsidR="004D1D4D" w:rsidRPr="004D1D4D" w:rsidRDefault="004D1D4D" w:rsidP="004D1D4D">
            <w:pPr>
              <w:autoSpaceDE w:val="0"/>
              <w:autoSpaceDN w:val="0"/>
              <w:adjustRightInd w:val="0"/>
              <w:jc w:val="left"/>
              <w:rPr>
                <w:sz w:val="24"/>
                <w:szCs w:val="24"/>
              </w:rPr>
            </w:pPr>
            <w:r w:rsidRPr="004D1D4D">
              <w:rPr>
                <w:sz w:val="24"/>
                <w:szCs w:val="24"/>
              </w:rPr>
              <w:t>спорта»</w:t>
            </w:r>
          </w:p>
        </w:tc>
        <w:tc>
          <w:tcPr>
            <w:tcW w:w="3309" w:type="dxa"/>
            <w:vMerge/>
            <w:tcBorders>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25% оклада (должностного оклада)</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w:t>
            </w:r>
          </w:p>
          <w:p w:rsidR="004D1D4D" w:rsidRPr="004D1D4D" w:rsidRDefault="004D1D4D" w:rsidP="004D1D4D">
            <w:pPr>
              <w:autoSpaceDE w:val="0"/>
              <w:autoSpaceDN w:val="0"/>
              <w:adjustRightInd w:val="0"/>
              <w:jc w:val="left"/>
              <w:rPr>
                <w:sz w:val="24"/>
                <w:szCs w:val="24"/>
              </w:rPr>
            </w:pPr>
            <w:r w:rsidRPr="004D1D4D">
              <w:rPr>
                <w:sz w:val="24"/>
                <w:szCs w:val="24"/>
              </w:rPr>
              <w:t>наличие классности: 1 класс</w:t>
            </w:r>
          </w:p>
        </w:tc>
        <w:tc>
          <w:tcPr>
            <w:tcW w:w="3309" w:type="dxa"/>
            <w:vMerge w:val="restart"/>
            <w:tcBorders>
              <w:top w:val="single" w:sz="4" w:space="0" w:color="auto"/>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работникам по профессии</w:t>
            </w:r>
          </w:p>
          <w:p w:rsidR="004D1D4D" w:rsidRPr="004D1D4D" w:rsidRDefault="004D1D4D" w:rsidP="004D1D4D">
            <w:pPr>
              <w:autoSpaceDE w:val="0"/>
              <w:autoSpaceDN w:val="0"/>
              <w:adjustRightInd w:val="0"/>
              <w:jc w:val="left"/>
              <w:rPr>
                <w:sz w:val="24"/>
                <w:szCs w:val="24"/>
              </w:rPr>
            </w:pPr>
            <w:r w:rsidRPr="004D1D4D">
              <w:rPr>
                <w:sz w:val="24"/>
                <w:szCs w:val="24"/>
              </w:rPr>
              <w:t>«водитель автомобиля»</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10% оклада (должностного оклада)</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w:t>
            </w:r>
          </w:p>
          <w:p w:rsidR="004D1D4D" w:rsidRPr="004D1D4D" w:rsidRDefault="004D1D4D" w:rsidP="004D1D4D">
            <w:pPr>
              <w:autoSpaceDE w:val="0"/>
              <w:autoSpaceDN w:val="0"/>
              <w:adjustRightInd w:val="0"/>
              <w:jc w:val="left"/>
              <w:rPr>
                <w:sz w:val="24"/>
                <w:szCs w:val="24"/>
              </w:rPr>
            </w:pPr>
            <w:r w:rsidRPr="004D1D4D">
              <w:rPr>
                <w:sz w:val="24"/>
                <w:szCs w:val="24"/>
              </w:rPr>
              <w:t>наличие классности: 2 класс</w:t>
            </w:r>
          </w:p>
        </w:tc>
        <w:tc>
          <w:tcPr>
            <w:tcW w:w="3309" w:type="dxa"/>
            <w:vMerge/>
            <w:tcBorders>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15% оклада (должностного оклада)</w:t>
            </w:r>
            <w:r w:rsidRPr="004D1D4D">
              <w:rPr>
                <w:strike/>
                <w:color w:val="FF0000"/>
                <w:sz w:val="24"/>
                <w:szCs w:val="24"/>
              </w:rPr>
              <w:t xml:space="preserve"> </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w:t>
            </w:r>
          </w:p>
          <w:p w:rsidR="004D1D4D" w:rsidRPr="004D1D4D" w:rsidRDefault="004D1D4D" w:rsidP="004D1D4D">
            <w:pPr>
              <w:autoSpaceDE w:val="0"/>
              <w:autoSpaceDN w:val="0"/>
              <w:adjustRightInd w:val="0"/>
              <w:jc w:val="left"/>
              <w:rPr>
                <w:sz w:val="24"/>
                <w:szCs w:val="24"/>
              </w:rPr>
            </w:pPr>
            <w:r w:rsidRPr="004D1D4D">
              <w:rPr>
                <w:sz w:val="24"/>
                <w:szCs w:val="24"/>
              </w:rPr>
              <w:t>наличие классности: 1 класс</w:t>
            </w:r>
          </w:p>
        </w:tc>
        <w:tc>
          <w:tcPr>
            <w:tcW w:w="3309" w:type="dxa"/>
            <w:vMerge w:val="restart"/>
            <w:tcBorders>
              <w:top w:val="single" w:sz="4" w:space="0" w:color="auto"/>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работникам по профессии «водолаз»,</w:t>
            </w:r>
          </w:p>
          <w:p w:rsidR="004D1D4D" w:rsidRPr="004D1D4D" w:rsidRDefault="004D1D4D" w:rsidP="007A26F7">
            <w:pPr>
              <w:autoSpaceDE w:val="0"/>
              <w:autoSpaceDN w:val="0"/>
              <w:adjustRightInd w:val="0"/>
              <w:jc w:val="left"/>
              <w:rPr>
                <w:sz w:val="24"/>
                <w:szCs w:val="24"/>
              </w:rPr>
            </w:pPr>
            <w:r w:rsidRPr="004D1D4D">
              <w:rPr>
                <w:sz w:val="24"/>
                <w:szCs w:val="24"/>
              </w:rPr>
              <w:t>работникам, замещающим должность «старший водолазный специалист»</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 xml:space="preserve">10% оклада (должностного оклада) </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w:t>
            </w:r>
          </w:p>
          <w:p w:rsidR="004D1D4D" w:rsidRPr="004D1D4D" w:rsidRDefault="004D1D4D" w:rsidP="004D1D4D">
            <w:pPr>
              <w:autoSpaceDE w:val="0"/>
              <w:autoSpaceDN w:val="0"/>
              <w:adjustRightInd w:val="0"/>
              <w:jc w:val="left"/>
              <w:rPr>
                <w:sz w:val="24"/>
                <w:szCs w:val="24"/>
              </w:rPr>
            </w:pPr>
            <w:r w:rsidRPr="004D1D4D">
              <w:rPr>
                <w:sz w:val="24"/>
                <w:szCs w:val="24"/>
              </w:rPr>
              <w:t>наличие классности: 2 класс</w:t>
            </w:r>
          </w:p>
        </w:tc>
        <w:tc>
          <w:tcPr>
            <w:tcW w:w="3309"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5% оклада (должностного оклада)</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w:t>
            </w:r>
          </w:p>
          <w:p w:rsidR="004D1D4D" w:rsidRPr="004D1D4D" w:rsidRDefault="004D1D4D" w:rsidP="004D1D4D">
            <w:pPr>
              <w:autoSpaceDE w:val="0"/>
              <w:autoSpaceDN w:val="0"/>
              <w:adjustRightInd w:val="0"/>
              <w:jc w:val="left"/>
              <w:rPr>
                <w:sz w:val="24"/>
                <w:szCs w:val="24"/>
              </w:rPr>
            </w:pPr>
            <w:r w:rsidRPr="004D1D4D">
              <w:rPr>
                <w:sz w:val="24"/>
                <w:szCs w:val="24"/>
              </w:rPr>
              <w:t>наличие классности: 3 класс</w:t>
            </w:r>
          </w:p>
        </w:tc>
        <w:tc>
          <w:tcPr>
            <w:tcW w:w="3309" w:type="dxa"/>
            <w:vMerge/>
            <w:tcBorders>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20% оклада (должностного оклада)</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w:t>
            </w:r>
          </w:p>
          <w:p w:rsidR="004D1D4D" w:rsidRPr="004D1D4D" w:rsidRDefault="004D1D4D" w:rsidP="004D1D4D">
            <w:pPr>
              <w:autoSpaceDE w:val="0"/>
              <w:autoSpaceDN w:val="0"/>
              <w:adjustRightInd w:val="0"/>
              <w:jc w:val="left"/>
              <w:rPr>
                <w:sz w:val="24"/>
                <w:szCs w:val="24"/>
              </w:rPr>
            </w:pPr>
            <w:r w:rsidRPr="004D1D4D">
              <w:rPr>
                <w:sz w:val="24"/>
                <w:szCs w:val="24"/>
              </w:rPr>
              <w:t>наличие классности: международный класс</w:t>
            </w:r>
          </w:p>
        </w:tc>
        <w:tc>
          <w:tcPr>
            <w:tcW w:w="3309" w:type="dxa"/>
            <w:vMerge w:val="restart"/>
            <w:tcBorders>
              <w:top w:val="single" w:sz="4" w:space="0" w:color="auto"/>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работникам, замещающим должность: «спасатель»,</w:t>
            </w:r>
          </w:p>
          <w:p w:rsidR="00821C90" w:rsidRDefault="004D1D4D" w:rsidP="004D1D4D">
            <w:pPr>
              <w:autoSpaceDE w:val="0"/>
              <w:autoSpaceDN w:val="0"/>
              <w:adjustRightInd w:val="0"/>
              <w:jc w:val="left"/>
              <w:rPr>
                <w:sz w:val="24"/>
                <w:szCs w:val="24"/>
              </w:rPr>
            </w:pPr>
            <w:r w:rsidRPr="004D1D4D">
              <w:rPr>
                <w:sz w:val="24"/>
                <w:szCs w:val="24"/>
              </w:rPr>
              <w:t xml:space="preserve">иных специалистов, служащих, профессии рабочих, в должностных инструкциях которых закреплена обязанность </w:t>
            </w:r>
          </w:p>
          <w:p w:rsidR="004D1D4D" w:rsidRPr="004D1D4D" w:rsidRDefault="004D1D4D" w:rsidP="004D1D4D">
            <w:pPr>
              <w:autoSpaceDE w:val="0"/>
              <w:autoSpaceDN w:val="0"/>
              <w:adjustRightInd w:val="0"/>
              <w:jc w:val="left"/>
              <w:rPr>
                <w:sz w:val="24"/>
                <w:szCs w:val="24"/>
              </w:rPr>
            </w:pPr>
            <w:r w:rsidRPr="004D1D4D">
              <w:rPr>
                <w:sz w:val="24"/>
                <w:szCs w:val="24"/>
              </w:rPr>
              <w:t>по выполнению функции спасателя, и имеющим квалификацию «спасатель»</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15% оклада (должностного оклада)</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w:t>
            </w:r>
          </w:p>
          <w:p w:rsidR="004D1D4D" w:rsidRPr="004D1D4D" w:rsidRDefault="004D1D4D" w:rsidP="004D1D4D">
            <w:pPr>
              <w:autoSpaceDE w:val="0"/>
              <w:autoSpaceDN w:val="0"/>
              <w:adjustRightInd w:val="0"/>
              <w:jc w:val="left"/>
              <w:rPr>
                <w:sz w:val="24"/>
                <w:szCs w:val="24"/>
              </w:rPr>
            </w:pPr>
            <w:r w:rsidRPr="004D1D4D">
              <w:rPr>
                <w:sz w:val="24"/>
                <w:szCs w:val="24"/>
              </w:rPr>
              <w:t>наличие классности: 1 класс</w:t>
            </w:r>
          </w:p>
        </w:tc>
        <w:tc>
          <w:tcPr>
            <w:tcW w:w="3309"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10% оклада (должностного оклада)</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w:t>
            </w:r>
          </w:p>
          <w:p w:rsidR="004D1D4D" w:rsidRPr="004D1D4D" w:rsidRDefault="004D1D4D" w:rsidP="004D1D4D">
            <w:pPr>
              <w:autoSpaceDE w:val="0"/>
              <w:autoSpaceDN w:val="0"/>
              <w:adjustRightInd w:val="0"/>
              <w:jc w:val="left"/>
              <w:rPr>
                <w:sz w:val="24"/>
                <w:szCs w:val="24"/>
              </w:rPr>
            </w:pPr>
            <w:r w:rsidRPr="004D1D4D">
              <w:rPr>
                <w:sz w:val="24"/>
                <w:szCs w:val="24"/>
              </w:rPr>
              <w:t>наличие классности: 2 класс</w:t>
            </w:r>
          </w:p>
        </w:tc>
        <w:tc>
          <w:tcPr>
            <w:tcW w:w="3309"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r>
      <w:tr w:rsidR="004D1D4D" w:rsidRPr="004D1D4D" w:rsidTr="004D1D4D">
        <w:tc>
          <w:tcPr>
            <w:tcW w:w="1838" w:type="dxa"/>
            <w:vMerge/>
            <w:tcBorders>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5% оклада (должностного оклада)</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w:t>
            </w:r>
          </w:p>
          <w:p w:rsidR="004D1D4D" w:rsidRPr="004D1D4D" w:rsidRDefault="004D1D4D" w:rsidP="004D1D4D">
            <w:pPr>
              <w:autoSpaceDE w:val="0"/>
              <w:autoSpaceDN w:val="0"/>
              <w:adjustRightInd w:val="0"/>
              <w:jc w:val="left"/>
              <w:rPr>
                <w:sz w:val="24"/>
                <w:szCs w:val="24"/>
              </w:rPr>
            </w:pPr>
            <w:r w:rsidRPr="004D1D4D">
              <w:rPr>
                <w:sz w:val="24"/>
                <w:szCs w:val="24"/>
              </w:rPr>
              <w:t>наличие классности: 3 класс</w:t>
            </w:r>
          </w:p>
        </w:tc>
        <w:tc>
          <w:tcPr>
            <w:tcW w:w="3309" w:type="dxa"/>
            <w:vMerge/>
            <w:tcBorders>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r>
      <w:tr w:rsidR="004D1D4D" w:rsidRPr="004D1D4D" w:rsidTr="004D1D4D">
        <w:tc>
          <w:tcPr>
            <w:tcW w:w="1838" w:type="dxa"/>
            <w:vMerge w:val="restart"/>
            <w:tcBorders>
              <w:top w:val="single" w:sz="4" w:space="0" w:color="auto"/>
              <w:left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3. Доплата </w:t>
            </w:r>
          </w:p>
          <w:p w:rsidR="004D1D4D" w:rsidRPr="004D1D4D" w:rsidRDefault="004D1D4D" w:rsidP="004D1D4D">
            <w:pPr>
              <w:autoSpaceDE w:val="0"/>
              <w:autoSpaceDN w:val="0"/>
              <w:adjustRightInd w:val="0"/>
              <w:jc w:val="left"/>
              <w:rPr>
                <w:sz w:val="24"/>
                <w:szCs w:val="24"/>
              </w:rPr>
            </w:pPr>
            <w:r w:rsidRPr="004D1D4D">
              <w:rPr>
                <w:sz w:val="24"/>
                <w:szCs w:val="24"/>
              </w:rPr>
              <w:t>за наличие ученой степени</w:t>
            </w:r>
          </w:p>
        </w:tc>
        <w:tc>
          <w:tcPr>
            <w:tcW w:w="2256"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20% оклада (должностного оклада), ставки заработной платы </w:t>
            </w:r>
          </w:p>
          <w:p w:rsidR="004D1D4D" w:rsidRPr="004D1D4D" w:rsidRDefault="004D1D4D" w:rsidP="004D1D4D">
            <w:pPr>
              <w:autoSpaceDE w:val="0"/>
              <w:autoSpaceDN w:val="0"/>
              <w:adjustRightInd w:val="0"/>
              <w:jc w:val="left"/>
              <w:rPr>
                <w:sz w:val="24"/>
                <w:szCs w:val="24"/>
              </w:rPr>
            </w:pPr>
            <w:r w:rsidRPr="004D1D4D">
              <w:rPr>
                <w:sz w:val="24"/>
                <w:szCs w:val="24"/>
              </w:rPr>
              <w:t>с учетом нагрузки</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w:t>
            </w:r>
          </w:p>
          <w:p w:rsidR="004D1D4D" w:rsidRPr="004D1D4D" w:rsidRDefault="004D1D4D" w:rsidP="004D1D4D">
            <w:pPr>
              <w:autoSpaceDE w:val="0"/>
              <w:autoSpaceDN w:val="0"/>
              <w:adjustRightInd w:val="0"/>
              <w:jc w:val="left"/>
              <w:rPr>
                <w:sz w:val="24"/>
                <w:szCs w:val="24"/>
              </w:rPr>
            </w:pPr>
            <w:r w:rsidRPr="004D1D4D">
              <w:rPr>
                <w:sz w:val="24"/>
                <w:szCs w:val="24"/>
              </w:rPr>
              <w:t>наличие ученой степени «Доктор наук»</w:t>
            </w:r>
          </w:p>
        </w:tc>
        <w:tc>
          <w:tcPr>
            <w:tcW w:w="3309" w:type="dxa"/>
            <w:vMerge w:val="restart"/>
            <w:tcBorders>
              <w:top w:val="single" w:sz="4" w:space="0" w:color="auto"/>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работникам, имеющим ученую степень</w:t>
            </w:r>
          </w:p>
        </w:tc>
      </w:tr>
      <w:tr w:rsidR="004D1D4D" w:rsidRPr="004D1D4D" w:rsidTr="004D1D4D">
        <w:tc>
          <w:tcPr>
            <w:tcW w:w="1838" w:type="dxa"/>
            <w:vMerge/>
            <w:tcBorders>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10% оклада (должностного оклада), ставки заработной платы </w:t>
            </w:r>
          </w:p>
          <w:p w:rsidR="004D1D4D" w:rsidRPr="004D1D4D" w:rsidRDefault="004D1D4D" w:rsidP="004D1D4D">
            <w:pPr>
              <w:autoSpaceDE w:val="0"/>
              <w:autoSpaceDN w:val="0"/>
              <w:adjustRightInd w:val="0"/>
              <w:jc w:val="left"/>
              <w:rPr>
                <w:sz w:val="24"/>
                <w:szCs w:val="24"/>
              </w:rPr>
            </w:pPr>
            <w:r w:rsidRPr="004D1D4D">
              <w:rPr>
                <w:sz w:val="24"/>
                <w:szCs w:val="24"/>
              </w:rPr>
              <w:t>с учетом нагрузки</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w:t>
            </w:r>
          </w:p>
          <w:p w:rsidR="004D1D4D" w:rsidRPr="004D1D4D" w:rsidRDefault="004D1D4D" w:rsidP="004D1D4D">
            <w:pPr>
              <w:autoSpaceDE w:val="0"/>
              <w:autoSpaceDN w:val="0"/>
              <w:adjustRightInd w:val="0"/>
              <w:jc w:val="left"/>
              <w:rPr>
                <w:sz w:val="24"/>
                <w:szCs w:val="24"/>
              </w:rPr>
            </w:pPr>
            <w:r w:rsidRPr="004D1D4D">
              <w:rPr>
                <w:sz w:val="24"/>
                <w:szCs w:val="24"/>
              </w:rPr>
              <w:t>наличие ученой степени «Кандидат наук»</w:t>
            </w:r>
          </w:p>
        </w:tc>
        <w:tc>
          <w:tcPr>
            <w:tcW w:w="3309" w:type="dxa"/>
            <w:vMerge/>
            <w:tcBorders>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r>
      <w:tr w:rsidR="004D1D4D" w:rsidRPr="004D1D4D" w:rsidTr="004D1D4D">
        <w:tc>
          <w:tcPr>
            <w:tcW w:w="1838" w:type="dxa"/>
            <w:vMerge w:val="restart"/>
            <w:tcBorders>
              <w:top w:val="single" w:sz="4" w:space="0" w:color="auto"/>
              <w:left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4. Доплата </w:t>
            </w:r>
          </w:p>
          <w:p w:rsidR="004D1D4D" w:rsidRPr="004D1D4D" w:rsidRDefault="004D1D4D" w:rsidP="004D1D4D">
            <w:pPr>
              <w:autoSpaceDE w:val="0"/>
              <w:autoSpaceDN w:val="0"/>
              <w:adjustRightInd w:val="0"/>
              <w:jc w:val="left"/>
              <w:rPr>
                <w:sz w:val="24"/>
                <w:szCs w:val="24"/>
              </w:rPr>
            </w:pPr>
            <w:r w:rsidRPr="004D1D4D">
              <w:rPr>
                <w:sz w:val="24"/>
                <w:szCs w:val="24"/>
              </w:rPr>
              <w:t>за наличие почетного звания (почетного спортивного звания)</w:t>
            </w:r>
          </w:p>
        </w:tc>
        <w:tc>
          <w:tcPr>
            <w:tcW w:w="2256"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30% оклада (должностного оклада), ставки заработной платы </w:t>
            </w:r>
          </w:p>
          <w:p w:rsidR="0034152B" w:rsidRDefault="004D1D4D" w:rsidP="004D1D4D">
            <w:pPr>
              <w:autoSpaceDE w:val="0"/>
              <w:autoSpaceDN w:val="0"/>
              <w:adjustRightInd w:val="0"/>
              <w:jc w:val="left"/>
              <w:rPr>
                <w:sz w:val="24"/>
                <w:szCs w:val="24"/>
              </w:rPr>
            </w:pPr>
            <w:r w:rsidRPr="004D1D4D">
              <w:rPr>
                <w:sz w:val="24"/>
                <w:szCs w:val="24"/>
              </w:rPr>
              <w:t xml:space="preserve">с учетом </w:t>
            </w:r>
          </w:p>
          <w:p w:rsidR="004D1D4D" w:rsidRPr="004D1D4D" w:rsidRDefault="004D1D4D" w:rsidP="004D1D4D">
            <w:pPr>
              <w:autoSpaceDE w:val="0"/>
              <w:autoSpaceDN w:val="0"/>
              <w:adjustRightInd w:val="0"/>
              <w:jc w:val="left"/>
              <w:rPr>
                <w:sz w:val="24"/>
                <w:szCs w:val="24"/>
              </w:rPr>
            </w:pPr>
            <w:r w:rsidRPr="004D1D4D">
              <w:rPr>
                <w:sz w:val="24"/>
                <w:szCs w:val="24"/>
              </w:rPr>
              <w:t>нагрузки</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w:t>
            </w:r>
          </w:p>
          <w:p w:rsidR="004D1D4D" w:rsidRPr="004D1D4D" w:rsidRDefault="004D1D4D" w:rsidP="004D1D4D">
            <w:pPr>
              <w:autoSpaceDE w:val="0"/>
              <w:autoSpaceDN w:val="0"/>
              <w:adjustRightInd w:val="0"/>
              <w:jc w:val="left"/>
              <w:rPr>
                <w:sz w:val="24"/>
                <w:szCs w:val="24"/>
              </w:rPr>
            </w:pPr>
            <w:r w:rsidRPr="004D1D4D">
              <w:rPr>
                <w:sz w:val="24"/>
                <w:szCs w:val="24"/>
              </w:rPr>
              <w:t>наличие почетного звания «Народный...»</w:t>
            </w:r>
          </w:p>
        </w:tc>
        <w:tc>
          <w:tcPr>
            <w:tcW w:w="3309" w:type="dxa"/>
            <w:vMerge w:val="restart"/>
            <w:tcBorders>
              <w:top w:val="single" w:sz="4" w:space="0" w:color="auto"/>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работникам, имеющим почетные звания (почетные спортивные звания) Российской Федерации, СССР, РСФСР (по профилю деятельности)</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25% оклада (должностного оклада), ставки заработной платы </w:t>
            </w:r>
          </w:p>
          <w:p w:rsidR="004D1D4D" w:rsidRPr="004D1D4D" w:rsidRDefault="004D1D4D" w:rsidP="004D1D4D">
            <w:pPr>
              <w:autoSpaceDE w:val="0"/>
              <w:autoSpaceDN w:val="0"/>
              <w:adjustRightInd w:val="0"/>
              <w:jc w:val="left"/>
              <w:rPr>
                <w:sz w:val="24"/>
                <w:szCs w:val="24"/>
              </w:rPr>
            </w:pPr>
            <w:r w:rsidRPr="004D1D4D">
              <w:rPr>
                <w:sz w:val="24"/>
                <w:szCs w:val="24"/>
              </w:rPr>
              <w:t>с учетом нагрузки</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w:t>
            </w:r>
          </w:p>
          <w:p w:rsidR="004D1D4D" w:rsidRPr="004D1D4D" w:rsidRDefault="004D1D4D" w:rsidP="004D1D4D">
            <w:pPr>
              <w:autoSpaceDE w:val="0"/>
              <w:autoSpaceDN w:val="0"/>
              <w:adjustRightInd w:val="0"/>
              <w:jc w:val="left"/>
              <w:rPr>
                <w:sz w:val="24"/>
                <w:szCs w:val="24"/>
              </w:rPr>
            </w:pPr>
            <w:r w:rsidRPr="004D1D4D">
              <w:rPr>
                <w:sz w:val="24"/>
                <w:szCs w:val="24"/>
              </w:rPr>
              <w:t xml:space="preserve">наличие почетного звания (почетного спортивного </w:t>
            </w:r>
            <w:r w:rsidRPr="004D1D4D">
              <w:rPr>
                <w:sz w:val="24"/>
                <w:szCs w:val="24"/>
              </w:rPr>
              <w:lastRenderedPageBreak/>
              <w:t>звания) «Заслуженный...»</w:t>
            </w:r>
          </w:p>
        </w:tc>
        <w:tc>
          <w:tcPr>
            <w:tcW w:w="3309"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10% оклада (должностного оклада), ставки заработной платы </w:t>
            </w:r>
          </w:p>
          <w:p w:rsidR="004D1D4D" w:rsidRPr="004D1D4D" w:rsidRDefault="004D1D4D" w:rsidP="004D1D4D">
            <w:pPr>
              <w:autoSpaceDE w:val="0"/>
              <w:autoSpaceDN w:val="0"/>
              <w:adjustRightInd w:val="0"/>
              <w:jc w:val="left"/>
              <w:rPr>
                <w:sz w:val="24"/>
                <w:szCs w:val="24"/>
              </w:rPr>
            </w:pPr>
            <w:r w:rsidRPr="004D1D4D">
              <w:rPr>
                <w:sz w:val="24"/>
                <w:szCs w:val="24"/>
              </w:rPr>
              <w:t>с учетом нагрузки</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w:t>
            </w:r>
          </w:p>
          <w:p w:rsidR="004D1D4D" w:rsidRPr="004D1D4D" w:rsidRDefault="004D1D4D" w:rsidP="004D1D4D">
            <w:pPr>
              <w:autoSpaceDE w:val="0"/>
              <w:autoSpaceDN w:val="0"/>
              <w:adjustRightInd w:val="0"/>
              <w:jc w:val="left"/>
              <w:rPr>
                <w:sz w:val="24"/>
                <w:szCs w:val="24"/>
              </w:rPr>
            </w:pPr>
            <w:r w:rsidRPr="004D1D4D">
              <w:rPr>
                <w:sz w:val="24"/>
                <w:szCs w:val="24"/>
              </w:rPr>
              <w:t>наличие почетного звания «Лауреат...»</w:t>
            </w:r>
          </w:p>
        </w:tc>
        <w:tc>
          <w:tcPr>
            <w:tcW w:w="3309" w:type="dxa"/>
            <w:vMerge/>
            <w:tcBorders>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r>
      <w:tr w:rsidR="004D1D4D" w:rsidRPr="004D1D4D" w:rsidTr="004D1D4D">
        <w:tc>
          <w:tcPr>
            <w:tcW w:w="1838" w:type="dxa"/>
            <w:vMerge/>
            <w:tcBorders>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5% оклада (должностного оклада), ставки заработной платы </w:t>
            </w:r>
          </w:p>
          <w:p w:rsidR="004D1D4D" w:rsidRPr="004D1D4D" w:rsidRDefault="004D1D4D" w:rsidP="004D1D4D">
            <w:pPr>
              <w:autoSpaceDE w:val="0"/>
              <w:autoSpaceDN w:val="0"/>
              <w:adjustRightInd w:val="0"/>
              <w:jc w:val="left"/>
              <w:rPr>
                <w:sz w:val="24"/>
                <w:szCs w:val="24"/>
              </w:rPr>
            </w:pPr>
            <w:r w:rsidRPr="004D1D4D">
              <w:rPr>
                <w:sz w:val="24"/>
                <w:szCs w:val="24"/>
              </w:rPr>
              <w:t>с учетом нагрузки</w:t>
            </w:r>
          </w:p>
        </w:tc>
        <w:tc>
          <w:tcPr>
            <w:tcW w:w="223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ежемесячно работникам, имеющим почетное звание «Заслуженный...», «Лауреат...»</w:t>
            </w: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работникам, имеющим почетные звания Ханты-Мансийского автономного округа – Югры (по профилю деятельности)</w:t>
            </w:r>
          </w:p>
        </w:tc>
      </w:tr>
      <w:tr w:rsidR="004D1D4D" w:rsidRPr="004D1D4D" w:rsidTr="004D1D4D">
        <w:tc>
          <w:tcPr>
            <w:tcW w:w="1838" w:type="dxa"/>
            <w:vMerge w:val="restart"/>
            <w:tcBorders>
              <w:top w:val="single" w:sz="4" w:space="0" w:color="auto"/>
              <w:left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5. Премия </w:t>
            </w:r>
          </w:p>
          <w:p w:rsidR="00821C90" w:rsidRDefault="004D1D4D" w:rsidP="004D1D4D">
            <w:pPr>
              <w:autoSpaceDE w:val="0"/>
              <w:autoSpaceDN w:val="0"/>
              <w:adjustRightInd w:val="0"/>
              <w:jc w:val="left"/>
              <w:rPr>
                <w:sz w:val="24"/>
                <w:szCs w:val="24"/>
              </w:rPr>
            </w:pPr>
            <w:r w:rsidRPr="004D1D4D">
              <w:rPr>
                <w:sz w:val="24"/>
                <w:szCs w:val="24"/>
              </w:rPr>
              <w:t xml:space="preserve">по итогам работы </w:t>
            </w:r>
          </w:p>
          <w:p w:rsidR="004D1D4D" w:rsidRPr="004D1D4D" w:rsidRDefault="004D1D4D" w:rsidP="004D1D4D">
            <w:pPr>
              <w:autoSpaceDE w:val="0"/>
              <w:autoSpaceDN w:val="0"/>
              <w:adjustRightInd w:val="0"/>
              <w:jc w:val="left"/>
              <w:rPr>
                <w:sz w:val="24"/>
                <w:szCs w:val="24"/>
              </w:rPr>
            </w:pPr>
            <w:r w:rsidRPr="004D1D4D">
              <w:rPr>
                <w:sz w:val="24"/>
                <w:szCs w:val="24"/>
              </w:rPr>
              <w:t>за месяц</w:t>
            </w:r>
          </w:p>
        </w:tc>
        <w:tc>
          <w:tcPr>
            <w:tcW w:w="2256"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10% оклада (должностного оклада), ставки заработной платы </w:t>
            </w:r>
          </w:p>
          <w:p w:rsidR="004D1D4D" w:rsidRPr="004D1D4D" w:rsidRDefault="004D1D4D" w:rsidP="004D1D4D">
            <w:pPr>
              <w:autoSpaceDE w:val="0"/>
              <w:autoSpaceDN w:val="0"/>
              <w:adjustRightInd w:val="0"/>
              <w:jc w:val="left"/>
              <w:rPr>
                <w:sz w:val="24"/>
                <w:szCs w:val="24"/>
              </w:rPr>
            </w:pPr>
            <w:r w:rsidRPr="004D1D4D">
              <w:rPr>
                <w:sz w:val="24"/>
                <w:szCs w:val="24"/>
              </w:rPr>
              <w:t>с учетом нагрузки, включая ежемесячные выплаты компенсационного и стимулирующего характера</w:t>
            </w:r>
          </w:p>
        </w:tc>
        <w:tc>
          <w:tcPr>
            <w:tcW w:w="2231" w:type="dxa"/>
            <w:vMerge w:val="restart"/>
            <w:tcBorders>
              <w:top w:val="single" w:sz="4" w:space="0" w:color="auto"/>
              <w:left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ежемесячно </w:t>
            </w:r>
          </w:p>
          <w:p w:rsidR="004D1D4D" w:rsidRPr="004D1D4D" w:rsidRDefault="004D1D4D" w:rsidP="004D1D4D">
            <w:pPr>
              <w:autoSpaceDE w:val="0"/>
              <w:autoSpaceDN w:val="0"/>
              <w:adjustRightInd w:val="0"/>
              <w:jc w:val="left"/>
              <w:rPr>
                <w:sz w:val="24"/>
                <w:szCs w:val="24"/>
              </w:rPr>
            </w:pPr>
            <w:r w:rsidRPr="004D1D4D">
              <w:rPr>
                <w:sz w:val="24"/>
                <w:szCs w:val="24"/>
              </w:rPr>
              <w:t>за выполнение трудовых функций надлежащего качества и в срок</w:t>
            </w: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по должностям служащих,</w:t>
            </w:r>
          </w:p>
          <w:p w:rsidR="00821C90" w:rsidRDefault="004D1D4D" w:rsidP="00821C90">
            <w:pPr>
              <w:autoSpaceDE w:val="0"/>
              <w:autoSpaceDN w:val="0"/>
              <w:adjustRightInd w:val="0"/>
              <w:ind w:right="-109"/>
              <w:jc w:val="left"/>
              <w:rPr>
                <w:sz w:val="24"/>
                <w:szCs w:val="24"/>
              </w:rPr>
            </w:pPr>
            <w:r w:rsidRPr="004D1D4D">
              <w:rPr>
                <w:sz w:val="24"/>
                <w:szCs w:val="24"/>
              </w:rPr>
              <w:t xml:space="preserve">указанных </w:t>
            </w:r>
          </w:p>
          <w:p w:rsidR="00821C90" w:rsidRDefault="004D1D4D" w:rsidP="00821C90">
            <w:pPr>
              <w:autoSpaceDE w:val="0"/>
              <w:autoSpaceDN w:val="0"/>
              <w:adjustRightInd w:val="0"/>
              <w:ind w:right="-109"/>
              <w:jc w:val="left"/>
              <w:rPr>
                <w:sz w:val="24"/>
                <w:szCs w:val="24"/>
              </w:rPr>
            </w:pPr>
            <w:r w:rsidRPr="004D1D4D">
              <w:rPr>
                <w:sz w:val="24"/>
                <w:szCs w:val="24"/>
              </w:rPr>
              <w:t xml:space="preserve">в профессиональной квалификационной группе должностей педагогических работников таблицы 3 </w:t>
            </w:r>
          </w:p>
          <w:p w:rsidR="004D1D4D" w:rsidRPr="004D1D4D" w:rsidRDefault="004D1D4D" w:rsidP="00821C90">
            <w:pPr>
              <w:autoSpaceDE w:val="0"/>
              <w:autoSpaceDN w:val="0"/>
              <w:adjustRightInd w:val="0"/>
              <w:ind w:right="-109"/>
              <w:jc w:val="left"/>
              <w:rPr>
                <w:sz w:val="24"/>
                <w:szCs w:val="24"/>
              </w:rPr>
            </w:pPr>
            <w:r w:rsidRPr="004D1D4D">
              <w:rPr>
                <w:sz w:val="24"/>
                <w:szCs w:val="24"/>
              </w:rPr>
              <w:t>пункта 4 раздела II настоящего положения</w:t>
            </w:r>
          </w:p>
        </w:tc>
      </w:tr>
      <w:tr w:rsidR="004D1D4D" w:rsidRPr="004D1D4D" w:rsidTr="004D1D4D">
        <w:tc>
          <w:tcPr>
            <w:tcW w:w="1838"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30% оклада (должностного оклада), ставки заработной платы </w:t>
            </w:r>
          </w:p>
          <w:p w:rsidR="004D1D4D" w:rsidRPr="004D1D4D" w:rsidRDefault="004D1D4D" w:rsidP="004D1D4D">
            <w:pPr>
              <w:autoSpaceDE w:val="0"/>
              <w:autoSpaceDN w:val="0"/>
              <w:adjustRightInd w:val="0"/>
              <w:jc w:val="left"/>
              <w:rPr>
                <w:sz w:val="24"/>
                <w:szCs w:val="24"/>
              </w:rPr>
            </w:pPr>
            <w:r w:rsidRPr="004D1D4D">
              <w:rPr>
                <w:sz w:val="24"/>
                <w:szCs w:val="24"/>
              </w:rPr>
              <w:t>с учетом нагрузки, включая ежемесячные выплаты компенсационного и стимулирующего характера</w:t>
            </w:r>
          </w:p>
        </w:tc>
        <w:tc>
          <w:tcPr>
            <w:tcW w:w="2231" w:type="dxa"/>
            <w:vMerge/>
            <w:tcBorders>
              <w:left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3309"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по профессиям рабочих, указанных в таблице 1 </w:t>
            </w:r>
          </w:p>
          <w:p w:rsidR="00821C90" w:rsidRDefault="004D1D4D" w:rsidP="004D1D4D">
            <w:pPr>
              <w:autoSpaceDE w:val="0"/>
              <w:autoSpaceDN w:val="0"/>
              <w:adjustRightInd w:val="0"/>
              <w:jc w:val="left"/>
              <w:rPr>
                <w:sz w:val="24"/>
                <w:szCs w:val="24"/>
              </w:rPr>
            </w:pPr>
            <w:r w:rsidRPr="004D1D4D">
              <w:rPr>
                <w:sz w:val="24"/>
                <w:szCs w:val="24"/>
              </w:rPr>
              <w:t xml:space="preserve">пункта 2, </w:t>
            </w:r>
            <w:hyperlink r:id="rId18" w:history="1">
              <w:r w:rsidRPr="004D1D4D">
                <w:rPr>
                  <w:sz w:val="24"/>
                  <w:szCs w:val="24"/>
                </w:rPr>
                <w:t>таблице 8 пункта 9</w:t>
              </w:r>
            </w:hyperlink>
            <w:r w:rsidRPr="004D1D4D">
              <w:rPr>
                <w:sz w:val="24"/>
                <w:szCs w:val="24"/>
              </w:rPr>
              <w:t xml:space="preserve">, </w:t>
            </w:r>
            <w:hyperlink r:id="rId19" w:history="1">
              <w:r w:rsidRPr="004D1D4D">
                <w:rPr>
                  <w:sz w:val="24"/>
                  <w:szCs w:val="24"/>
                </w:rPr>
                <w:t>таблице 13 пункта 14</w:t>
              </w:r>
            </w:hyperlink>
            <w:r w:rsidRPr="004D1D4D">
              <w:rPr>
                <w:sz w:val="24"/>
                <w:szCs w:val="24"/>
              </w:rPr>
              <w:t xml:space="preserve">, таблице 14 пункта 15 </w:t>
            </w:r>
          </w:p>
          <w:p w:rsidR="004D1D4D" w:rsidRPr="004D1D4D" w:rsidRDefault="004D1D4D" w:rsidP="004D1D4D">
            <w:pPr>
              <w:autoSpaceDE w:val="0"/>
              <w:autoSpaceDN w:val="0"/>
              <w:adjustRightInd w:val="0"/>
              <w:jc w:val="left"/>
              <w:rPr>
                <w:sz w:val="24"/>
                <w:szCs w:val="24"/>
              </w:rPr>
            </w:pPr>
            <w:r w:rsidRPr="004D1D4D">
              <w:rPr>
                <w:sz w:val="24"/>
                <w:szCs w:val="24"/>
              </w:rPr>
              <w:t>раздела II настоящего положения</w:t>
            </w:r>
          </w:p>
        </w:tc>
      </w:tr>
      <w:tr w:rsidR="004D1D4D" w:rsidRPr="004D1D4D" w:rsidTr="004D1D4D">
        <w:tc>
          <w:tcPr>
            <w:tcW w:w="1838" w:type="dxa"/>
            <w:vMerge/>
            <w:tcBorders>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50% оклада (должностного оклада), ставки заработной платы </w:t>
            </w:r>
          </w:p>
          <w:p w:rsidR="004D1D4D" w:rsidRPr="004D1D4D" w:rsidRDefault="004D1D4D" w:rsidP="004D1D4D">
            <w:pPr>
              <w:autoSpaceDE w:val="0"/>
              <w:autoSpaceDN w:val="0"/>
              <w:adjustRightInd w:val="0"/>
              <w:jc w:val="left"/>
              <w:rPr>
                <w:sz w:val="24"/>
                <w:szCs w:val="24"/>
              </w:rPr>
            </w:pPr>
            <w:r w:rsidRPr="004D1D4D">
              <w:rPr>
                <w:sz w:val="24"/>
                <w:szCs w:val="24"/>
              </w:rPr>
              <w:t>с учетом нагрузки, включая ежемесячные выплаты компенсационного и стимулирующего характера</w:t>
            </w:r>
          </w:p>
        </w:tc>
        <w:tc>
          <w:tcPr>
            <w:tcW w:w="2231" w:type="dxa"/>
            <w:vMerge/>
            <w:tcBorders>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p>
        </w:tc>
        <w:tc>
          <w:tcPr>
            <w:tcW w:w="3309" w:type="dxa"/>
            <w:tcBorders>
              <w:top w:val="single" w:sz="4" w:space="0" w:color="auto"/>
              <w:left w:val="single" w:sz="4" w:space="0" w:color="auto"/>
              <w:bottom w:val="single" w:sz="4" w:space="0" w:color="auto"/>
              <w:right w:val="single" w:sz="4" w:space="0" w:color="auto"/>
            </w:tcBorders>
          </w:tcPr>
          <w:p w:rsidR="00821C90" w:rsidRDefault="004D1D4D" w:rsidP="007A26F7">
            <w:pPr>
              <w:autoSpaceDE w:val="0"/>
              <w:autoSpaceDN w:val="0"/>
              <w:adjustRightInd w:val="0"/>
              <w:ind w:right="-109"/>
              <w:jc w:val="left"/>
              <w:rPr>
                <w:sz w:val="24"/>
                <w:szCs w:val="24"/>
              </w:rPr>
            </w:pPr>
            <w:r w:rsidRPr="004D1D4D">
              <w:rPr>
                <w:sz w:val="24"/>
                <w:szCs w:val="24"/>
              </w:rPr>
              <w:t xml:space="preserve">по должностям служащих, </w:t>
            </w:r>
            <w:r w:rsidRPr="007A26F7">
              <w:rPr>
                <w:spacing w:val="-4"/>
                <w:sz w:val="24"/>
                <w:szCs w:val="24"/>
              </w:rPr>
              <w:t xml:space="preserve">указанных в </w:t>
            </w:r>
            <w:hyperlink r:id="rId20" w:history="1">
              <w:r w:rsidRPr="007A26F7">
                <w:rPr>
                  <w:spacing w:val="-4"/>
                  <w:sz w:val="24"/>
                  <w:szCs w:val="24"/>
                </w:rPr>
                <w:t>таблице 2 пункта 3</w:t>
              </w:r>
            </w:hyperlink>
            <w:r w:rsidRPr="007A26F7">
              <w:rPr>
                <w:spacing w:val="-4"/>
                <w:sz w:val="24"/>
                <w:szCs w:val="24"/>
              </w:rPr>
              <w:t>,</w:t>
            </w:r>
            <w:r w:rsidRPr="004D1D4D">
              <w:rPr>
                <w:sz w:val="24"/>
                <w:szCs w:val="24"/>
              </w:rPr>
              <w:t xml:space="preserve"> </w:t>
            </w:r>
            <w:hyperlink r:id="rId21" w:history="1">
              <w:r w:rsidRPr="004D1D4D">
                <w:rPr>
                  <w:sz w:val="24"/>
                  <w:szCs w:val="24"/>
                </w:rPr>
                <w:t>таблице 3 пункта 4</w:t>
              </w:r>
            </w:hyperlink>
            <w:r w:rsidRPr="004D1D4D">
              <w:rPr>
                <w:sz w:val="24"/>
                <w:szCs w:val="24"/>
              </w:rPr>
              <w:t xml:space="preserve"> </w:t>
            </w:r>
          </w:p>
          <w:p w:rsidR="0034152B" w:rsidRDefault="004D1D4D" w:rsidP="004D1D4D">
            <w:pPr>
              <w:autoSpaceDE w:val="0"/>
              <w:autoSpaceDN w:val="0"/>
              <w:adjustRightInd w:val="0"/>
              <w:jc w:val="left"/>
              <w:rPr>
                <w:sz w:val="24"/>
                <w:szCs w:val="24"/>
              </w:rPr>
            </w:pPr>
            <w:r w:rsidRPr="004D1D4D">
              <w:rPr>
                <w:sz w:val="24"/>
                <w:szCs w:val="24"/>
              </w:rPr>
              <w:t xml:space="preserve">(за исключением профессиональной квалификационной </w:t>
            </w:r>
          </w:p>
          <w:p w:rsidR="0034152B" w:rsidRDefault="004D1D4D" w:rsidP="004D1D4D">
            <w:pPr>
              <w:autoSpaceDE w:val="0"/>
              <w:autoSpaceDN w:val="0"/>
              <w:adjustRightInd w:val="0"/>
              <w:jc w:val="left"/>
              <w:rPr>
                <w:sz w:val="24"/>
                <w:szCs w:val="24"/>
              </w:rPr>
            </w:pPr>
            <w:r w:rsidRPr="004D1D4D">
              <w:rPr>
                <w:sz w:val="24"/>
                <w:szCs w:val="24"/>
              </w:rPr>
              <w:t>групп</w:t>
            </w:r>
            <w:r w:rsidR="007A26F7">
              <w:rPr>
                <w:sz w:val="24"/>
                <w:szCs w:val="24"/>
              </w:rPr>
              <w:t>ы</w:t>
            </w:r>
            <w:r w:rsidRPr="004D1D4D">
              <w:rPr>
                <w:sz w:val="24"/>
                <w:szCs w:val="24"/>
              </w:rPr>
              <w:t xml:space="preserve"> должностей педагогических работников), </w:t>
            </w:r>
            <w:hyperlink r:id="rId22" w:history="1">
              <w:r w:rsidRPr="004D1D4D">
                <w:rPr>
                  <w:sz w:val="24"/>
                  <w:szCs w:val="24"/>
                </w:rPr>
                <w:t>таблице 4 пункта 5</w:t>
              </w:r>
            </w:hyperlink>
            <w:r w:rsidRPr="004D1D4D">
              <w:rPr>
                <w:sz w:val="24"/>
                <w:szCs w:val="24"/>
              </w:rPr>
              <w:t xml:space="preserve">, </w:t>
            </w:r>
          </w:p>
          <w:p w:rsidR="0034152B" w:rsidRDefault="00EA4F2F" w:rsidP="004D1D4D">
            <w:pPr>
              <w:autoSpaceDE w:val="0"/>
              <w:autoSpaceDN w:val="0"/>
              <w:adjustRightInd w:val="0"/>
              <w:jc w:val="left"/>
              <w:rPr>
                <w:sz w:val="24"/>
                <w:szCs w:val="24"/>
              </w:rPr>
            </w:pPr>
            <w:hyperlink r:id="rId23" w:history="1">
              <w:r w:rsidR="004D1D4D" w:rsidRPr="004D1D4D">
                <w:rPr>
                  <w:sz w:val="24"/>
                  <w:szCs w:val="24"/>
                </w:rPr>
                <w:t>таблице 5 пункта 6</w:t>
              </w:r>
            </w:hyperlink>
            <w:r w:rsidR="004D1D4D" w:rsidRPr="004D1D4D">
              <w:rPr>
                <w:sz w:val="24"/>
                <w:szCs w:val="24"/>
              </w:rPr>
              <w:t xml:space="preserve">, </w:t>
            </w:r>
          </w:p>
          <w:p w:rsidR="0034152B" w:rsidRDefault="00EA4F2F" w:rsidP="004D1D4D">
            <w:pPr>
              <w:autoSpaceDE w:val="0"/>
              <w:autoSpaceDN w:val="0"/>
              <w:adjustRightInd w:val="0"/>
              <w:jc w:val="left"/>
              <w:rPr>
                <w:sz w:val="24"/>
                <w:szCs w:val="24"/>
              </w:rPr>
            </w:pPr>
            <w:hyperlink r:id="rId24" w:history="1">
              <w:r w:rsidR="004D1D4D" w:rsidRPr="004D1D4D">
                <w:rPr>
                  <w:sz w:val="24"/>
                  <w:szCs w:val="24"/>
                </w:rPr>
                <w:t>таблице 6 пункта 7</w:t>
              </w:r>
            </w:hyperlink>
            <w:r w:rsidR="004D1D4D" w:rsidRPr="004D1D4D">
              <w:rPr>
                <w:sz w:val="24"/>
                <w:szCs w:val="24"/>
              </w:rPr>
              <w:t xml:space="preserve">, </w:t>
            </w:r>
          </w:p>
          <w:p w:rsidR="0034152B" w:rsidRDefault="00EA4F2F" w:rsidP="004D1D4D">
            <w:pPr>
              <w:autoSpaceDE w:val="0"/>
              <w:autoSpaceDN w:val="0"/>
              <w:adjustRightInd w:val="0"/>
              <w:jc w:val="left"/>
              <w:rPr>
                <w:spacing w:val="-6"/>
                <w:sz w:val="24"/>
                <w:szCs w:val="24"/>
              </w:rPr>
            </w:pPr>
            <w:hyperlink r:id="rId25" w:history="1">
              <w:r w:rsidR="004D1D4D" w:rsidRPr="007A26F7">
                <w:rPr>
                  <w:spacing w:val="-6"/>
                  <w:sz w:val="24"/>
                  <w:szCs w:val="24"/>
                </w:rPr>
                <w:t>таблице 7 пункта 8</w:t>
              </w:r>
            </w:hyperlink>
            <w:r w:rsidR="004D1D4D" w:rsidRPr="007A26F7">
              <w:rPr>
                <w:spacing w:val="-6"/>
                <w:sz w:val="24"/>
                <w:szCs w:val="24"/>
              </w:rPr>
              <w:t xml:space="preserve">, </w:t>
            </w:r>
          </w:p>
          <w:p w:rsidR="0034152B" w:rsidRDefault="004D1D4D" w:rsidP="004D1D4D">
            <w:pPr>
              <w:autoSpaceDE w:val="0"/>
              <w:autoSpaceDN w:val="0"/>
              <w:adjustRightInd w:val="0"/>
              <w:jc w:val="left"/>
              <w:rPr>
                <w:sz w:val="24"/>
                <w:szCs w:val="24"/>
              </w:rPr>
            </w:pPr>
            <w:r w:rsidRPr="007A26F7">
              <w:rPr>
                <w:spacing w:val="-6"/>
                <w:sz w:val="24"/>
                <w:szCs w:val="24"/>
              </w:rPr>
              <w:t>таблице 9 пункта 10,</w:t>
            </w:r>
            <w:r w:rsidRPr="004D1D4D">
              <w:rPr>
                <w:sz w:val="24"/>
                <w:szCs w:val="24"/>
              </w:rPr>
              <w:t xml:space="preserve"> </w:t>
            </w:r>
          </w:p>
          <w:p w:rsidR="00821C90" w:rsidRDefault="004D1D4D" w:rsidP="004D1D4D">
            <w:pPr>
              <w:autoSpaceDE w:val="0"/>
              <w:autoSpaceDN w:val="0"/>
              <w:adjustRightInd w:val="0"/>
              <w:jc w:val="left"/>
              <w:rPr>
                <w:sz w:val="24"/>
                <w:szCs w:val="24"/>
              </w:rPr>
            </w:pPr>
            <w:r w:rsidRPr="004D1D4D">
              <w:rPr>
                <w:sz w:val="24"/>
                <w:szCs w:val="24"/>
              </w:rPr>
              <w:t xml:space="preserve">таблице 10 пункта 11, таблице 11 пункта 12, таблице 12 пункта 13, таблице 13 пункта 14, таблице 14 пункта 15, </w:t>
            </w:r>
          </w:p>
          <w:p w:rsidR="004D1D4D" w:rsidRPr="004D1D4D" w:rsidRDefault="004D1D4D" w:rsidP="004D1D4D">
            <w:pPr>
              <w:autoSpaceDE w:val="0"/>
              <w:autoSpaceDN w:val="0"/>
              <w:adjustRightInd w:val="0"/>
              <w:jc w:val="left"/>
              <w:rPr>
                <w:sz w:val="24"/>
                <w:szCs w:val="24"/>
              </w:rPr>
            </w:pPr>
            <w:r w:rsidRPr="004D1D4D">
              <w:rPr>
                <w:sz w:val="24"/>
                <w:szCs w:val="24"/>
              </w:rPr>
              <w:lastRenderedPageBreak/>
              <w:t>пункте 16 раздела II настоящего положения</w:t>
            </w:r>
          </w:p>
        </w:tc>
      </w:tr>
      <w:tr w:rsidR="004D1D4D" w:rsidRPr="004D1D4D" w:rsidTr="004D1D4D">
        <w:tc>
          <w:tcPr>
            <w:tcW w:w="1838"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lastRenderedPageBreak/>
              <w:t xml:space="preserve">6. Премия </w:t>
            </w:r>
          </w:p>
          <w:p w:rsidR="004D1D4D" w:rsidRPr="004D1D4D" w:rsidRDefault="004D1D4D" w:rsidP="004D1D4D">
            <w:pPr>
              <w:autoSpaceDE w:val="0"/>
              <w:autoSpaceDN w:val="0"/>
              <w:adjustRightInd w:val="0"/>
              <w:jc w:val="left"/>
              <w:rPr>
                <w:sz w:val="24"/>
                <w:szCs w:val="24"/>
              </w:rPr>
            </w:pPr>
            <w:r w:rsidRPr="004D1D4D">
              <w:rPr>
                <w:sz w:val="24"/>
                <w:szCs w:val="24"/>
              </w:rPr>
              <w:t>по итогам работы за год</w:t>
            </w:r>
          </w:p>
        </w:tc>
        <w:tc>
          <w:tcPr>
            <w:tcW w:w="2256"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не более трех окладов (должностных окладов), ставок заработной платы </w:t>
            </w:r>
          </w:p>
          <w:p w:rsidR="00821C90" w:rsidRDefault="004D1D4D" w:rsidP="004D1D4D">
            <w:pPr>
              <w:autoSpaceDE w:val="0"/>
              <w:autoSpaceDN w:val="0"/>
              <w:adjustRightInd w:val="0"/>
              <w:jc w:val="left"/>
              <w:rPr>
                <w:sz w:val="24"/>
                <w:szCs w:val="24"/>
              </w:rPr>
            </w:pPr>
            <w:r w:rsidRPr="004D1D4D">
              <w:rPr>
                <w:sz w:val="24"/>
                <w:szCs w:val="24"/>
              </w:rPr>
              <w:t xml:space="preserve">с учетом нагрузки, но не более 1 ставки по основной занимаемой должности (профессии) </w:t>
            </w:r>
          </w:p>
          <w:p w:rsidR="00821C90" w:rsidRDefault="004D1D4D" w:rsidP="004D1D4D">
            <w:pPr>
              <w:autoSpaceDE w:val="0"/>
              <w:autoSpaceDN w:val="0"/>
              <w:adjustRightInd w:val="0"/>
              <w:jc w:val="left"/>
              <w:rPr>
                <w:sz w:val="24"/>
                <w:szCs w:val="24"/>
              </w:rPr>
            </w:pPr>
            <w:r w:rsidRPr="004D1D4D">
              <w:rPr>
                <w:sz w:val="24"/>
                <w:szCs w:val="24"/>
              </w:rPr>
              <w:t xml:space="preserve">с начислением районного коэффициента </w:t>
            </w:r>
          </w:p>
          <w:p w:rsidR="00821C90" w:rsidRDefault="004D1D4D" w:rsidP="004D1D4D">
            <w:pPr>
              <w:autoSpaceDE w:val="0"/>
              <w:autoSpaceDN w:val="0"/>
              <w:adjustRightInd w:val="0"/>
              <w:jc w:val="left"/>
              <w:rPr>
                <w:sz w:val="24"/>
                <w:szCs w:val="24"/>
              </w:rPr>
            </w:pPr>
            <w:r w:rsidRPr="004D1D4D">
              <w:rPr>
                <w:sz w:val="24"/>
                <w:szCs w:val="24"/>
              </w:rPr>
              <w:t xml:space="preserve">к заработной плате за работу в районах Крайнего Севера </w:t>
            </w:r>
          </w:p>
          <w:p w:rsidR="00821C90" w:rsidRDefault="004D1D4D" w:rsidP="004D1D4D">
            <w:pPr>
              <w:autoSpaceDE w:val="0"/>
              <w:autoSpaceDN w:val="0"/>
              <w:adjustRightInd w:val="0"/>
              <w:jc w:val="left"/>
              <w:rPr>
                <w:sz w:val="24"/>
                <w:szCs w:val="24"/>
              </w:rPr>
            </w:pPr>
            <w:r w:rsidRPr="004D1D4D">
              <w:rPr>
                <w:sz w:val="24"/>
                <w:szCs w:val="24"/>
              </w:rPr>
              <w:t xml:space="preserve">и приравненных </w:t>
            </w:r>
          </w:p>
          <w:p w:rsidR="00821C90" w:rsidRDefault="004D1D4D" w:rsidP="004D1D4D">
            <w:pPr>
              <w:autoSpaceDE w:val="0"/>
              <w:autoSpaceDN w:val="0"/>
              <w:adjustRightInd w:val="0"/>
              <w:jc w:val="left"/>
              <w:rPr>
                <w:sz w:val="24"/>
                <w:szCs w:val="24"/>
              </w:rPr>
            </w:pPr>
            <w:r w:rsidRPr="004D1D4D">
              <w:rPr>
                <w:sz w:val="24"/>
                <w:szCs w:val="24"/>
              </w:rPr>
              <w:t xml:space="preserve">к ним местностях </w:t>
            </w:r>
          </w:p>
          <w:p w:rsidR="00821C90" w:rsidRDefault="004D1D4D" w:rsidP="004D1D4D">
            <w:pPr>
              <w:autoSpaceDE w:val="0"/>
              <w:autoSpaceDN w:val="0"/>
              <w:adjustRightInd w:val="0"/>
              <w:jc w:val="left"/>
              <w:rPr>
                <w:sz w:val="24"/>
                <w:szCs w:val="24"/>
              </w:rPr>
            </w:pPr>
            <w:r w:rsidRPr="004D1D4D">
              <w:rPr>
                <w:sz w:val="24"/>
                <w:szCs w:val="24"/>
              </w:rPr>
              <w:t xml:space="preserve">и процентной надбавки </w:t>
            </w:r>
          </w:p>
          <w:p w:rsidR="00821C90" w:rsidRDefault="004D1D4D" w:rsidP="004D1D4D">
            <w:pPr>
              <w:autoSpaceDE w:val="0"/>
              <w:autoSpaceDN w:val="0"/>
              <w:adjustRightInd w:val="0"/>
              <w:jc w:val="left"/>
              <w:rPr>
                <w:sz w:val="24"/>
                <w:szCs w:val="24"/>
              </w:rPr>
            </w:pPr>
            <w:r w:rsidRPr="004D1D4D">
              <w:rPr>
                <w:sz w:val="24"/>
                <w:szCs w:val="24"/>
              </w:rPr>
              <w:t xml:space="preserve">к заработной плате за стаж работы </w:t>
            </w:r>
          </w:p>
          <w:p w:rsidR="00821C90" w:rsidRDefault="004D1D4D" w:rsidP="004D1D4D">
            <w:pPr>
              <w:autoSpaceDE w:val="0"/>
              <w:autoSpaceDN w:val="0"/>
              <w:adjustRightInd w:val="0"/>
              <w:jc w:val="left"/>
              <w:rPr>
                <w:sz w:val="24"/>
                <w:szCs w:val="24"/>
              </w:rPr>
            </w:pPr>
            <w:r w:rsidRPr="004D1D4D">
              <w:rPr>
                <w:sz w:val="24"/>
                <w:szCs w:val="24"/>
              </w:rPr>
              <w:t xml:space="preserve">в районах Крайнего Севера </w:t>
            </w:r>
          </w:p>
          <w:p w:rsidR="00821C90" w:rsidRDefault="004D1D4D" w:rsidP="004D1D4D">
            <w:pPr>
              <w:autoSpaceDE w:val="0"/>
              <w:autoSpaceDN w:val="0"/>
              <w:adjustRightInd w:val="0"/>
              <w:jc w:val="left"/>
              <w:rPr>
                <w:sz w:val="24"/>
                <w:szCs w:val="24"/>
              </w:rPr>
            </w:pPr>
            <w:r w:rsidRPr="004D1D4D">
              <w:rPr>
                <w:sz w:val="24"/>
                <w:szCs w:val="24"/>
              </w:rPr>
              <w:t xml:space="preserve">и приравненных </w:t>
            </w:r>
          </w:p>
          <w:p w:rsidR="004D1D4D" w:rsidRPr="004D1D4D" w:rsidRDefault="004D1D4D" w:rsidP="004D1D4D">
            <w:pPr>
              <w:autoSpaceDE w:val="0"/>
              <w:autoSpaceDN w:val="0"/>
              <w:adjustRightInd w:val="0"/>
              <w:jc w:val="left"/>
              <w:rPr>
                <w:sz w:val="24"/>
                <w:szCs w:val="24"/>
              </w:rPr>
            </w:pPr>
            <w:r w:rsidRPr="004D1D4D">
              <w:rPr>
                <w:sz w:val="24"/>
                <w:szCs w:val="24"/>
              </w:rPr>
              <w:t>к ним местностях</w:t>
            </w:r>
          </w:p>
        </w:tc>
        <w:tc>
          <w:tcPr>
            <w:tcW w:w="2231"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единовременно, </w:t>
            </w:r>
          </w:p>
          <w:p w:rsidR="00821C90" w:rsidRDefault="004D1D4D" w:rsidP="004D1D4D">
            <w:pPr>
              <w:autoSpaceDE w:val="0"/>
              <w:autoSpaceDN w:val="0"/>
              <w:adjustRightInd w:val="0"/>
              <w:jc w:val="left"/>
              <w:rPr>
                <w:sz w:val="24"/>
                <w:szCs w:val="24"/>
              </w:rPr>
            </w:pPr>
            <w:r w:rsidRPr="004D1D4D">
              <w:rPr>
                <w:sz w:val="24"/>
                <w:szCs w:val="24"/>
              </w:rPr>
              <w:t xml:space="preserve">с учетом результатов деятельности </w:t>
            </w:r>
          </w:p>
          <w:p w:rsidR="00821C90" w:rsidRDefault="004D1D4D" w:rsidP="004D1D4D">
            <w:pPr>
              <w:autoSpaceDE w:val="0"/>
              <w:autoSpaceDN w:val="0"/>
              <w:adjustRightInd w:val="0"/>
              <w:jc w:val="left"/>
              <w:rPr>
                <w:sz w:val="24"/>
                <w:szCs w:val="24"/>
              </w:rPr>
            </w:pPr>
            <w:r w:rsidRPr="004D1D4D">
              <w:rPr>
                <w:sz w:val="24"/>
                <w:szCs w:val="24"/>
              </w:rPr>
              <w:t xml:space="preserve">за год, </w:t>
            </w:r>
          </w:p>
          <w:p w:rsidR="00821C90" w:rsidRDefault="004D1D4D" w:rsidP="004D1D4D">
            <w:pPr>
              <w:autoSpaceDE w:val="0"/>
              <w:autoSpaceDN w:val="0"/>
              <w:adjustRightInd w:val="0"/>
              <w:jc w:val="left"/>
              <w:rPr>
                <w:sz w:val="24"/>
                <w:szCs w:val="24"/>
              </w:rPr>
            </w:pPr>
            <w:r w:rsidRPr="004D1D4D">
              <w:rPr>
                <w:sz w:val="24"/>
                <w:szCs w:val="24"/>
              </w:rPr>
              <w:t xml:space="preserve">при наличии экономии средств по фонду оплаты труда на основании приказа руководителя учреждения, </w:t>
            </w:r>
          </w:p>
          <w:p w:rsidR="00821C90" w:rsidRDefault="004D1D4D" w:rsidP="004D1D4D">
            <w:pPr>
              <w:autoSpaceDE w:val="0"/>
              <w:autoSpaceDN w:val="0"/>
              <w:adjustRightInd w:val="0"/>
              <w:jc w:val="left"/>
              <w:rPr>
                <w:sz w:val="24"/>
                <w:szCs w:val="24"/>
              </w:rPr>
            </w:pPr>
            <w:r w:rsidRPr="004D1D4D">
              <w:rPr>
                <w:sz w:val="24"/>
                <w:szCs w:val="24"/>
              </w:rPr>
              <w:t xml:space="preserve">в порядке, установленном пунктом 7 </w:t>
            </w:r>
          </w:p>
          <w:p w:rsidR="004D1D4D" w:rsidRPr="004D1D4D" w:rsidRDefault="004D1D4D" w:rsidP="004D1D4D">
            <w:pPr>
              <w:autoSpaceDE w:val="0"/>
              <w:autoSpaceDN w:val="0"/>
              <w:adjustRightInd w:val="0"/>
              <w:jc w:val="left"/>
              <w:rPr>
                <w:sz w:val="24"/>
                <w:szCs w:val="24"/>
              </w:rPr>
            </w:pPr>
            <w:r w:rsidRPr="004D1D4D">
              <w:rPr>
                <w:sz w:val="24"/>
                <w:szCs w:val="24"/>
              </w:rPr>
              <w:t>раздела IV настоящего положения</w:t>
            </w: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работникам учреждения</w:t>
            </w:r>
          </w:p>
          <w:p w:rsidR="004D1D4D" w:rsidRPr="004D1D4D" w:rsidRDefault="004D1D4D" w:rsidP="004D1D4D">
            <w:pPr>
              <w:autoSpaceDE w:val="0"/>
              <w:autoSpaceDN w:val="0"/>
              <w:adjustRightInd w:val="0"/>
              <w:jc w:val="left"/>
              <w:rPr>
                <w:sz w:val="24"/>
                <w:szCs w:val="24"/>
              </w:rPr>
            </w:pPr>
            <w:r w:rsidRPr="004D1D4D">
              <w:rPr>
                <w:sz w:val="24"/>
                <w:szCs w:val="24"/>
              </w:rPr>
              <w:t>по основной занимаемой</w:t>
            </w:r>
          </w:p>
          <w:p w:rsidR="004D1D4D" w:rsidRPr="004D1D4D" w:rsidRDefault="004D1D4D" w:rsidP="004D1D4D">
            <w:pPr>
              <w:autoSpaceDE w:val="0"/>
              <w:autoSpaceDN w:val="0"/>
              <w:adjustRightInd w:val="0"/>
              <w:jc w:val="left"/>
              <w:rPr>
                <w:sz w:val="24"/>
                <w:szCs w:val="24"/>
              </w:rPr>
            </w:pPr>
            <w:r w:rsidRPr="004D1D4D">
              <w:rPr>
                <w:sz w:val="24"/>
                <w:szCs w:val="24"/>
              </w:rPr>
              <w:t>должности (профессии)</w:t>
            </w:r>
          </w:p>
        </w:tc>
      </w:tr>
      <w:tr w:rsidR="004D1D4D" w:rsidRPr="004D1D4D" w:rsidTr="004D1D4D">
        <w:tc>
          <w:tcPr>
            <w:tcW w:w="1838"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7. Премия </w:t>
            </w:r>
          </w:p>
          <w:p w:rsidR="004D1D4D" w:rsidRPr="004D1D4D" w:rsidRDefault="004D1D4D" w:rsidP="004D1D4D">
            <w:pPr>
              <w:autoSpaceDE w:val="0"/>
              <w:autoSpaceDN w:val="0"/>
              <w:adjustRightInd w:val="0"/>
              <w:jc w:val="left"/>
              <w:rPr>
                <w:sz w:val="24"/>
                <w:szCs w:val="24"/>
              </w:rPr>
            </w:pPr>
            <w:r w:rsidRPr="004D1D4D">
              <w:rPr>
                <w:sz w:val="24"/>
                <w:szCs w:val="24"/>
              </w:rPr>
              <w:t>за выполнение особо важных и сложных заданий</w:t>
            </w:r>
          </w:p>
        </w:tc>
        <w:tc>
          <w:tcPr>
            <w:tcW w:w="2256" w:type="dxa"/>
            <w:tcBorders>
              <w:top w:val="single" w:sz="4" w:space="0" w:color="auto"/>
              <w:left w:val="single" w:sz="4" w:space="0" w:color="auto"/>
              <w:bottom w:val="single" w:sz="4" w:space="0" w:color="auto"/>
              <w:right w:val="single" w:sz="4" w:space="0" w:color="auto"/>
            </w:tcBorders>
          </w:tcPr>
          <w:p w:rsidR="00821C90" w:rsidRDefault="004D1D4D" w:rsidP="004D1D4D">
            <w:pPr>
              <w:autoSpaceDE w:val="0"/>
              <w:autoSpaceDN w:val="0"/>
              <w:adjustRightInd w:val="0"/>
              <w:jc w:val="left"/>
              <w:rPr>
                <w:sz w:val="24"/>
                <w:szCs w:val="24"/>
              </w:rPr>
            </w:pPr>
            <w:r w:rsidRPr="004D1D4D">
              <w:rPr>
                <w:sz w:val="24"/>
                <w:szCs w:val="24"/>
              </w:rPr>
              <w:t xml:space="preserve">не более </w:t>
            </w:r>
          </w:p>
          <w:p w:rsidR="00821C90" w:rsidRDefault="004D1D4D" w:rsidP="004D1D4D">
            <w:pPr>
              <w:autoSpaceDE w:val="0"/>
              <w:autoSpaceDN w:val="0"/>
              <w:adjustRightInd w:val="0"/>
              <w:jc w:val="left"/>
              <w:rPr>
                <w:sz w:val="24"/>
                <w:szCs w:val="24"/>
              </w:rPr>
            </w:pPr>
            <w:r w:rsidRPr="004D1D4D">
              <w:rPr>
                <w:sz w:val="24"/>
                <w:szCs w:val="24"/>
              </w:rPr>
              <w:t xml:space="preserve">двух окладов (должностных окладов), ставок заработной платы </w:t>
            </w:r>
          </w:p>
          <w:p w:rsidR="00821C90" w:rsidRDefault="004D1D4D" w:rsidP="004D1D4D">
            <w:pPr>
              <w:autoSpaceDE w:val="0"/>
              <w:autoSpaceDN w:val="0"/>
              <w:adjustRightInd w:val="0"/>
              <w:jc w:val="left"/>
              <w:rPr>
                <w:sz w:val="24"/>
                <w:szCs w:val="24"/>
              </w:rPr>
            </w:pPr>
            <w:r w:rsidRPr="004D1D4D">
              <w:rPr>
                <w:sz w:val="24"/>
                <w:szCs w:val="24"/>
              </w:rPr>
              <w:t xml:space="preserve">с учетом нагрузки, но не более </w:t>
            </w:r>
          </w:p>
          <w:p w:rsidR="0034152B" w:rsidRDefault="004D1D4D" w:rsidP="00821C90">
            <w:pPr>
              <w:autoSpaceDE w:val="0"/>
              <w:autoSpaceDN w:val="0"/>
              <w:adjustRightInd w:val="0"/>
              <w:jc w:val="left"/>
              <w:rPr>
                <w:sz w:val="24"/>
                <w:szCs w:val="24"/>
              </w:rPr>
            </w:pPr>
            <w:r w:rsidRPr="004D1D4D">
              <w:rPr>
                <w:sz w:val="24"/>
                <w:szCs w:val="24"/>
              </w:rPr>
              <w:t xml:space="preserve">чем по 1 замещаемой </w:t>
            </w:r>
          </w:p>
          <w:p w:rsidR="0034152B" w:rsidRDefault="004D1D4D" w:rsidP="00821C90">
            <w:pPr>
              <w:autoSpaceDE w:val="0"/>
              <w:autoSpaceDN w:val="0"/>
              <w:adjustRightInd w:val="0"/>
              <w:jc w:val="left"/>
              <w:rPr>
                <w:sz w:val="24"/>
                <w:szCs w:val="24"/>
              </w:rPr>
            </w:pPr>
            <w:r w:rsidRPr="004D1D4D">
              <w:rPr>
                <w:sz w:val="24"/>
                <w:szCs w:val="24"/>
              </w:rPr>
              <w:t xml:space="preserve">ставке </w:t>
            </w:r>
          </w:p>
          <w:p w:rsidR="00821C90" w:rsidRDefault="004D1D4D" w:rsidP="00821C90">
            <w:pPr>
              <w:autoSpaceDE w:val="0"/>
              <w:autoSpaceDN w:val="0"/>
              <w:adjustRightInd w:val="0"/>
              <w:jc w:val="left"/>
              <w:rPr>
                <w:sz w:val="24"/>
                <w:szCs w:val="24"/>
              </w:rPr>
            </w:pPr>
            <w:r w:rsidRPr="004D1D4D">
              <w:rPr>
                <w:sz w:val="24"/>
                <w:szCs w:val="24"/>
              </w:rPr>
              <w:t xml:space="preserve">по основной занимаемой должности (профессии) </w:t>
            </w:r>
          </w:p>
          <w:p w:rsidR="00821C90" w:rsidRDefault="004D1D4D" w:rsidP="00821C90">
            <w:pPr>
              <w:autoSpaceDE w:val="0"/>
              <w:autoSpaceDN w:val="0"/>
              <w:adjustRightInd w:val="0"/>
              <w:jc w:val="left"/>
              <w:rPr>
                <w:sz w:val="24"/>
                <w:szCs w:val="24"/>
              </w:rPr>
            </w:pPr>
            <w:r w:rsidRPr="004D1D4D">
              <w:rPr>
                <w:sz w:val="24"/>
                <w:szCs w:val="24"/>
              </w:rPr>
              <w:t xml:space="preserve">с начислением районного коэффициента </w:t>
            </w:r>
          </w:p>
          <w:p w:rsidR="00821C90" w:rsidRDefault="004D1D4D" w:rsidP="00821C90">
            <w:pPr>
              <w:autoSpaceDE w:val="0"/>
              <w:autoSpaceDN w:val="0"/>
              <w:adjustRightInd w:val="0"/>
              <w:jc w:val="left"/>
              <w:rPr>
                <w:sz w:val="24"/>
                <w:szCs w:val="24"/>
              </w:rPr>
            </w:pPr>
            <w:r w:rsidRPr="004D1D4D">
              <w:rPr>
                <w:sz w:val="24"/>
                <w:szCs w:val="24"/>
              </w:rPr>
              <w:t xml:space="preserve">к заработной плате за работу в районах Крайнего Севера </w:t>
            </w:r>
          </w:p>
          <w:p w:rsidR="00821C90" w:rsidRDefault="004D1D4D" w:rsidP="00821C90">
            <w:pPr>
              <w:autoSpaceDE w:val="0"/>
              <w:autoSpaceDN w:val="0"/>
              <w:adjustRightInd w:val="0"/>
              <w:jc w:val="left"/>
              <w:rPr>
                <w:sz w:val="24"/>
                <w:szCs w:val="24"/>
              </w:rPr>
            </w:pPr>
            <w:r w:rsidRPr="004D1D4D">
              <w:rPr>
                <w:sz w:val="24"/>
                <w:szCs w:val="24"/>
              </w:rPr>
              <w:t xml:space="preserve">и приравненных </w:t>
            </w:r>
          </w:p>
          <w:p w:rsidR="00821C90" w:rsidRDefault="004D1D4D" w:rsidP="00821C90">
            <w:pPr>
              <w:autoSpaceDE w:val="0"/>
              <w:autoSpaceDN w:val="0"/>
              <w:adjustRightInd w:val="0"/>
              <w:jc w:val="left"/>
              <w:rPr>
                <w:sz w:val="24"/>
                <w:szCs w:val="24"/>
              </w:rPr>
            </w:pPr>
            <w:r w:rsidRPr="004D1D4D">
              <w:rPr>
                <w:sz w:val="24"/>
                <w:szCs w:val="24"/>
              </w:rPr>
              <w:t xml:space="preserve">к ним местностях </w:t>
            </w:r>
          </w:p>
          <w:p w:rsidR="00821C90" w:rsidRDefault="004D1D4D" w:rsidP="00821C90">
            <w:pPr>
              <w:autoSpaceDE w:val="0"/>
              <w:autoSpaceDN w:val="0"/>
              <w:adjustRightInd w:val="0"/>
              <w:jc w:val="left"/>
              <w:rPr>
                <w:sz w:val="24"/>
                <w:szCs w:val="24"/>
              </w:rPr>
            </w:pPr>
            <w:r w:rsidRPr="004D1D4D">
              <w:rPr>
                <w:sz w:val="24"/>
                <w:szCs w:val="24"/>
              </w:rPr>
              <w:t xml:space="preserve">и процентной надбавки </w:t>
            </w:r>
          </w:p>
          <w:p w:rsidR="00821C90" w:rsidRDefault="004D1D4D" w:rsidP="00821C90">
            <w:pPr>
              <w:autoSpaceDE w:val="0"/>
              <w:autoSpaceDN w:val="0"/>
              <w:adjustRightInd w:val="0"/>
              <w:jc w:val="left"/>
              <w:rPr>
                <w:sz w:val="24"/>
                <w:szCs w:val="24"/>
              </w:rPr>
            </w:pPr>
            <w:r w:rsidRPr="004D1D4D">
              <w:rPr>
                <w:sz w:val="24"/>
                <w:szCs w:val="24"/>
              </w:rPr>
              <w:lastRenderedPageBreak/>
              <w:t xml:space="preserve">к заработной плате за стаж работы </w:t>
            </w:r>
          </w:p>
          <w:p w:rsidR="00821C90" w:rsidRDefault="004D1D4D" w:rsidP="00821C90">
            <w:pPr>
              <w:autoSpaceDE w:val="0"/>
              <w:autoSpaceDN w:val="0"/>
              <w:adjustRightInd w:val="0"/>
              <w:jc w:val="left"/>
              <w:rPr>
                <w:sz w:val="24"/>
                <w:szCs w:val="24"/>
              </w:rPr>
            </w:pPr>
            <w:r w:rsidRPr="004D1D4D">
              <w:rPr>
                <w:sz w:val="24"/>
                <w:szCs w:val="24"/>
              </w:rPr>
              <w:t xml:space="preserve">в районах Крайнего Севера </w:t>
            </w:r>
          </w:p>
          <w:p w:rsidR="00821C90" w:rsidRDefault="004D1D4D" w:rsidP="00821C90">
            <w:pPr>
              <w:autoSpaceDE w:val="0"/>
              <w:autoSpaceDN w:val="0"/>
              <w:adjustRightInd w:val="0"/>
              <w:jc w:val="left"/>
              <w:rPr>
                <w:sz w:val="24"/>
                <w:szCs w:val="24"/>
              </w:rPr>
            </w:pPr>
            <w:r w:rsidRPr="004D1D4D">
              <w:rPr>
                <w:sz w:val="24"/>
                <w:szCs w:val="24"/>
              </w:rPr>
              <w:t xml:space="preserve">и приравненных </w:t>
            </w:r>
          </w:p>
          <w:p w:rsidR="004D1D4D" w:rsidRPr="004D1D4D" w:rsidRDefault="004D1D4D" w:rsidP="00821C90">
            <w:pPr>
              <w:autoSpaceDE w:val="0"/>
              <w:autoSpaceDN w:val="0"/>
              <w:adjustRightInd w:val="0"/>
              <w:jc w:val="left"/>
              <w:rPr>
                <w:sz w:val="24"/>
                <w:szCs w:val="24"/>
              </w:rPr>
            </w:pPr>
            <w:r w:rsidRPr="004D1D4D">
              <w:rPr>
                <w:sz w:val="24"/>
                <w:szCs w:val="24"/>
              </w:rPr>
              <w:t>к ним местностях</w:t>
            </w:r>
          </w:p>
        </w:tc>
        <w:tc>
          <w:tcPr>
            <w:tcW w:w="2231" w:type="dxa"/>
            <w:tcBorders>
              <w:top w:val="single" w:sz="4" w:space="0" w:color="auto"/>
              <w:left w:val="single" w:sz="4" w:space="0" w:color="auto"/>
              <w:bottom w:val="single" w:sz="4" w:space="0" w:color="auto"/>
              <w:right w:val="single" w:sz="4" w:space="0" w:color="auto"/>
            </w:tcBorders>
          </w:tcPr>
          <w:p w:rsidR="00821C90" w:rsidRDefault="004D1D4D" w:rsidP="00821C90">
            <w:pPr>
              <w:autoSpaceDE w:val="0"/>
              <w:autoSpaceDN w:val="0"/>
              <w:adjustRightInd w:val="0"/>
              <w:jc w:val="left"/>
              <w:rPr>
                <w:sz w:val="24"/>
                <w:szCs w:val="24"/>
              </w:rPr>
            </w:pPr>
            <w:r w:rsidRPr="004D1D4D">
              <w:rPr>
                <w:sz w:val="24"/>
                <w:szCs w:val="24"/>
              </w:rPr>
              <w:lastRenderedPageBreak/>
              <w:t xml:space="preserve">единовременно при наличии экономии средств по фонду оплаты труда на основании приказа руководителя учреждения </w:t>
            </w:r>
          </w:p>
          <w:p w:rsidR="00821C90" w:rsidRDefault="004D1D4D" w:rsidP="00821C90">
            <w:pPr>
              <w:autoSpaceDE w:val="0"/>
              <w:autoSpaceDN w:val="0"/>
              <w:adjustRightInd w:val="0"/>
              <w:jc w:val="left"/>
              <w:rPr>
                <w:sz w:val="24"/>
                <w:szCs w:val="24"/>
              </w:rPr>
            </w:pPr>
            <w:r w:rsidRPr="004D1D4D">
              <w:rPr>
                <w:sz w:val="24"/>
                <w:szCs w:val="24"/>
              </w:rPr>
              <w:t xml:space="preserve">в порядке, установленном пунктом 8 </w:t>
            </w:r>
          </w:p>
          <w:p w:rsidR="004D1D4D" w:rsidRPr="004D1D4D" w:rsidRDefault="004D1D4D" w:rsidP="00821C90">
            <w:pPr>
              <w:autoSpaceDE w:val="0"/>
              <w:autoSpaceDN w:val="0"/>
              <w:adjustRightInd w:val="0"/>
              <w:jc w:val="left"/>
              <w:rPr>
                <w:sz w:val="24"/>
                <w:szCs w:val="24"/>
              </w:rPr>
            </w:pPr>
            <w:r w:rsidRPr="004D1D4D">
              <w:rPr>
                <w:sz w:val="24"/>
                <w:szCs w:val="24"/>
              </w:rPr>
              <w:t>раздела IV настоящего положения</w:t>
            </w:r>
          </w:p>
        </w:tc>
        <w:tc>
          <w:tcPr>
            <w:tcW w:w="330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работникам учреждения</w:t>
            </w:r>
          </w:p>
          <w:p w:rsidR="004D1D4D" w:rsidRPr="004D1D4D" w:rsidRDefault="004D1D4D" w:rsidP="004D1D4D">
            <w:pPr>
              <w:autoSpaceDE w:val="0"/>
              <w:autoSpaceDN w:val="0"/>
              <w:adjustRightInd w:val="0"/>
              <w:jc w:val="left"/>
              <w:rPr>
                <w:sz w:val="24"/>
                <w:szCs w:val="24"/>
              </w:rPr>
            </w:pPr>
            <w:r w:rsidRPr="004D1D4D">
              <w:rPr>
                <w:sz w:val="24"/>
                <w:szCs w:val="24"/>
              </w:rPr>
              <w:t>по основной занимаемой</w:t>
            </w:r>
          </w:p>
          <w:p w:rsidR="004D1D4D" w:rsidRPr="004D1D4D" w:rsidRDefault="004D1D4D" w:rsidP="004D1D4D">
            <w:pPr>
              <w:autoSpaceDE w:val="0"/>
              <w:autoSpaceDN w:val="0"/>
              <w:adjustRightInd w:val="0"/>
              <w:jc w:val="left"/>
              <w:rPr>
                <w:sz w:val="24"/>
                <w:szCs w:val="24"/>
              </w:rPr>
            </w:pPr>
            <w:r w:rsidRPr="004D1D4D">
              <w:rPr>
                <w:sz w:val="24"/>
                <w:szCs w:val="24"/>
              </w:rPr>
              <w:t>должности (профессии)</w:t>
            </w:r>
          </w:p>
        </w:tc>
      </w:tr>
    </w:tbl>
    <w:p w:rsidR="005877F6" w:rsidRDefault="005877F6" w:rsidP="00821C90">
      <w:pPr>
        <w:autoSpaceDE w:val="0"/>
        <w:autoSpaceDN w:val="0"/>
        <w:adjustRightInd w:val="0"/>
        <w:ind w:firstLine="709"/>
        <w:rPr>
          <w:rFonts w:eastAsia="Calibri"/>
          <w:szCs w:val="28"/>
        </w:rPr>
      </w:pPr>
    </w:p>
    <w:p w:rsidR="005877F6" w:rsidRPr="005877F6" w:rsidRDefault="005877F6" w:rsidP="00821C90">
      <w:pPr>
        <w:autoSpaceDE w:val="0"/>
        <w:autoSpaceDN w:val="0"/>
        <w:adjustRightInd w:val="0"/>
        <w:ind w:firstLine="709"/>
        <w:rPr>
          <w:rFonts w:eastAsia="Calibri"/>
          <w:szCs w:val="28"/>
        </w:rPr>
      </w:pPr>
    </w:p>
    <w:p w:rsidR="004D1D4D" w:rsidRPr="004D1D4D" w:rsidRDefault="004D1D4D" w:rsidP="00821C90">
      <w:pPr>
        <w:autoSpaceDE w:val="0"/>
        <w:autoSpaceDN w:val="0"/>
        <w:adjustRightInd w:val="0"/>
        <w:ind w:firstLine="709"/>
        <w:rPr>
          <w:rFonts w:eastAsia="Calibri"/>
          <w:szCs w:val="28"/>
        </w:rPr>
      </w:pPr>
      <w:r w:rsidRPr="004D1D4D">
        <w:rPr>
          <w:rFonts w:eastAsia="Calibri"/>
          <w:szCs w:val="28"/>
        </w:rPr>
        <w:t>Примечания:</w:t>
      </w:r>
    </w:p>
    <w:p w:rsidR="004D1D4D" w:rsidRPr="004D1D4D" w:rsidRDefault="004D1D4D" w:rsidP="00821C90">
      <w:pPr>
        <w:autoSpaceDE w:val="0"/>
        <w:autoSpaceDN w:val="0"/>
        <w:adjustRightInd w:val="0"/>
        <w:ind w:firstLine="709"/>
        <w:rPr>
          <w:rFonts w:eastAsia="Calibri"/>
          <w:szCs w:val="28"/>
        </w:rPr>
      </w:pPr>
      <w:r w:rsidRPr="004D1D4D">
        <w:rPr>
          <w:rFonts w:eastAsia="Calibri"/>
          <w:szCs w:val="28"/>
          <w:vertAlign w:val="superscript"/>
        </w:rPr>
        <w:t>1</w:t>
      </w:r>
      <w:r w:rsidRPr="004D1D4D">
        <w:rPr>
          <w:rFonts w:eastAsia="Calibri"/>
          <w:szCs w:val="28"/>
        </w:rPr>
        <w:t xml:space="preserve"> – муниципальное казенное учреждение «Центр организационного </w:t>
      </w:r>
      <w:proofErr w:type="spellStart"/>
      <w:proofErr w:type="gramStart"/>
      <w:r w:rsidRPr="004D1D4D">
        <w:rPr>
          <w:rFonts w:eastAsia="Calibri"/>
          <w:szCs w:val="28"/>
        </w:rPr>
        <w:t>обеспе</w:t>
      </w:r>
      <w:r w:rsidR="0040432E">
        <w:rPr>
          <w:rFonts w:eastAsia="Calibri"/>
          <w:szCs w:val="28"/>
        </w:rPr>
        <w:t>-</w:t>
      </w:r>
      <w:r w:rsidRPr="004D1D4D">
        <w:rPr>
          <w:rFonts w:eastAsia="Calibri"/>
          <w:szCs w:val="28"/>
        </w:rPr>
        <w:t>чения</w:t>
      </w:r>
      <w:proofErr w:type="spellEnd"/>
      <w:proofErr w:type="gramEnd"/>
      <w:r w:rsidRPr="004D1D4D">
        <w:rPr>
          <w:rFonts w:eastAsia="Calibri"/>
          <w:szCs w:val="28"/>
        </w:rPr>
        <w:t xml:space="preserve"> деятельности муниципальных организаций», муниципальное казенное учреждение «Управление учёта и отчётности образовательных учреждений», муниципальное казенное учреждение «Управление дошкольными образователь</w:t>
      </w:r>
      <w:r w:rsidR="0040432E">
        <w:rPr>
          <w:rFonts w:eastAsia="Calibri"/>
          <w:szCs w:val="28"/>
        </w:rPr>
        <w:t>-</w:t>
      </w:r>
      <w:proofErr w:type="spellStart"/>
      <w:r w:rsidRPr="004D1D4D">
        <w:rPr>
          <w:rFonts w:eastAsia="Calibri"/>
          <w:szCs w:val="28"/>
        </w:rPr>
        <w:t>ными</w:t>
      </w:r>
      <w:proofErr w:type="spellEnd"/>
      <w:r w:rsidRPr="004D1D4D">
        <w:rPr>
          <w:rFonts w:eastAsia="Calibri"/>
          <w:szCs w:val="28"/>
        </w:rPr>
        <w:t xml:space="preserve"> учреждениями»;</w:t>
      </w:r>
    </w:p>
    <w:p w:rsidR="004D1D4D" w:rsidRPr="004D1D4D" w:rsidRDefault="004D1D4D" w:rsidP="00821C90">
      <w:pPr>
        <w:autoSpaceDE w:val="0"/>
        <w:autoSpaceDN w:val="0"/>
        <w:adjustRightInd w:val="0"/>
        <w:ind w:firstLine="709"/>
        <w:rPr>
          <w:rFonts w:eastAsia="Calibri"/>
          <w:szCs w:val="28"/>
        </w:rPr>
      </w:pPr>
      <w:r w:rsidRPr="004D1D4D">
        <w:rPr>
          <w:rFonts w:eastAsia="Calibri"/>
          <w:szCs w:val="28"/>
          <w:vertAlign w:val="superscript"/>
        </w:rPr>
        <w:t>2</w:t>
      </w:r>
      <w:r w:rsidRPr="004D1D4D">
        <w:rPr>
          <w:rFonts w:eastAsia="Calibri"/>
          <w:szCs w:val="28"/>
        </w:rPr>
        <w:t xml:space="preserve"> – муниципальное автономное учреждение «Информационно-организационный центр», муниципальное казенное учреждение «Центр диагностики и консультирования»;</w:t>
      </w:r>
    </w:p>
    <w:p w:rsidR="004D1D4D" w:rsidRPr="004D1D4D" w:rsidRDefault="004D1D4D" w:rsidP="00821C90">
      <w:pPr>
        <w:autoSpaceDE w:val="0"/>
        <w:autoSpaceDN w:val="0"/>
        <w:adjustRightInd w:val="0"/>
        <w:ind w:firstLine="709"/>
        <w:rPr>
          <w:rFonts w:eastAsia="Calibri"/>
          <w:szCs w:val="28"/>
        </w:rPr>
      </w:pPr>
      <w:r w:rsidRPr="004D1D4D">
        <w:rPr>
          <w:rFonts w:eastAsia="Calibri"/>
          <w:szCs w:val="28"/>
          <w:vertAlign w:val="superscript"/>
        </w:rPr>
        <w:t>3</w:t>
      </w:r>
      <w:r w:rsidRPr="004D1D4D">
        <w:rPr>
          <w:rFonts w:eastAsia="Calibri"/>
          <w:szCs w:val="28"/>
        </w:rPr>
        <w:t xml:space="preserve"> – муниципальное казенное учреждение «Хозяйственно-эксплуатационное управление», муниципальное казенное учреждение «Центр организационного обеспечения деятельности муниципальных организаций»;</w:t>
      </w:r>
    </w:p>
    <w:p w:rsidR="004D1D4D" w:rsidRPr="004D1D4D" w:rsidRDefault="004D1D4D" w:rsidP="00821C90">
      <w:pPr>
        <w:autoSpaceDE w:val="0"/>
        <w:autoSpaceDN w:val="0"/>
        <w:adjustRightInd w:val="0"/>
        <w:ind w:firstLine="709"/>
        <w:rPr>
          <w:rFonts w:eastAsia="Calibri"/>
          <w:szCs w:val="28"/>
        </w:rPr>
      </w:pPr>
      <w:r w:rsidRPr="004D1D4D">
        <w:rPr>
          <w:rFonts w:eastAsia="Calibri"/>
          <w:szCs w:val="28"/>
          <w:vertAlign w:val="superscript"/>
        </w:rPr>
        <w:t>4</w:t>
      </w:r>
      <w:r w:rsidRPr="004D1D4D">
        <w:rPr>
          <w:rFonts w:eastAsia="Calibri"/>
          <w:szCs w:val="28"/>
        </w:rPr>
        <w:t xml:space="preserve"> – муниципальное казенное учреждение «Лесопарковое хозяйство»;</w:t>
      </w:r>
    </w:p>
    <w:p w:rsidR="004D1D4D" w:rsidRPr="004D1D4D" w:rsidRDefault="004D1D4D" w:rsidP="00821C90">
      <w:pPr>
        <w:autoSpaceDE w:val="0"/>
        <w:autoSpaceDN w:val="0"/>
        <w:adjustRightInd w:val="0"/>
        <w:ind w:firstLine="709"/>
        <w:rPr>
          <w:rFonts w:eastAsia="Calibri"/>
          <w:szCs w:val="28"/>
        </w:rPr>
      </w:pPr>
      <w:r w:rsidRPr="004D1D4D">
        <w:rPr>
          <w:rFonts w:eastAsia="Calibri"/>
          <w:szCs w:val="28"/>
          <w:vertAlign w:val="superscript"/>
        </w:rPr>
        <w:t>5</w:t>
      </w:r>
      <w:r w:rsidRPr="004D1D4D">
        <w:rPr>
          <w:rFonts w:eastAsia="Calibri"/>
          <w:szCs w:val="28"/>
        </w:rPr>
        <w:t xml:space="preserve"> – муниципальное казенное учреждение «Единая дежурно-диспетчерская служба города Сургута», муниципальное казённое учреждение «Сургутский спасательный центр»;</w:t>
      </w:r>
    </w:p>
    <w:p w:rsidR="004D1D4D" w:rsidRPr="004D1D4D" w:rsidRDefault="004D1D4D" w:rsidP="00821C90">
      <w:pPr>
        <w:autoSpaceDE w:val="0"/>
        <w:autoSpaceDN w:val="0"/>
        <w:adjustRightInd w:val="0"/>
        <w:ind w:firstLine="709"/>
        <w:rPr>
          <w:rFonts w:eastAsia="Calibri"/>
          <w:szCs w:val="28"/>
        </w:rPr>
      </w:pPr>
      <w:r w:rsidRPr="004D1D4D">
        <w:rPr>
          <w:rFonts w:eastAsia="Calibri"/>
          <w:szCs w:val="28"/>
          <w:vertAlign w:val="superscript"/>
        </w:rPr>
        <w:t>6</w:t>
      </w:r>
      <w:r w:rsidRPr="004D1D4D">
        <w:rPr>
          <w:rFonts w:eastAsia="Calibri"/>
          <w:szCs w:val="28"/>
        </w:rPr>
        <w:t xml:space="preserve"> – муниципальное бюджетное учреждение «Центр специальной подготовки «Сибирский легион» имени Героя Российской Федерации полковника Богомолова Александра Станиславовича»;</w:t>
      </w:r>
    </w:p>
    <w:p w:rsidR="004D1D4D" w:rsidRPr="004D1D4D" w:rsidRDefault="004D1D4D" w:rsidP="00821C90">
      <w:pPr>
        <w:autoSpaceDE w:val="0"/>
        <w:autoSpaceDN w:val="0"/>
        <w:adjustRightInd w:val="0"/>
        <w:ind w:firstLine="709"/>
        <w:rPr>
          <w:rFonts w:eastAsia="Calibri"/>
          <w:szCs w:val="28"/>
        </w:rPr>
      </w:pPr>
      <w:r w:rsidRPr="004D1D4D">
        <w:rPr>
          <w:rFonts w:eastAsia="Calibri"/>
          <w:szCs w:val="28"/>
          <w:vertAlign w:val="superscript"/>
        </w:rPr>
        <w:t>7</w:t>
      </w:r>
      <w:r w:rsidRPr="004D1D4D">
        <w:rPr>
          <w:rFonts w:eastAsia="Calibri"/>
          <w:szCs w:val="28"/>
        </w:rPr>
        <w:t xml:space="preserve"> –</w:t>
      </w:r>
      <w:r w:rsidR="007A26F7">
        <w:rPr>
          <w:rFonts w:eastAsia="Calibri"/>
          <w:szCs w:val="28"/>
        </w:rPr>
        <w:t xml:space="preserve"> </w:t>
      </w:r>
      <w:r w:rsidRPr="004D1D4D">
        <w:rPr>
          <w:rFonts w:eastAsia="Calibri"/>
          <w:szCs w:val="28"/>
        </w:rPr>
        <w:t xml:space="preserve">муниципальное казенное учреждение «Дворец торжеств» (за </w:t>
      </w:r>
      <w:proofErr w:type="spellStart"/>
      <w:r w:rsidRPr="004D1D4D">
        <w:rPr>
          <w:rFonts w:eastAsia="Calibri"/>
          <w:szCs w:val="28"/>
        </w:rPr>
        <w:t>исключе-нием</w:t>
      </w:r>
      <w:proofErr w:type="spellEnd"/>
      <w:r w:rsidRPr="004D1D4D">
        <w:rPr>
          <w:rFonts w:eastAsia="Calibri"/>
          <w:szCs w:val="28"/>
        </w:rPr>
        <w:t xml:space="preserve"> должностей «заместитель начальника отдела (службы)», «начальник отдела (службы)»), муниципальное казенное учреждение «Муниципальный архив города Сургута», муниципальное бюджетное учреждение культуры «Централизованная библиотечная система», муниципальное бюджетное </w:t>
      </w:r>
      <w:proofErr w:type="spellStart"/>
      <w:r w:rsidRPr="004D1D4D">
        <w:rPr>
          <w:rFonts w:eastAsia="Calibri"/>
          <w:szCs w:val="28"/>
        </w:rPr>
        <w:t>учреж</w:t>
      </w:r>
      <w:r w:rsidR="0040432E">
        <w:rPr>
          <w:rFonts w:eastAsia="Calibri"/>
          <w:szCs w:val="28"/>
        </w:rPr>
        <w:t>-</w:t>
      </w:r>
      <w:r w:rsidRPr="004D1D4D">
        <w:rPr>
          <w:rFonts w:eastAsia="Calibri"/>
          <w:szCs w:val="28"/>
        </w:rPr>
        <w:t>дение</w:t>
      </w:r>
      <w:proofErr w:type="spellEnd"/>
      <w:r w:rsidRPr="004D1D4D">
        <w:rPr>
          <w:rFonts w:eastAsia="Calibri"/>
          <w:szCs w:val="28"/>
        </w:rPr>
        <w:t xml:space="preserve"> культуры «Сургутский художественный музей», муниципальное бюджетное учреждение культуры «Сургутский краеведческий музей», муниципальное автономное учреждение «Городской культурный центр», муниципальное бюджетное учреждение историко-культурный центр «Старый Сургут», муниципальное автономное учреждение «Городской парк культуры </w:t>
      </w:r>
      <w:r w:rsidRPr="004D1D4D">
        <w:rPr>
          <w:rFonts w:eastAsia="Calibri"/>
          <w:szCs w:val="28"/>
        </w:rPr>
        <w:br/>
        <w:t>и отдыха», муниципальное автономное учреждение «Сургутская филармония», муниципальное автономное учреждение Театр актера и куклы «Петрушка», муниципальное автономное учреждение «Многофункциональный культурно-досуговый центр»;</w:t>
      </w:r>
    </w:p>
    <w:p w:rsidR="004D1D4D" w:rsidRPr="004D1D4D" w:rsidRDefault="004D1D4D" w:rsidP="00821C90">
      <w:pPr>
        <w:autoSpaceDE w:val="0"/>
        <w:autoSpaceDN w:val="0"/>
        <w:adjustRightInd w:val="0"/>
        <w:ind w:firstLine="709"/>
        <w:rPr>
          <w:rFonts w:eastAsia="Calibri"/>
          <w:szCs w:val="28"/>
        </w:rPr>
      </w:pPr>
      <w:r w:rsidRPr="004D1D4D">
        <w:rPr>
          <w:rFonts w:eastAsia="Calibri"/>
          <w:szCs w:val="28"/>
          <w:vertAlign w:val="superscript"/>
        </w:rPr>
        <w:t>8</w:t>
      </w:r>
      <w:r w:rsidRPr="004D1D4D">
        <w:rPr>
          <w:rFonts w:eastAsia="Calibri"/>
          <w:szCs w:val="28"/>
        </w:rPr>
        <w:t xml:space="preserve"> – муниципальное казенное учреждение «Казна городского хозяйства»;</w:t>
      </w:r>
    </w:p>
    <w:p w:rsidR="004D1D4D" w:rsidRPr="004D1D4D" w:rsidRDefault="004D1D4D" w:rsidP="00821C90">
      <w:pPr>
        <w:autoSpaceDE w:val="0"/>
        <w:autoSpaceDN w:val="0"/>
        <w:adjustRightInd w:val="0"/>
        <w:ind w:firstLine="709"/>
        <w:rPr>
          <w:rFonts w:eastAsia="Calibri"/>
          <w:szCs w:val="28"/>
        </w:rPr>
      </w:pPr>
      <w:r w:rsidRPr="004D1D4D">
        <w:rPr>
          <w:rFonts w:eastAsia="Calibri"/>
          <w:szCs w:val="28"/>
          <w:vertAlign w:val="superscript"/>
        </w:rPr>
        <w:t>9</w:t>
      </w:r>
      <w:r w:rsidRPr="004D1D4D">
        <w:rPr>
          <w:rFonts w:eastAsia="Calibri"/>
          <w:szCs w:val="28"/>
        </w:rPr>
        <w:t xml:space="preserve"> – муниципальное казённое учреждение «Управление информационных технологий и связи города Сургута»;</w:t>
      </w:r>
    </w:p>
    <w:p w:rsidR="005877F6" w:rsidRDefault="004D1D4D" w:rsidP="00821C90">
      <w:pPr>
        <w:autoSpaceDE w:val="0"/>
        <w:autoSpaceDN w:val="0"/>
        <w:adjustRightInd w:val="0"/>
        <w:ind w:firstLine="709"/>
        <w:rPr>
          <w:rFonts w:eastAsia="Calibri"/>
          <w:szCs w:val="28"/>
        </w:rPr>
      </w:pPr>
      <w:r w:rsidRPr="004D1D4D">
        <w:rPr>
          <w:rFonts w:eastAsia="Calibri"/>
          <w:szCs w:val="28"/>
          <w:vertAlign w:val="superscript"/>
        </w:rPr>
        <w:t>10</w:t>
      </w:r>
      <w:r w:rsidRPr="004D1D4D">
        <w:rPr>
          <w:rFonts w:eastAsia="Calibri"/>
          <w:szCs w:val="28"/>
        </w:rPr>
        <w:t xml:space="preserve"> – муниципальное казенное учреждение «Дирекция эксплуатации административных зданий и инженерных систем», муниципальное казенное </w:t>
      </w:r>
      <w:r w:rsidR="005877F6">
        <w:rPr>
          <w:rFonts w:eastAsia="Calibri"/>
          <w:szCs w:val="28"/>
        </w:rPr>
        <w:t xml:space="preserve">     </w:t>
      </w:r>
    </w:p>
    <w:p w:rsidR="004D1D4D" w:rsidRPr="004D1D4D" w:rsidRDefault="004D1D4D" w:rsidP="005877F6">
      <w:pPr>
        <w:autoSpaceDE w:val="0"/>
        <w:autoSpaceDN w:val="0"/>
        <w:adjustRightInd w:val="0"/>
        <w:rPr>
          <w:rFonts w:eastAsia="Calibri"/>
          <w:szCs w:val="28"/>
        </w:rPr>
      </w:pPr>
      <w:r w:rsidRPr="004D1D4D">
        <w:rPr>
          <w:rFonts w:eastAsia="Calibri"/>
          <w:szCs w:val="28"/>
        </w:rPr>
        <w:lastRenderedPageBreak/>
        <w:t>учреждение «Дирекция дорожно-транспортного и жилищно-коммунального комплекса», муниципальное казенное учреждение «Управление капитальным строительством».</w:t>
      </w:r>
    </w:p>
    <w:p w:rsidR="004D1D4D" w:rsidRPr="004D1D4D" w:rsidRDefault="004D1D4D" w:rsidP="00821C90">
      <w:pPr>
        <w:autoSpaceDE w:val="0"/>
        <w:autoSpaceDN w:val="0"/>
        <w:adjustRightInd w:val="0"/>
        <w:ind w:firstLine="709"/>
        <w:rPr>
          <w:rFonts w:eastAsia="Calibri"/>
          <w:szCs w:val="28"/>
        </w:rPr>
      </w:pPr>
      <w:r w:rsidRPr="004D1D4D">
        <w:rPr>
          <w:rFonts w:eastAsia="Calibri"/>
          <w:szCs w:val="28"/>
          <w:vertAlign w:val="superscript"/>
        </w:rPr>
        <w:t>11</w:t>
      </w:r>
      <w:r w:rsidRPr="004D1D4D">
        <w:rPr>
          <w:rFonts w:eastAsia="Calibri"/>
          <w:szCs w:val="28"/>
        </w:rPr>
        <w:t xml:space="preserve"> – муниципальное автономное учреждение дополнительного образования «Детская хореографическая школа № 1», муниципальное бюджетное учреждение дополнительного образования «Детская художественная школа № 1 им. Л.А. Горды», муниципальное бюджетное учреждение дополнительного образования «Детская музыкальная школа № 3», муниципальное бюджетное учреждение дополнительного образования «Детская школа искусств № 1», муниципальное бюджетное учреждение дополнительного образования «Детская школа искусств № 2», муниципальное бюджетное учреждение дополнительного образования «Детская школа искусств им. Г. </w:t>
      </w:r>
      <w:proofErr w:type="spellStart"/>
      <w:r w:rsidRPr="004D1D4D">
        <w:rPr>
          <w:rFonts w:eastAsia="Calibri"/>
          <w:szCs w:val="28"/>
        </w:rPr>
        <w:t>Кукуевицкого</w:t>
      </w:r>
      <w:proofErr w:type="spellEnd"/>
      <w:r w:rsidRPr="004D1D4D">
        <w:rPr>
          <w:rFonts w:eastAsia="Calibri"/>
          <w:szCs w:val="28"/>
        </w:rPr>
        <w:t>», муниципальное автономное учреждение дополнительного образования спортивная школа «Ледовый Дворец спорта», муниципальное автономное учреждение дополни</w:t>
      </w:r>
      <w:r w:rsidR="0040432E">
        <w:rPr>
          <w:rFonts w:eastAsia="Calibri"/>
          <w:szCs w:val="28"/>
        </w:rPr>
        <w:t>-</w:t>
      </w:r>
      <w:r w:rsidRPr="004D1D4D">
        <w:rPr>
          <w:rFonts w:eastAsia="Calibri"/>
          <w:szCs w:val="28"/>
        </w:rPr>
        <w:t>тельного образования спортивная школа олимпийского резерва «Олимп», муниципальное бюджетное учреждение дополнительного образования спор</w:t>
      </w:r>
      <w:r w:rsidR="0040432E">
        <w:rPr>
          <w:rFonts w:eastAsia="Calibri"/>
          <w:szCs w:val="28"/>
        </w:rPr>
        <w:t>-</w:t>
      </w:r>
      <w:proofErr w:type="spellStart"/>
      <w:r w:rsidRPr="004D1D4D">
        <w:rPr>
          <w:rFonts w:eastAsia="Calibri"/>
          <w:szCs w:val="28"/>
        </w:rPr>
        <w:t>тивная</w:t>
      </w:r>
      <w:proofErr w:type="spellEnd"/>
      <w:r w:rsidRPr="004D1D4D">
        <w:rPr>
          <w:rFonts w:eastAsia="Calibri"/>
          <w:szCs w:val="28"/>
        </w:rPr>
        <w:t xml:space="preserve"> школа «Аверс», муниципальное бюджетное учреждение </w:t>
      </w:r>
      <w:proofErr w:type="spellStart"/>
      <w:r w:rsidRPr="004D1D4D">
        <w:rPr>
          <w:rFonts w:eastAsia="Calibri"/>
          <w:szCs w:val="28"/>
        </w:rPr>
        <w:t>дополнитель</w:t>
      </w:r>
      <w:r w:rsidR="0040432E">
        <w:rPr>
          <w:rFonts w:eastAsia="Calibri"/>
          <w:szCs w:val="28"/>
        </w:rPr>
        <w:t>-</w:t>
      </w:r>
      <w:r w:rsidRPr="004D1D4D">
        <w:rPr>
          <w:rFonts w:eastAsia="Calibri"/>
          <w:szCs w:val="28"/>
        </w:rPr>
        <w:t>ного</w:t>
      </w:r>
      <w:proofErr w:type="spellEnd"/>
      <w:r w:rsidRPr="004D1D4D">
        <w:rPr>
          <w:rFonts w:eastAsia="Calibri"/>
          <w:szCs w:val="28"/>
        </w:rPr>
        <w:t xml:space="preserve"> образования спортивная школа «Виктория», муниципальное бюджетное учреждение дополнительного образования спортивная школа олимпийского резерва «Ермак», муниципальное бюджетное учреждение дополнительного образования спортивная школа олимпийского резерва по зимним видам спора «Кедр», муниципальное бюджетное учреждение дополнительного образования спортивная школа олимпийского резерва № 1, муниципальное бюджетное учреждение дополнительного образования спортивная школа олимпийского резерва «</w:t>
      </w:r>
      <w:proofErr w:type="spellStart"/>
      <w:r w:rsidRPr="004D1D4D">
        <w:rPr>
          <w:rFonts w:eastAsia="Calibri"/>
          <w:szCs w:val="28"/>
        </w:rPr>
        <w:t>Югория</w:t>
      </w:r>
      <w:proofErr w:type="spellEnd"/>
      <w:r w:rsidRPr="004D1D4D">
        <w:rPr>
          <w:rFonts w:eastAsia="Calibri"/>
          <w:szCs w:val="28"/>
        </w:rPr>
        <w:t xml:space="preserve">» имени Арарата </w:t>
      </w:r>
      <w:proofErr w:type="spellStart"/>
      <w:r w:rsidRPr="004D1D4D">
        <w:rPr>
          <w:rFonts w:eastAsia="Calibri"/>
          <w:szCs w:val="28"/>
        </w:rPr>
        <w:t>Агвановича</w:t>
      </w:r>
      <w:proofErr w:type="spellEnd"/>
      <w:r w:rsidRPr="004D1D4D">
        <w:rPr>
          <w:rFonts w:eastAsia="Calibri"/>
          <w:szCs w:val="28"/>
        </w:rPr>
        <w:t xml:space="preserve"> </w:t>
      </w:r>
      <w:proofErr w:type="spellStart"/>
      <w:r w:rsidRPr="004D1D4D">
        <w:rPr>
          <w:rFonts w:eastAsia="Calibri"/>
          <w:szCs w:val="28"/>
        </w:rPr>
        <w:t>Пилояна</w:t>
      </w:r>
      <w:proofErr w:type="spellEnd"/>
      <w:r w:rsidRPr="004D1D4D">
        <w:rPr>
          <w:rFonts w:eastAsia="Calibri"/>
          <w:szCs w:val="28"/>
        </w:rPr>
        <w:t>».</w:t>
      </w:r>
    </w:p>
    <w:p w:rsidR="004D1D4D" w:rsidRPr="004D1D4D" w:rsidRDefault="004D1D4D" w:rsidP="00821C90">
      <w:pPr>
        <w:ind w:firstLine="709"/>
        <w:rPr>
          <w:rFonts w:eastAsia="Calibri"/>
          <w:szCs w:val="28"/>
        </w:rPr>
      </w:pPr>
      <w:r w:rsidRPr="004D1D4D">
        <w:rPr>
          <w:rFonts w:eastAsia="Calibri"/>
          <w:szCs w:val="28"/>
        </w:rPr>
        <w:t>1.4.2. В абзаце одиннадцатом пункта 2 слова «не более года» заменить словами «не более одного календарного года».</w:t>
      </w:r>
    </w:p>
    <w:p w:rsidR="004D1D4D" w:rsidRPr="004D1D4D" w:rsidRDefault="004D1D4D" w:rsidP="00821C90">
      <w:pPr>
        <w:ind w:firstLine="709"/>
        <w:rPr>
          <w:rFonts w:eastAsia="Calibri"/>
          <w:szCs w:val="28"/>
        </w:rPr>
      </w:pPr>
      <w:r w:rsidRPr="004D1D4D">
        <w:rPr>
          <w:rFonts w:eastAsia="Calibri"/>
          <w:szCs w:val="28"/>
        </w:rPr>
        <w:t>1.4.3. Пункт 5 изложить в следующей редакции:</w:t>
      </w:r>
    </w:p>
    <w:p w:rsidR="004D1D4D" w:rsidRPr="004D1D4D" w:rsidRDefault="004D1D4D" w:rsidP="00821C90">
      <w:pPr>
        <w:ind w:firstLine="709"/>
        <w:rPr>
          <w:rFonts w:eastAsia="Calibri"/>
          <w:szCs w:val="28"/>
        </w:rPr>
      </w:pPr>
      <w:r w:rsidRPr="004D1D4D">
        <w:rPr>
          <w:rFonts w:eastAsia="Calibri"/>
          <w:szCs w:val="28"/>
        </w:rPr>
        <w:t>«5. Доплата работникам, имеющим почетные звания (почетные спортивные звания) Российской Федерации, СССР, РСФСР, Ханты-Мансийского автономного округа – Югры</w:t>
      </w:r>
      <w:r w:rsidR="007A26F7">
        <w:rPr>
          <w:rFonts w:eastAsia="Calibri"/>
          <w:szCs w:val="28"/>
        </w:rPr>
        <w:t>,</w:t>
      </w:r>
      <w:r w:rsidRPr="004D1D4D">
        <w:rPr>
          <w:rFonts w:eastAsia="Calibri"/>
          <w:szCs w:val="28"/>
        </w:rPr>
        <w:t xml:space="preserve"> производится при условии соответствия почетного звания (почетного спортивного звания) профилю деятельности учреждения или занимаемой должности.</w:t>
      </w:r>
    </w:p>
    <w:p w:rsidR="004D1D4D" w:rsidRPr="004D1D4D" w:rsidRDefault="004D1D4D" w:rsidP="00821C90">
      <w:pPr>
        <w:ind w:firstLine="709"/>
        <w:rPr>
          <w:rFonts w:eastAsia="Calibri"/>
          <w:szCs w:val="28"/>
        </w:rPr>
      </w:pPr>
      <w:r w:rsidRPr="004D1D4D">
        <w:rPr>
          <w:rFonts w:eastAsia="Calibri"/>
          <w:szCs w:val="28"/>
        </w:rPr>
        <w:t xml:space="preserve">Доплата за почетные звания (почетные спортивные звания) Российской Федерации, СССР, РСФСР, Ханты-Мансийского автономного округа – Югры устанавливается по одному из оснований, имеющему большее значение, </w:t>
      </w:r>
      <w:r w:rsidR="0040432E">
        <w:rPr>
          <w:rFonts w:eastAsia="Calibri"/>
          <w:szCs w:val="28"/>
        </w:rPr>
        <w:br/>
      </w:r>
      <w:r w:rsidRPr="004D1D4D">
        <w:rPr>
          <w:rFonts w:eastAsia="Calibri"/>
          <w:szCs w:val="28"/>
        </w:rPr>
        <w:t>в соответствии с профилем профессиональной деятельности по месту основной работы».</w:t>
      </w:r>
    </w:p>
    <w:p w:rsidR="004D1D4D" w:rsidRPr="0040432E" w:rsidRDefault="004D1D4D" w:rsidP="00821C90">
      <w:pPr>
        <w:ind w:firstLine="709"/>
        <w:rPr>
          <w:rFonts w:eastAsia="Calibri"/>
          <w:szCs w:val="28"/>
        </w:rPr>
      </w:pPr>
      <w:r w:rsidRPr="0040432E">
        <w:rPr>
          <w:rFonts w:eastAsia="Calibri"/>
          <w:szCs w:val="28"/>
        </w:rPr>
        <w:t>1.4.4. В абзаце первом подпункта 6.1 пункта 6 слова «(далее – ежемесячное премирование)» исключить.</w:t>
      </w:r>
    </w:p>
    <w:p w:rsidR="004D1D4D" w:rsidRPr="0040432E" w:rsidRDefault="004D1D4D" w:rsidP="00821C90">
      <w:pPr>
        <w:ind w:firstLine="709"/>
        <w:rPr>
          <w:rFonts w:eastAsia="Calibri"/>
          <w:szCs w:val="28"/>
        </w:rPr>
      </w:pPr>
      <w:r w:rsidRPr="0040432E">
        <w:rPr>
          <w:rFonts w:eastAsia="Calibri"/>
          <w:szCs w:val="28"/>
        </w:rPr>
        <w:t>1.4.5. В абзаце четвертом подпункта 6.1 пункта 6 слово «от» исключить.</w:t>
      </w:r>
    </w:p>
    <w:p w:rsidR="004D1D4D" w:rsidRPr="004D1D4D" w:rsidRDefault="004D1D4D" w:rsidP="00821C90">
      <w:pPr>
        <w:ind w:firstLine="709"/>
        <w:rPr>
          <w:rFonts w:eastAsia="Calibri"/>
          <w:szCs w:val="28"/>
        </w:rPr>
      </w:pPr>
      <w:r w:rsidRPr="0040432E">
        <w:rPr>
          <w:rFonts w:eastAsia="Calibri"/>
          <w:szCs w:val="28"/>
        </w:rPr>
        <w:t>1.4.6. Подпункт</w:t>
      </w:r>
      <w:r w:rsidRPr="004D1D4D">
        <w:rPr>
          <w:rFonts w:eastAsia="Calibri"/>
          <w:szCs w:val="28"/>
        </w:rPr>
        <w:t xml:space="preserve"> 6.2 пункта 6 изложить в следующей редакции:</w:t>
      </w:r>
    </w:p>
    <w:p w:rsidR="004D1D4D" w:rsidRPr="004D1D4D" w:rsidRDefault="004D1D4D" w:rsidP="00821C90">
      <w:pPr>
        <w:ind w:firstLine="709"/>
        <w:rPr>
          <w:rFonts w:eastAsia="Calibri"/>
          <w:szCs w:val="28"/>
        </w:rPr>
      </w:pPr>
      <w:r w:rsidRPr="004D1D4D">
        <w:rPr>
          <w:rFonts w:eastAsia="Calibri"/>
          <w:szCs w:val="28"/>
        </w:rPr>
        <w:t xml:space="preserve">«6.2. Размер премии по итогам работы за месяц снижается при </w:t>
      </w:r>
      <w:proofErr w:type="spellStart"/>
      <w:r w:rsidRPr="004D1D4D">
        <w:rPr>
          <w:rFonts w:eastAsia="Calibri"/>
          <w:szCs w:val="28"/>
        </w:rPr>
        <w:t>невыпол</w:t>
      </w:r>
      <w:proofErr w:type="spellEnd"/>
      <w:r w:rsidR="00A07579">
        <w:rPr>
          <w:rFonts w:eastAsia="Calibri"/>
          <w:szCs w:val="28"/>
        </w:rPr>
        <w:t>-</w:t>
      </w:r>
      <w:r w:rsidRPr="004D1D4D">
        <w:rPr>
          <w:rFonts w:eastAsia="Calibri"/>
          <w:szCs w:val="28"/>
        </w:rPr>
        <w:t xml:space="preserve">нении условий, установленных подпунктом 6.1 настоящего пункта, </w:t>
      </w:r>
      <w:r w:rsidR="00A07579">
        <w:rPr>
          <w:rFonts w:eastAsia="Calibri"/>
          <w:szCs w:val="28"/>
        </w:rPr>
        <w:br/>
      </w:r>
      <w:r w:rsidRPr="004D1D4D">
        <w:rPr>
          <w:rFonts w:eastAsia="Calibri"/>
          <w:szCs w:val="28"/>
        </w:rPr>
        <w:t>в соответствии с качественными и временными критериями.</w:t>
      </w:r>
    </w:p>
    <w:p w:rsidR="004D1D4D" w:rsidRPr="004D1D4D" w:rsidRDefault="004D1D4D" w:rsidP="00821C90">
      <w:pPr>
        <w:ind w:firstLine="709"/>
        <w:rPr>
          <w:rFonts w:eastAsia="Calibri"/>
          <w:szCs w:val="28"/>
        </w:rPr>
      </w:pPr>
      <w:r w:rsidRPr="004D1D4D">
        <w:rPr>
          <w:rFonts w:eastAsia="Calibri"/>
          <w:szCs w:val="28"/>
        </w:rPr>
        <w:lastRenderedPageBreak/>
        <w:t>Процент снижения премии по итогам работы за месяц по указанным критериям исчисляется согласно показателям, указанным в таблице 2 настоящего раздела.</w:t>
      </w:r>
    </w:p>
    <w:p w:rsidR="004D1D4D" w:rsidRPr="00A07579" w:rsidRDefault="004D1D4D" w:rsidP="004D1D4D">
      <w:pPr>
        <w:rPr>
          <w:rFonts w:eastAsia="Calibri"/>
          <w:sz w:val="10"/>
          <w:szCs w:val="10"/>
        </w:rPr>
      </w:pPr>
    </w:p>
    <w:p w:rsidR="004D1D4D" w:rsidRPr="004D1D4D" w:rsidRDefault="004D1D4D" w:rsidP="004D1D4D">
      <w:pPr>
        <w:ind w:left="709"/>
        <w:jc w:val="right"/>
        <w:rPr>
          <w:rFonts w:eastAsia="Calibri"/>
          <w:szCs w:val="28"/>
        </w:rPr>
      </w:pPr>
      <w:r w:rsidRPr="004D1D4D">
        <w:rPr>
          <w:rFonts w:eastAsia="Calibri"/>
          <w:szCs w:val="28"/>
        </w:rPr>
        <w:t>Таблица 2</w:t>
      </w:r>
    </w:p>
    <w:p w:rsidR="004D1D4D" w:rsidRPr="00A07579" w:rsidRDefault="004D1D4D" w:rsidP="004D1D4D">
      <w:pPr>
        <w:ind w:left="709"/>
        <w:jc w:val="right"/>
        <w:rPr>
          <w:rFonts w:eastAsia="Calibri"/>
          <w:sz w:val="10"/>
          <w:szCs w:val="10"/>
        </w:rPr>
      </w:pPr>
    </w:p>
    <w:p w:rsidR="004D1D4D" w:rsidRPr="004D1D4D" w:rsidRDefault="004D1D4D" w:rsidP="004D1D4D">
      <w:pPr>
        <w:jc w:val="center"/>
        <w:rPr>
          <w:rFonts w:eastAsia="Calibri"/>
          <w:szCs w:val="28"/>
        </w:rPr>
      </w:pPr>
      <w:r w:rsidRPr="004D1D4D">
        <w:rPr>
          <w:rFonts w:eastAsia="Calibri"/>
          <w:szCs w:val="28"/>
        </w:rPr>
        <w:t xml:space="preserve">Примерный перечень </w:t>
      </w:r>
    </w:p>
    <w:p w:rsidR="004D1D4D" w:rsidRPr="004D1D4D" w:rsidRDefault="004D1D4D" w:rsidP="004D1D4D">
      <w:pPr>
        <w:jc w:val="center"/>
        <w:rPr>
          <w:rFonts w:eastAsia="Calibri"/>
          <w:szCs w:val="28"/>
        </w:rPr>
      </w:pPr>
      <w:r w:rsidRPr="004D1D4D">
        <w:rPr>
          <w:rFonts w:eastAsia="Calibri"/>
          <w:szCs w:val="28"/>
        </w:rPr>
        <w:t xml:space="preserve">показателей, за которые производится снижение премии по итогам </w:t>
      </w:r>
    </w:p>
    <w:p w:rsidR="004D1D4D" w:rsidRPr="004D1D4D" w:rsidRDefault="004D1D4D" w:rsidP="004D1D4D">
      <w:pPr>
        <w:jc w:val="center"/>
        <w:rPr>
          <w:rFonts w:eastAsia="Calibri"/>
          <w:szCs w:val="28"/>
        </w:rPr>
      </w:pPr>
      <w:r w:rsidRPr="004D1D4D">
        <w:rPr>
          <w:rFonts w:eastAsia="Calibri"/>
          <w:szCs w:val="28"/>
        </w:rPr>
        <w:t>работы за месяц</w:t>
      </w:r>
    </w:p>
    <w:p w:rsidR="004D1D4D" w:rsidRPr="00A07579" w:rsidRDefault="004D1D4D" w:rsidP="004D1D4D">
      <w:pPr>
        <w:jc w:val="center"/>
        <w:rPr>
          <w:rFonts w:eastAsia="Calibri"/>
          <w:sz w:val="10"/>
          <w:szCs w:val="10"/>
        </w:rPr>
      </w:pPr>
    </w:p>
    <w:tbl>
      <w:tblPr>
        <w:tblStyle w:val="13"/>
        <w:tblW w:w="9625" w:type="dxa"/>
        <w:tblLayout w:type="fixed"/>
        <w:tblCellMar>
          <w:left w:w="85" w:type="dxa"/>
          <w:right w:w="85" w:type="dxa"/>
        </w:tblCellMar>
        <w:tblLook w:val="04A0" w:firstRow="1" w:lastRow="0" w:firstColumn="1" w:lastColumn="0" w:noHBand="0" w:noVBand="1"/>
      </w:tblPr>
      <w:tblGrid>
        <w:gridCol w:w="7508"/>
        <w:gridCol w:w="2117"/>
      </w:tblGrid>
      <w:tr w:rsidR="004D1D4D" w:rsidRPr="004D1D4D" w:rsidTr="004D1D4D">
        <w:tc>
          <w:tcPr>
            <w:tcW w:w="75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 w:val="24"/>
                <w:szCs w:val="24"/>
              </w:rPr>
            </w:pPr>
            <w:r w:rsidRPr="004D1D4D">
              <w:rPr>
                <w:sz w:val="24"/>
                <w:szCs w:val="24"/>
              </w:rPr>
              <w:t>Показатели</w:t>
            </w:r>
          </w:p>
        </w:tc>
        <w:tc>
          <w:tcPr>
            <w:tcW w:w="211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 w:val="24"/>
                <w:szCs w:val="24"/>
              </w:rPr>
            </w:pPr>
            <w:r w:rsidRPr="004D1D4D">
              <w:rPr>
                <w:sz w:val="24"/>
                <w:szCs w:val="24"/>
              </w:rPr>
              <w:t xml:space="preserve">Процент снижения премии* </w:t>
            </w:r>
          </w:p>
          <w:p w:rsidR="004D1D4D" w:rsidRPr="004D1D4D" w:rsidRDefault="004D1D4D" w:rsidP="004D1D4D">
            <w:pPr>
              <w:autoSpaceDE w:val="0"/>
              <w:autoSpaceDN w:val="0"/>
              <w:adjustRightInd w:val="0"/>
              <w:jc w:val="center"/>
              <w:rPr>
                <w:sz w:val="24"/>
                <w:szCs w:val="24"/>
              </w:rPr>
            </w:pPr>
            <w:r w:rsidRPr="004D1D4D">
              <w:rPr>
                <w:sz w:val="24"/>
                <w:szCs w:val="24"/>
              </w:rPr>
              <w:t xml:space="preserve">по итогам работы за месяц </w:t>
            </w:r>
          </w:p>
          <w:p w:rsidR="004D1D4D" w:rsidRPr="004D1D4D" w:rsidRDefault="004D1D4D" w:rsidP="004D1D4D">
            <w:pPr>
              <w:autoSpaceDE w:val="0"/>
              <w:autoSpaceDN w:val="0"/>
              <w:adjustRightInd w:val="0"/>
              <w:jc w:val="center"/>
              <w:rPr>
                <w:sz w:val="24"/>
                <w:szCs w:val="24"/>
              </w:rPr>
            </w:pPr>
            <w:r w:rsidRPr="004D1D4D">
              <w:rPr>
                <w:sz w:val="24"/>
                <w:szCs w:val="24"/>
              </w:rPr>
              <w:t>за 1 нарушение</w:t>
            </w:r>
          </w:p>
        </w:tc>
      </w:tr>
      <w:tr w:rsidR="004D1D4D" w:rsidRPr="004D1D4D" w:rsidTr="004D1D4D">
        <w:tc>
          <w:tcPr>
            <w:tcW w:w="75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 w:val="24"/>
                <w:szCs w:val="24"/>
              </w:rPr>
            </w:pPr>
            <w:r w:rsidRPr="004D1D4D">
              <w:rPr>
                <w:sz w:val="24"/>
                <w:szCs w:val="24"/>
              </w:rPr>
              <w:t>1</w:t>
            </w:r>
          </w:p>
        </w:tc>
        <w:tc>
          <w:tcPr>
            <w:tcW w:w="211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 w:val="24"/>
                <w:szCs w:val="24"/>
              </w:rPr>
            </w:pPr>
            <w:r w:rsidRPr="004D1D4D">
              <w:rPr>
                <w:sz w:val="24"/>
                <w:szCs w:val="24"/>
              </w:rPr>
              <w:t>2</w:t>
            </w:r>
          </w:p>
        </w:tc>
      </w:tr>
      <w:tr w:rsidR="004D1D4D" w:rsidRPr="004D1D4D" w:rsidTr="004D1D4D">
        <w:tc>
          <w:tcPr>
            <w:tcW w:w="75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 xml:space="preserve">Некачественное, несвоевременное выполнение основных функций </w:t>
            </w:r>
          </w:p>
          <w:p w:rsidR="00A07579" w:rsidRDefault="004D1D4D" w:rsidP="004D1D4D">
            <w:pPr>
              <w:autoSpaceDE w:val="0"/>
              <w:autoSpaceDN w:val="0"/>
              <w:adjustRightInd w:val="0"/>
              <w:jc w:val="left"/>
              <w:rPr>
                <w:sz w:val="24"/>
                <w:szCs w:val="24"/>
              </w:rPr>
            </w:pPr>
            <w:r w:rsidRPr="004D1D4D">
              <w:rPr>
                <w:sz w:val="24"/>
                <w:szCs w:val="24"/>
              </w:rPr>
              <w:t xml:space="preserve">и должностных обязанностей, неквалифицированная подготовка </w:t>
            </w:r>
          </w:p>
          <w:p w:rsidR="004D1D4D" w:rsidRPr="004D1D4D" w:rsidRDefault="004D1D4D" w:rsidP="004D1D4D">
            <w:pPr>
              <w:autoSpaceDE w:val="0"/>
              <w:autoSpaceDN w:val="0"/>
              <w:adjustRightInd w:val="0"/>
              <w:jc w:val="left"/>
              <w:rPr>
                <w:sz w:val="24"/>
                <w:szCs w:val="24"/>
              </w:rPr>
            </w:pPr>
            <w:r w:rsidRPr="004D1D4D">
              <w:rPr>
                <w:sz w:val="24"/>
                <w:szCs w:val="24"/>
              </w:rPr>
              <w:t>и оформление документов</w:t>
            </w:r>
          </w:p>
        </w:tc>
        <w:tc>
          <w:tcPr>
            <w:tcW w:w="211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 w:val="24"/>
                <w:szCs w:val="24"/>
              </w:rPr>
            </w:pPr>
            <w:r w:rsidRPr="004D1D4D">
              <w:rPr>
                <w:sz w:val="24"/>
                <w:szCs w:val="24"/>
              </w:rPr>
              <w:t>до 50%</w:t>
            </w:r>
          </w:p>
        </w:tc>
      </w:tr>
      <w:tr w:rsidR="004D1D4D" w:rsidRPr="004D1D4D" w:rsidTr="004D1D4D">
        <w:tc>
          <w:tcPr>
            <w:tcW w:w="75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Некачественное, несвоевременное выполнение планов</w:t>
            </w:r>
          </w:p>
          <w:p w:rsidR="004D1D4D" w:rsidRPr="004D1D4D" w:rsidRDefault="004D1D4D" w:rsidP="004D1D4D">
            <w:pPr>
              <w:autoSpaceDE w:val="0"/>
              <w:autoSpaceDN w:val="0"/>
              <w:adjustRightInd w:val="0"/>
              <w:jc w:val="left"/>
              <w:rPr>
                <w:sz w:val="24"/>
                <w:szCs w:val="24"/>
              </w:rPr>
            </w:pPr>
            <w:r w:rsidRPr="004D1D4D">
              <w:rPr>
                <w:sz w:val="24"/>
                <w:szCs w:val="24"/>
              </w:rPr>
              <w:t>работы, правовых актов, решений и поручений</w:t>
            </w:r>
          </w:p>
        </w:tc>
        <w:tc>
          <w:tcPr>
            <w:tcW w:w="211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 w:val="24"/>
                <w:szCs w:val="24"/>
              </w:rPr>
            </w:pPr>
            <w:r w:rsidRPr="004D1D4D">
              <w:rPr>
                <w:sz w:val="24"/>
                <w:szCs w:val="24"/>
              </w:rPr>
              <w:t>до 50%</w:t>
            </w:r>
          </w:p>
        </w:tc>
      </w:tr>
      <w:tr w:rsidR="004D1D4D" w:rsidRPr="004D1D4D" w:rsidTr="004D1D4D">
        <w:tc>
          <w:tcPr>
            <w:tcW w:w="75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 xml:space="preserve">Некачественное, несвоевременное рассмотрение обращений </w:t>
            </w:r>
          </w:p>
          <w:p w:rsidR="004D1D4D" w:rsidRPr="004D1D4D" w:rsidRDefault="004D1D4D" w:rsidP="004D1D4D">
            <w:pPr>
              <w:autoSpaceDE w:val="0"/>
              <w:autoSpaceDN w:val="0"/>
              <w:adjustRightInd w:val="0"/>
              <w:jc w:val="left"/>
              <w:rPr>
                <w:sz w:val="24"/>
                <w:szCs w:val="24"/>
              </w:rPr>
            </w:pPr>
            <w:r w:rsidRPr="004D1D4D">
              <w:rPr>
                <w:sz w:val="24"/>
                <w:szCs w:val="24"/>
              </w:rPr>
              <w:t>от организаций и граждан</w:t>
            </w:r>
          </w:p>
        </w:tc>
        <w:tc>
          <w:tcPr>
            <w:tcW w:w="211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 w:val="24"/>
                <w:szCs w:val="24"/>
              </w:rPr>
            </w:pPr>
            <w:r w:rsidRPr="004D1D4D">
              <w:rPr>
                <w:sz w:val="24"/>
                <w:szCs w:val="24"/>
              </w:rPr>
              <w:t>до 50%</w:t>
            </w:r>
          </w:p>
        </w:tc>
      </w:tr>
      <w:tr w:rsidR="004D1D4D" w:rsidRPr="004D1D4D" w:rsidTr="004D1D4D">
        <w:tc>
          <w:tcPr>
            <w:tcW w:w="75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Нарушение сроков представления установленной</w:t>
            </w:r>
          </w:p>
          <w:p w:rsidR="004D1D4D" w:rsidRPr="004D1D4D" w:rsidRDefault="004D1D4D" w:rsidP="004D1D4D">
            <w:pPr>
              <w:autoSpaceDE w:val="0"/>
              <w:autoSpaceDN w:val="0"/>
              <w:adjustRightInd w:val="0"/>
              <w:jc w:val="left"/>
              <w:rPr>
                <w:sz w:val="24"/>
                <w:szCs w:val="24"/>
              </w:rPr>
            </w:pPr>
            <w:r w:rsidRPr="004D1D4D">
              <w:rPr>
                <w:sz w:val="24"/>
                <w:szCs w:val="24"/>
              </w:rPr>
              <w:t>отчетности, представление неверной информации</w:t>
            </w:r>
          </w:p>
        </w:tc>
        <w:tc>
          <w:tcPr>
            <w:tcW w:w="211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 w:val="24"/>
                <w:szCs w:val="24"/>
              </w:rPr>
            </w:pPr>
            <w:r w:rsidRPr="004D1D4D">
              <w:rPr>
                <w:sz w:val="24"/>
                <w:szCs w:val="24"/>
              </w:rPr>
              <w:t>до 50%</w:t>
            </w:r>
          </w:p>
        </w:tc>
      </w:tr>
      <w:tr w:rsidR="004D1D4D" w:rsidRPr="004D1D4D" w:rsidTr="004D1D4D">
        <w:tc>
          <w:tcPr>
            <w:tcW w:w="75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Некачественное, несвоевременное выполнение поручения руководителя</w:t>
            </w:r>
          </w:p>
        </w:tc>
        <w:tc>
          <w:tcPr>
            <w:tcW w:w="211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 w:val="24"/>
                <w:szCs w:val="24"/>
              </w:rPr>
            </w:pPr>
            <w:r w:rsidRPr="004D1D4D">
              <w:rPr>
                <w:sz w:val="24"/>
                <w:szCs w:val="24"/>
              </w:rPr>
              <w:t>до 50%</w:t>
            </w:r>
          </w:p>
        </w:tc>
      </w:tr>
      <w:tr w:rsidR="004D1D4D" w:rsidRPr="004D1D4D" w:rsidTr="004D1D4D">
        <w:tc>
          <w:tcPr>
            <w:tcW w:w="75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 xml:space="preserve">Несоблюдение трудовой дисциплины, правил внутреннего трудового распорядка, техники безопасности и противопожарной защиты, наличие нарушений требований охраны труда, санитарных норм </w:t>
            </w:r>
          </w:p>
          <w:p w:rsidR="004D1D4D" w:rsidRPr="004D1D4D" w:rsidRDefault="004D1D4D" w:rsidP="004D1D4D">
            <w:pPr>
              <w:autoSpaceDE w:val="0"/>
              <w:autoSpaceDN w:val="0"/>
              <w:adjustRightInd w:val="0"/>
              <w:jc w:val="left"/>
              <w:rPr>
                <w:sz w:val="24"/>
                <w:szCs w:val="24"/>
              </w:rPr>
            </w:pPr>
            <w:r w:rsidRPr="004D1D4D">
              <w:rPr>
                <w:sz w:val="24"/>
                <w:szCs w:val="24"/>
              </w:rPr>
              <w:t>и правил</w:t>
            </w:r>
          </w:p>
        </w:tc>
        <w:tc>
          <w:tcPr>
            <w:tcW w:w="211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 w:val="24"/>
                <w:szCs w:val="24"/>
              </w:rPr>
            </w:pPr>
            <w:r w:rsidRPr="004D1D4D">
              <w:rPr>
                <w:sz w:val="24"/>
                <w:szCs w:val="24"/>
              </w:rPr>
              <w:t>до 50%</w:t>
            </w:r>
          </w:p>
        </w:tc>
      </w:tr>
      <w:tr w:rsidR="004D1D4D" w:rsidRPr="004D1D4D" w:rsidTr="004D1D4D">
        <w:tc>
          <w:tcPr>
            <w:tcW w:w="75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left"/>
              <w:rPr>
                <w:sz w:val="24"/>
                <w:szCs w:val="24"/>
              </w:rPr>
            </w:pPr>
            <w:r w:rsidRPr="004D1D4D">
              <w:rPr>
                <w:sz w:val="24"/>
                <w:szCs w:val="24"/>
              </w:rPr>
              <w:t>Наличие дисциплинарного взыскания</w:t>
            </w:r>
          </w:p>
        </w:tc>
        <w:tc>
          <w:tcPr>
            <w:tcW w:w="211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sz w:val="24"/>
                <w:szCs w:val="24"/>
              </w:rPr>
            </w:pPr>
            <w:r w:rsidRPr="004D1D4D">
              <w:rPr>
                <w:sz w:val="24"/>
                <w:szCs w:val="24"/>
              </w:rPr>
              <w:t>50%</w:t>
            </w:r>
          </w:p>
        </w:tc>
      </w:tr>
    </w:tbl>
    <w:p w:rsidR="004D1D4D" w:rsidRPr="00A07579" w:rsidRDefault="004D1D4D" w:rsidP="004D1D4D">
      <w:pPr>
        <w:rPr>
          <w:rFonts w:eastAsia="Calibri"/>
          <w:sz w:val="10"/>
          <w:szCs w:val="10"/>
        </w:rPr>
      </w:pPr>
    </w:p>
    <w:p w:rsidR="004D1D4D" w:rsidRPr="004D1D4D" w:rsidRDefault="004D1D4D" w:rsidP="00A07579">
      <w:pPr>
        <w:ind w:firstLine="709"/>
        <w:rPr>
          <w:rFonts w:eastAsia="Calibri"/>
          <w:szCs w:val="28"/>
        </w:rPr>
      </w:pPr>
      <w:r w:rsidRPr="004D1D4D">
        <w:rPr>
          <w:rFonts w:eastAsia="Calibri"/>
          <w:szCs w:val="28"/>
        </w:rPr>
        <w:t xml:space="preserve">Примечание: * </w:t>
      </w:r>
      <w:r w:rsidRPr="00A07579">
        <w:rPr>
          <w:rFonts w:eastAsia="Calibri"/>
          <w:szCs w:val="28"/>
        </w:rPr>
        <w:t>–</w:t>
      </w:r>
      <w:r w:rsidRPr="004D1D4D">
        <w:rPr>
          <w:rFonts w:eastAsia="Calibri"/>
          <w:szCs w:val="28"/>
        </w:rPr>
        <w:t xml:space="preserve"> от максимального размера премии по итогам работы </w:t>
      </w:r>
      <w:r w:rsidRPr="004D1D4D">
        <w:rPr>
          <w:rFonts w:eastAsia="Calibri"/>
          <w:szCs w:val="28"/>
        </w:rPr>
        <w:br/>
        <w:t>за месяц.</w:t>
      </w:r>
    </w:p>
    <w:p w:rsidR="004D1D4D" w:rsidRPr="004D1D4D" w:rsidRDefault="004D1D4D" w:rsidP="00A07579">
      <w:pPr>
        <w:ind w:firstLine="709"/>
        <w:rPr>
          <w:rFonts w:eastAsia="Calibri"/>
          <w:szCs w:val="28"/>
        </w:rPr>
      </w:pPr>
      <w:r w:rsidRPr="004D1D4D">
        <w:rPr>
          <w:rFonts w:eastAsia="Calibri"/>
          <w:szCs w:val="28"/>
        </w:rPr>
        <w:t xml:space="preserve">Дополнительные показатели снижения и порядок их оценки </w:t>
      </w:r>
      <w:proofErr w:type="spellStart"/>
      <w:proofErr w:type="gramStart"/>
      <w:r w:rsidRPr="004D1D4D">
        <w:rPr>
          <w:rFonts w:eastAsia="Calibri"/>
          <w:szCs w:val="28"/>
        </w:rPr>
        <w:t>устанав</w:t>
      </w:r>
      <w:r w:rsidR="007A26F7">
        <w:rPr>
          <w:rFonts w:eastAsia="Calibri"/>
          <w:szCs w:val="28"/>
        </w:rPr>
        <w:t>-</w:t>
      </w:r>
      <w:r w:rsidRPr="004D1D4D">
        <w:rPr>
          <w:rFonts w:eastAsia="Calibri"/>
          <w:szCs w:val="28"/>
        </w:rPr>
        <w:t>ливаются</w:t>
      </w:r>
      <w:proofErr w:type="spellEnd"/>
      <w:proofErr w:type="gramEnd"/>
      <w:r w:rsidRPr="004D1D4D">
        <w:rPr>
          <w:rFonts w:eastAsia="Calibri"/>
          <w:szCs w:val="28"/>
        </w:rPr>
        <w:t xml:space="preserve"> в положении об оплате труда работников.</w:t>
      </w:r>
    </w:p>
    <w:p w:rsidR="004D1D4D" w:rsidRPr="004D1D4D" w:rsidRDefault="004D1D4D" w:rsidP="00A07579">
      <w:pPr>
        <w:ind w:firstLine="709"/>
        <w:rPr>
          <w:rFonts w:eastAsia="Calibri"/>
          <w:szCs w:val="28"/>
        </w:rPr>
      </w:pPr>
      <w:r w:rsidRPr="004D1D4D">
        <w:rPr>
          <w:rFonts w:eastAsia="Calibri"/>
          <w:szCs w:val="28"/>
        </w:rPr>
        <w:t>Снижение размера премии не должно приводить к уменьшению месячного размера оплаты труда работника более чем на 20%».</w:t>
      </w:r>
    </w:p>
    <w:p w:rsidR="004D1D4D" w:rsidRPr="004D1D4D" w:rsidRDefault="004D1D4D" w:rsidP="00A07579">
      <w:pPr>
        <w:ind w:firstLine="709"/>
        <w:rPr>
          <w:rFonts w:eastAsia="Calibri"/>
          <w:szCs w:val="28"/>
        </w:rPr>
      </w:pPr>
      <w:r w:rsidRPr="004D1D4D">
        <w:rPr>
          <w:rFonts w:eastAsia="Calibri"/>
          <w:szCs w:val="28"/>
        </w:rPr>
        <w:t>1.</w:t>
      </w:r>
      <w:r w:rsidRPr="00A07579">
        <w:rPr>
          <w:rFonts w:eastAsia="Calibri"/>
          <w:szCs w:val="28"/>
        </w:rPr>
        <w:t>4.7.</w:t>
      </w:r>
      <w:r w:rsidRPr="004D1D4D">
        <w:rPr>
          <w:rFonts w:eastAsia="Calibri"/>
          <w:szCs w:val="28"/>
        </w:rPr>
        <w:t xml:space="preserve"> Подпункт 7.2 пункта 7 изложить в следующей редакции:</w:t>
      </w:r>
    </w:p>
    <w:p w:rsidR="004D1D4D" w:rsidRPr="004D1D4D" w:rsidRDefault="004D1D4D" w:rsidP="00A07579">
      <w:pPr>
        <w:ind w:firstLine="709"/>
        <w:rPr>
          <w:rFonts w:eastAsia="Calibri"/>
          <w:szCs w:val="28"/>
        </w:rPr>
      </w:pPr>
      <w:r w:rsidRPr="004D1D4D">
        <w:rPr>
          <w:rFonts w:eastAsia="Calibri"/>
          <w:szCs w:val="28"/>
        </w:rPr>
        <w:t xml:space="preserve">«7.2. Размер оклада (должностного оклада), ставки заработной платы </w:t>
      </w:r>
      <w:r w:rsidRPr="004D1D4D">
        <w:rPr>
          <w:rFonts w:eastAsia="Calibri"/>
          <w:szCs w:val="28"/>
        </w:rPr>
        <w:br/>
        <w:t>с учетом нагрузки в целях определения размера премии по итогам работы за год определяется на дату выхода приказа.</w:t>
      </w:r>
    </w:p>
    <w:p w:rsidR="004D1D4D" w:rsidRPr="004D1D4D" w:rsidRDefault="004D1D4D" w:rsidP="00A07579">
      <w:pPr>
        <w:ind w:firstLine="709"/>
        <w:rPr>
          <w:rFonts w:eastAsia="Calibri"/>
          <w:szCs w:val="28"/>
        </w:rPr>
      </w:pPr>
      <w:r w:rsidRPr="004D1D4D">
        <w:rPr>
          <w:rFonts w:eastAsia="Calibri"/>
          <w:szCs w:val="28"/>
        </w:rPr>
        <w:t>В случае перевода работника на иную должность у одного работодателя расчет премии по итогам работы за год производится за фактически отработанное время исходя из должностного оклада, установленного по каждой должности:</w:t>
      </w:r>
    </w:p>
    <w:p w:rsidR="004D1D4D" w:rsidRPr="004D1D4D" w:rsidRDefault="004D1D4D" w:rsidP="00A07579">
      <w:pPr>
        <w:ind w:firstLine="709"/>
        <w:rPr>
          <w:rFonts w:eastAsia="Calibri"/>
          <w:szCs w:val="28"/>
        </w:rPr>
      </w:pPr>
      <w:r w:rsidRPr="004D1D4D">
        <w:rPr>
          <w:rFonts w:eastAsia="Calibri"/>
          <w:szCs w:val="28"/>
        </w:rPr>
        <w:t xml:space="preserve">1) по ранее занимаемой должности (профессии) </w:t>
      </w:r>
      <w:r w:rsidR="00A07579">
        <w:rPr>
          <w:rFonts w:eastAsia="Calibri"/>
          <w:szCs w:val="28"/>
        </w:rPr>
        <w:t>–</w:t>
      </w:r>
      <w:r w:rsidRPr="004D1D4D">
        <w:rPr>
          <w:rFonts w:eastAsia="Calibri"/>
          <w:szCs w:val="28"/>
        </w:rPr>
        <w:t xml:space="preserve"> на последний рабочий день по данной должности (профессии);</w:t>
      </w:r>
    </w:p>
    <w:p w:rsidR="004D1D4D" w:rsidRPr="004D1D4D" w:rsidRDefault="004D1D4D" w:rsidP="00A07579">
      <w:pPr>
        <w:ind w:firstLine="709"/>
        <w:rPr>
          <w:rFonts w:eastAsia="Calibri"/>
          <w:szCs w:val="28"/>
        </w:rPr>
      </w:pPr>
      <w:r w:rsidRPr="004D1D4D">
        <w:rPr>
          <w:rFonts w:eastAsia="Calibri"/>
          <w:szCs w:val="28"/>
        </w:rPr>
        <w:t xml:space="preserve">2) по вновь занимаемой должности (профессии) </w:t>
      </w:r>
      <w:r w:rsidR="00A07579">
        <w:rPr>
          <w:rFonts w:eastAsia="Calibri"/>
          <w:szCs w:val="28"/>
        </w:rPr>
        <w:t>–</w:t>
      </w:r>
      <w:r w:rsidRPr="004D1D4D">
        <w:rPr>
          <w:rFonts w:eastAsia="Calibri"/>
          <w:szCs w:val="28"/>
        </w:rPr>
        <w:t xml:space="preserve"> на дату выхода приказа».</w:t>
      </w:r>
    </w:p>
    <w:p w:rsidR="005877F6" w:rsidRDefault="005877F6" w:rsidP="00A07579">
      <w:pPr>
        <w:ind w:firstLine="709"/>
        <w:rPr>
          <w:rFonts w:eastAsia="Calibri"/>
          <w:szCs w:val="28"/>
        </w:rPr>
      </w:pPr>
    </w:p>
    <w:p w:rsidR="005877F6" w:rsidRDefault="005877F6" w:rsidP="00A07579">
      <w:pPr>
        <w:ind w:firstLine="709"/>
        <w:rPr>
          <w:rFonts w:eastAsia="Calibri"/>
          <w:szCs w:val="28"/>
        </w:rPr>
      </w:pPr>
    </w:p>
    <w:p w:rsidR="004D1D4D" w:rsidRPr="004D1D4D" w:rsidRDefault="004D1D4D" w:rsidP="00A07579">
      <w:pPr>
        <w:ind w:firstLine="709"/>
        <w:rPr>
          <w:rFonts w:eastAsia="Calibri"/>
          <w:szCs w:val="28"/>
        </w:rPr>
      </w:pPr>
      <w:r w:rsidRPr="004D1D4D">
        <w:rPr>
          <w:rFonts w:eastAsia="Calibri"/>
          <w:szCs w:val="28"/>
        </w:rPr>
        <w:lastRenderedPageBreak/>
        <w:t>1.4</w:t>
      </w:r>
      <w:r w:rsidRPr="00A07579">
        <w:rPr>
          <w:rFonts w:eastAsia="Calibri"/>
          <w:szCs w:val="28"/>
        </w:rPr>
        <w:t>.8. Подпункт</w:t>
      </w:r>
      <w:r w:rsidRPr="004D1D4D">
        <w:rPr>
          <w:rFonts w:eastAsia="Calibri"/>
          <w:szCs w:val="28"/>
        </w:rPr>
        <w:t xml:space="preserve"> 8.3 пункта 8 изложить в следующей редакции:</w:t>
      </w:r>
    </w:p>
    <w:p w:rsidR="004D1D4D" w:rsidRPr="004D1D4D" w:rsidRDefault="004D1D4D" w:rsidP="00A07579">
      <w:pPr>
        <w:ind w:firstLine="709"/>
        <w:rPr>
          <w:rFonts w:eastAsia="Calibri"/>
          <w:szCs w:val="28"/>
        </w:rPr>
      </w:pPr>
      <w:r w:rsidRPr="004D1D4D">
        <w:rPr>
          <w:rFonts w:eastAsia="Calibri"/>
          <w:szCs w:val="28"/>
        </w:rPr>
        <w:t>«8.3. При определении размера премии учитывается степень участия каждого работника в выполнении задания. Конкретный размер премии устанавливается приказом руководителя учреждения по согласованию с кура</w:t>
      </w:r>
      <w:r w:rsidR="00A07579">
        <w:rPr>
          <w:rFonts w:eastAsia="Calibri"/>
          <w:szCs w:val="28"/>
        </w:rPr>
        <w:t>-</w:t>
      </w:r>
      <w:r w:rsidRPr="004D1D4D">
        <w:rPr>
          <w:rFonts w:eastAsia="Calibri"/>
          <w:szCs w:val="28"/>
        </w:rPr>
        <w:t xml:space="preserve">тором и не может превышать двух окладов (должностных окладов, ставок заработной платы с учетом нагрузки, но не более чем по 1 замещаемой ставке </w:t>
      </w:r>
      <w:r w:rsidR="00A07579">
        <w:rPr>
          <w:rFonts w:eastAsia="Calibri"/>
          <w:szCs w:val="28"/>
        </w:rPr>
        <w:br/>
      </w:r>
      <w:r w:rsidRPr="004D1D4D">
        <w:rPr>
          <w:rFonts w:eastAsia="Calibri"/>
          <w:szCs w:val="28"/>
        </w:rPr>
        <w:t xml:space="preserve">по основной занимаемой должности (профессии)) на дату выхода приказа </w:t>
      </w:r>
      <w:r w:rsidR="00A07579">
        <w:rPr>
          <w:rFonts w:eastAsia="Calibri"/>
          <w:szCs w:val="28"/>
        </w:rPr>
        <w:br/>
      </w:r>
      <w:r w:rsidRPr="004D1D4D">
        <w:rPr>
          <w:rFonts w:eastAsia="Calibri"/>
          <w:szCs w:val="28"/>
        </w:rPr>
        <w:t xml:space="preserve">с начислением районного коэффициента к заработной плате за работу в районах Крайнего севера и приравненных к ним местностях и процентной надбавки </w:t>
      </w:r>
      <w:r w:rsidR="00A07579">
        <w:rPr>
          <w:rFonts w:eastAsia="Calibri"/>
          <w:szCs w:val="28"/>
        </w:rPr>
        <w:br/>
      </w:r>
      <w:r w:rsidRPr="004D1D4D">
        <w:rPr>
          <w:rFonts w:eastAsia="Calibri"/>
          <w:szCs w:val="28"/>
        </w:rPr>
        <w:t>к заработной плате за стаж работы в районах Крайнего Севера и приравненных к ним местностях».</w:t>
      </w:r>
    </w:p>
    <w:p w:rsidR="004D1D4D" w:rsidRPr="004D1D4D" w:rsidRDefault="004D1D4D" w:rsidP="00A07579">
      <w:pPr>
        <w:ind w:firstLine="709"/>
        <w:rPr>
          <w:rFonts w:eastAsia="Calibri"/>
          <w:szCs w:val="28"/>
        </w:rPr>
      </w:pPr>
      <w:r w:rsidRPr="004D1D4D">
        <w:rPr>
          <w:rFonts w:eastAsia="Calibri"/>
          <w:szCs w:val="28"/>
        </w:rPr>
        <w:t xml:space="preserve">1.5. В разделе </w:t>
      </w:r>
      <w:r w:rsidRPr="004D1D4D">
        <w:rPr>
          <w:rFonts w:eastAsia="Calibri"/>
          <w:szCs w:val="28"/>
          <w:lang w:val="en-US"/>
        </w:rPr>
        <w:t>V</w:t>
      </w:r>
      <w:r w:rsidRPr="004D1D4D">
        <w:rPr>
          <w:rFonts w:eastAsia="Calibri"/>
          <w:szCs w:val="28"/>
        </w:rPr>
        <w:t>:</w:t>
      </w:r>
    </w:p>
    <w:p w:rsidR="004D1D4D" w:rsidRPr="004D1D4D" w:rsidRDefault="004D1D4D" w:rsidP="00A07579">
      <w:pPr>
        <w:ind w:firstLine="709"/>
        <w:rPr>
          <w:rFonts w:eastAsia="Calibri"/>
          <w:szCs w:val="28"/>
        </w:rPr>
      </w:pPr>
      <w:r w:rsidRPr="004D1D4D">
        <w:rPr>
          <w:rFonts w:eastAsia="Calibri"/>
          <w:szCs w:val="28"/>
        </w:rPr>
        <w:t xml:space="preserve">1.5.1. Пункт 1 изложить в следующей редакции: </w:t>
      </w:r>
    </w:p>
    <w:p w:rsidR="004D1D4D" w:rsidRPr="004D1D4D" w:rsidRDefault="004D1D4D" w:rsidP="00A07579">
      <w:pPr>
        <w:ind w:firstLine="709"/>
        <w:rPr>
          <w:rFonts w:eastAsia="Calibri"/>
          <w:szCs w:val="28"/>
        </w:rPr>
      </w:pPr>
      <w:r w:rsidRPr="004D1D4D">
        <w:rPr>
          <w:rFonts w:eastAsia="Calibri"/>
          <w:szCs w:val="28"/>
        </w:rPr>
        <w:t xml:space="preserve">«1. В целях повышения эффективности и устойчивости работы </w:t>
      </w:r>
      <w:proofErr w:type="spellStart"/>
      <w:proofErr w:type="gramStart"/>
      <w:r w:rsidRPr="004D1D4D">
        <w:rPr>
          <w:rFonts w:eastAsia="Calibri"/>
          <w:szCs w:val="28"/>
        </w:rPr>
        <w:t>учреж</w:t>
      </w:r>
      <w:r w:rsidR="00A07579">
        <w:rPr>
          <w:rFonts w:eastAsia="Calibri"/>
          <w:szCs w:val="28"/>
        </w:rPr>
        <w:t>-</w:t>
      </w:r>
      <w:r w:rsidRPr="004D1D4D">
        <w:rPr>
          <w:rFonts w:eastAsia="Calibri"/>
          <w:szCs w:val="28"/>
        </w:rPr>
        <w:t>дений</w:t>
      </w:r>
      <w:proofErr w:type="spellEnd"/>
      <w:proofErr w:type="gramEnd"/>
      <w:r w:rsidRPr="004D1D4D">
        <w:rPr>
          <w:rFonts w:eastAsia="Calibri"/>
          <w:szCs w:val="28"/>
        </w:rPr>
        <w:t xml:space="preserve"> и социальной защищенности работников учреждений устанавливаются следующие выплаты:</w:t>
      </w:r>
    </w:p>
    <w:p w:rsidR="004D1D4D" w:rsidRPr="004D1D4D" w:rsidRDefault="004D1D4D" w:rsidP="00A07579">
      <w:pPr>
        <w:ind w:firstLine="709"/>
        <w:rPr>
          <w:rFonts w:eastAsia="Calibri"/>
          <w:szCs w:val="28"/>
        </w:rPr>
      </w:pPr>
      <w:r w:rsidRPr="004D1D4D">
        <w:rPr>
          <w:rFonts w:eastAsia="Calibri"/>
          <w:szCs w:val="28"/>
        </w:rPr>
        <w:t>- единовременная выплата при предоставлении ежегодного оплачиваемого отпуска;</w:t>
      </w:r>
    </w:p>
    <w:p w:rsidR="004D1D4D" w:rsidRPr="004D1D4D" w:rsidRDefault="004D1D4D" w:rsidP="00A07579">
      <w:pPr>
        <w:ind w:firstLine="709"/>
        <w:rPr>
          <w:rFonts w:eastAsia="Calibri"/>
          <w:szCs w:val="28"/>
        </w:rPr>
      </w:pPr>
      <w:r w:rsidRPr="004D1D4D">
        <w:rPr>
          <w:rFonts w:eastAsia="Calibri"/>
          <w:szCs w:val="28"/>
        </w:rPr>
        <w:t>- единовременная премия к профессиональному празднику учреждения (праздничному дню);</w:t>
      </w:r>
    </w:p>
    <w:p w:rsidR="004D1D4D" w:rsidRPr="004D1D4D" w:rsidRDefault="004D1D4D" w:rsidP="00A07579">
      <w:pPr>
        <w:ind w:firstLine="709"/>
        <w:rPr>
          <w:rFonts w:eastAsia="Calibri"/>
          <w:szCs w:val="28"/>
        </w:rPr>
      </w:pPr>
      <w:r w:rsidRPr="004D1D4D">
        <w:rPr>
          <w:rFonts w:eastAsia="Calibri"/>
          <w:szCs w:val="28"/>
        </w:rPr>
        <w:t>- доплата для обеспечения достижения целевого показателя по заработной плате;</w:t>
      </w:r>
    </w:p>
    <w:p w:rsidR="004D1D4D" w:rsidRPr="004D1D4D" w:rsidRDefault="004D1D4D" w:rsidP="00A07579">
      <w:pPr>
        <w:ind w:firstLine="709"/>
        <w:rPr>
          <w:rFonts w:eastAsia="Calibri"/>
          <w:szCs w:val="28"/>
        </w:rPr>
      </w:pPr>
      <w:r w:rsidRPr="004D1D4D">
        <w:rPr>
          <w:rFonts w:eastAsia="Calibri"/>
          <w:szCs w:val="28"/>
        </w:rPr>
        <w:t>- доплата до минимального размера оплаты труда».</w:t>
      </w:r>
    </w:p>
    <w:p w:rsidR="004D1D4D" w:rsidRPr="004D1D4D" w:rsidRDefault="004D1D4D" w:rsidP="00A07579">
      <w:pPr>
        <w:ind w:firstLine="709"/>
        <w:rPr>
          <w:rFonts w:eastAsia="Calibri"/>
          <w:szCs w:val="28"/>
        </w:rPr>
      </w:pPr>
      <w:r w:rsidRPr="004D1D4D">
        <w:rPr>
          <w:rFonts w:eastAsia="Calibri"/>
          <w:szCs w:val="28"/>
        </w:rPr>
        <w:t>1.5.2. В абзаце девятом пункта 2 слова «к отпуску» исключить.</w:t>
      </w:r>
    </w:p>
    <w:p w:rsidR="004D1D4D" w:rsidRPr="004D1D4D" w:rsidRDefault="004D1D4D" w:rsidP="00A07579">
      <w:pPr>
        <w:ind w:firstLine="709"/>
        <w:rPr>
          <w:rFonts w:eastAsia="Calibri"/>
          <w:szCs w:val="28"/>
        </w:rPr>
      </w:pPr>
      <w:r w:rsidRPr="004D1D4D">
        <w:rPr>
          <w:rFonts w:eastAsia="Calibri"/>
          <w:szCs w:val="28"/>
        </w:rPr>
        <w:t>1.5.3. Пункт 3 изложить в следующей редакции:</w:t>
      </w:r>
    </w:p>
    <w:p w:rsidR="004D1D4D" w:rsidRPr="004D1D4D" w:rsidRDefault="004D1D4D" w:rsidP="00A07579">
      <w:pPr>
        <w:ind w:firstLine="709"/>
        <w:rPr>
          <w:rFonts w:eastAsia="Calibri"/>
          <w:szCs w:val="28"/>
        </w:rPr>
      </w:pPr>
      <w:r w:rsidRPr="004D1D4D">
        <w:rPr>
          <w:rFonts w:eastAsia="Calibri"/>
          <w:szCs w:val="28"/>
        </w:rPr>
        <w:t>«3. Единовременная премия к профессиональному празднику учреждения или праздничному дню выплачивается всем работникам учреждения в размере 10 000 рублей один раз в календарном году не позднее дня профессионального праздника (праздничного дня).</w:t>
      </w:r>
    </w:p>
    <w:p w:rsidR="004D1D4D" w:rsidRPr="004D1D4D" w:rsidRDefault="004D1D4D" w:rsidP="00A07579">
      <w:pPr>
        <w:ind w:firstLine="709"/>
        <w:rPr>
          <w:rFonts w:eastAsia="Calibri"/>
          <w:szCs w:val="28"/>
        </w:rPr>
      </w:pPr>
      <w:r w:rsidRPr="004D1D4D">
        <w:rPr>
          <w:rFonts w:eastAsia="Calibri"/>
          <w:szCs w:val="28"/>
        </w:rPr>
        <w:t>Единовременная премия к профессиональному празднику учреждения (праздничному дню)</w:t>
      </w:r>
      <w:r w:rsidRPr="004D1D4D">
        <w:rPr>
          <w:rFonts w:eastAsia="Calibri"/>
          <w:color w:val="FF0000"/>
          <w:szCs w:val="28"/>
        </w:rPr>
        <w:t xml:space="preserve"> </w:t>
      </w:r>
      <w:r w:rsidRPr="004D1D4D">
        <w:rPr>
          <w:rFonts w:eastAsia="Calibri"/>
          <w:szCs w:val="28"/>
        </w:rPr>
        <w:t xml:space="preserve">выплачивается работникам учреждения, состоящим </w:t>
      </w:r>
      <w:r w:rsidR="00A07579">
        <w:rPr>
          <w:rFonts w:eastAsia="Calibri"/>
          <w:szCs w:val="28"/>
        </w:rPr>
        <w:br/>
      </w:r>
      <w:r w:rsidRPr="004D1D4D">
        <w:rPr>
          <w:rFonts w:eastAsia="Calibri"/>
          <w:szCs w:val="28"/>
        </w:rPr>
        <w:t xml:space="preserve">в списочном составе (за исключением работников, находящихся в отпуске </w:t>
      </w:r>
      <w:r w:rsidRPr="004D1D4D">
        <w:rPr>
          <w:rFonts w:eastAsia="Calibri"/>
          <w:szCs w:val="28"/>
        </w:rPr>
        <w:br/>
        <w:t>по уходу за ребенком).</w:t>
      </w:r>
    </w:p>
    <w:p w:rsidR="004D1D4D" w:rsidRPr="004D1D4D" w:rsidRDefault="004D1D4D" w:rsidP="00A07579">
      <w:pPr>
        <w:ind w:firstLine="709"/>
        <w:rPr>
          <w:rFonts w:eastAsia="Calibri"/>
          <w:szCs w:val="28"/>
        </w:rPr>
      </w:pPr>
      <w:r w:rsidRPr="004D1D4D">
        <w:rPr>
          <w:rFonts w:eastAsia="Calibri"/>
          <w:szCs w:val="28"/>
        </w:rPr>
        <w:t>Единовременная премия к профессиональному празднику учреждения (праздничному дню) не выплачивается работникам:</w:t>
      </w:r>
    </w:p>
    <w:p w:rsidR="004D1D4D" w:rsidRPr="004D1D4D" w:rsidRDefault="004D1D4D" w:rsidP="00A07579">
      <w:pPr>
        <w:ind w:firstLine="709"/>
        <w:rPr>
          <w:rFonts w:eastAsia="Calibri"/>
          <w:szCs w:val="28"/>
        </w:rPr>
      </w:pPr>
      <w:r w:rsidRPr="004D1D4D">
        <w:rPr>
          <w:rFonts w:eastAsia="Calibri"/>
          <w:szCs w:val="28"/>
        </w:rPr>
        <w:t>- принятым на работу по совместительству;</w:t>
      </w:r>
    </w:p>
    <w:p w:rsidR="004D1D4D" w:rsidRPr="004D1D4D" w:rsidRDefault="004D1D4D" w:rsidP="00A07579">
      <w:pPr>
        <w:ind w:firstLine="709"/>
        <w:rPr>
          <w:rFonts w:eastAsia="Calibri"/>
          <w:szCs w:val="28"/>
        </w:rPr>
      </w:pPr>
      <w:r w:rsidRPr="004D1D4D">
        <w:rPr>
          <w:rFonts w:eastAsia="Calibri"/>
          <w:szCs w:val="28"/>
        </w:rPr>
        <w:t>- заключившим срочный трудовой договор (сроком до двух месяцев).</w:t>
      </w:r>
    </w:p>
    <w:p w:rsidR="004D1D4D" w:rsidRPr="004D1D4D" w:rsidRDefault="004D1D4D" w:rsidP="00A07579">
      <w:pPr>
        <w:ind w:firstLine="709"/>
        <w:rPr>
          <w:rFonts w:eastAsia="Calibri"/>
          <w:szCs w:val="28"/>
        </w:rPr>
      </w:pPr>
      <w:r w:rsidRPr="004D1D4D">
        <w:rPr>
          <w:rFonts w:eastAsia="Calibri"/>
          <w:szCs w:val="28"/>
        </w:rPr>
        <w:t xml:space="preserve">Единовременная премия к профессиональному празднику учреждения (праздничному дню) производится по основному месту работы и основной занимаемой должности, на основании приказа руководителя учреждения </w:t>
      </w:r>
      <w:r w:rsidRPr="004D1D4D">
        <w:rPr>
          <w:rFonts w:eastAsia="Calibri"/>
          <w:szCs w:val="28"/>
        </w:rPr>
        <w:br/>
        <w:t xml:space="preserve">о выплате единовременной премии работникам учреждения. Районный коэффициент к заработной плате за работу в районах Крайнего севера </w:t>
      </w:r>
      <w:r w:rsidRPr="004D1D4D">
        <w:rPr>
          <w:rFonts w:eastAsia="Calibri"/>
          <w:szCs w:val="28"/>
        </w:rPr>
        <w:br/>
        <w:t xml:space="preserve">и приравненных к ним местностях и процентная надбавка к заработной плате </w:t>
      </w:r>
      <w:r w:rsidRPr="004D1D4D">
        <w:rPr>
          <w:rFonts w:eastAsia="Calibri"/>
          <w:szCs w:val="28"/>
        </w:rPr>
        <w:br/>
        <w:t xml:space="preserve">за стаж работы в районах Крайнего Севера и приравненных к ним местностях </w:t>
      </w:r>
      <w:r w:rsidRPr="004D1D4D">
        <w:rPr>
          <w:rFonts w:eastAsia="Calibri"/>
          <w:szCs w:val="28"/>
        </w:rPr>
        <w:br/>
        <w:t>на указанную премию не начисляются».</w:t>
      </w:r>
    </w:p>
    <w:p w:rsidR="005877F6" w:rsidRDefault="005877F6" w:rsidP="00A07579">
      <w:pPr>
        <w:ind w:firstLine="709"/>
        <w:rPr>
          <w:rFonts w:eastAsia="Calibri"/>
          <w:szCs w:val="28"/>
        </w:rPr>
      </w:pPr>
    </w:p>
    <w:p w:rsidR="004D1D4D" w:rsidRPr="004D1D4D" w:rsidRDefault="004D1D4D" w:rsidP="00A07579">
      <w:pPr>
        <w:ind w:firstLine="709"/>
        <w:rPr>
          <w:rFonts w:eastAsia="Calibri"/>
          <w:szCs w:val="28"/>
        </w:rPr>
      </w:pPr>
      <w:r w:rsidRPr="004D1D4D">
        <w:rPr>
          <w:rFonts w:eastAsia="Calibri"/>
          <w:szCs w:val="28"/>
        </w:rPr>
        <w:lastRenderedPageBreak/>
        <w:t xml:space="preserve">1.5.4. Пункт 4 дополнить </w:t>
      </w:r>
      <w:r w:rsidRPr="00A07579">
        <w:rPr>
          <w:rFonts w:eastAsia="Calibri"/>
          <w:szCs w:val="28"/>
        </w:rPr>
        <w:t xml:space="preserve">абзацем </w:t>
      </w:r>
      <w:r w:rsidR="009A65BA">
        <w:rPr>
          <w:rFonts w:eastAsia="Calibri"/>
          <w:szCs w:val="28"/>
        </w:rPr>
        <w:t xml:space="preserve">четвертым </w:t>
      </w:r>
      <w:r w:rsidRPr="00A07579">
        <w:rPr>
          <w:rFonts w:eastAsia="Calibri"/>
          <w:szCs w:val="28"/>
        </w:rPr>
        <w:t>следующего</w:t>
      </w:r>
      <w:r w:rsidRPr="004D1D4D">
        <w:rPr>
          <w:rFonts w:eastAsia="Calibri"/>
          <w:szCs w:val="28"/>
        </w:rPr>
        <w:t xml:space="preserve"> содержания:</w:t>
      </w:r>
    </w:p>
    <w:p w:rsidR="004D1D4D" w:rsidRPr="004D1D4D" w:rsidRDefault="004D1D4D" w:rsidP="00A07579">
      <w:pPr>
        <w:ind w:firstLine="709"/>
        <w:rPr>
          <w:rFonts w:eastAsia="Calibri"/>
          <w:szCs w:val="28"/>
        </w:rPr>
      </w:pPr>
      <w:r w:rsidRPr="004D1D4D">
        <w:rPr>
          <w:rFonts w:eastAsia="Calibri"/>
          <w:szCs w:val="28"/>
        </w:rPr>
        <w:t>«Порядок расчета доплаты устанавливается в положении об оплате труда муниципального учреждения».</w:t>
      </w:r>
    </w:p>
    <w:p w:rsidR="004D1D4D" w:rsidRPr="004D1D4D" w:rsidRDefault="004D1D4D" w:rsidP="00A07579">
      <w:pPr>
        <w:ind w:firstLine="709"/>
        <w:rPr>
          <w:rFonts w:eastAsia="Calibri"/>
          <w:szCs w:val="28"/>
        </w:rPr>
      </w:pPr>
      <w:r w:rsidRPr="004D1D4D">
        <w:rPr>
          <w:rFonts w:eastAsia="Calibri"/>
          <w:szCs w:val="28"/>
        </w:rPr>
        <w:t>1.5.5. Пункт 6 признать утратившим силу.</w:t>
      </w:r>
    </w:p>
    <w:p w:rsidR="004D1D4D" w:rsidRPr="004D1D4D" w:rsidRDefault="004D1D4D" w:rsidP="00A07579">
      <w:pPr>
        <w:ind w:firstLine="709"/>
        <w:rPr>
          <w:rFonts w:eastAsia="Calibri"/>
          <w:szCs w:val="28"/>
        </w:rPr>
      </w:pPr>
      <w:r w:rsidRPr="004D1D4D">
        <w:rPr>
          <w:rFonts w:eastAsia="Calibri"/>
          <w:szCs w:val="28"/>
        </w:rPr>
        <w:t xml:space="preserve">1.6. Пункт 3 раздела </w:t>
      </w:r>
      <w:r w:rsidRPr="004D1D4D">
        <w:rPr>
          <w:rFonts w:eastAsia="Calibri"/>
          <w:szCs w:val="28"/>
          <w:lang w:val="en-US"/>
        </w:rPr>
        <w:t>VII</w:t>
      </w:r>
      <w:r w:rsidRPr="004D1D4D">
        <w:rPr>
          <w:rFonts w:eastAsia="Calibri"/>
          <w:szCs w:val="28"/>
        </w:rPr>
        <w:t xml:space="preserve"> изложить в следующей редакции:</w:t>
      </w:r>
    </w:p>
    <w:p w:rsidR="004D1D4D" w:rsidRPr="004D1D4D" w:rsidRDefault="004D1D4D" w:rsidP="00A07579">
      <w:pPr>
        <w:ind w:firstLine="709"/>
        <w:rPr>
          <w:rFonts w:eastAsia="Calibri"/>
          <w:szCs w:val="28"/>
        </w:rPr>
      </w:pPr>
      <w:r w:rsidRPr="004D1D4D">
        <w:rPr>
          <w:rFonts w:eastAsia="Calibri"/>
          <w:szCs w:val="28"/>
        </w:rPr>
        <w:t xml:space="preserve">«3. Планирование фонда оплаты труда работников осуществляется </w:t>
      </w:r>
      <w:r w:rsidR="00A07579">
        <w:rPr>
          <w:rFonts w:eastAsia="Calibri"/>
          <w:szCs w:val="28"/>
        </w:rPr>
        <w:br/>
      </w:r>
      <w:r w:rsidRPr="004D1D4D">
        <w:rPr>
          <w:rFonts w:eastAsia="Calibri"/>
          <w:szCs w:val="28"/>
        </w:rPr>
        <w:t>в следующем порядке:</w:t>
      </w:r>
    </w:p>
    <w:p w:rsidR="004D1D4D" w:rsidRPr="004D1D4D" w:rsidRDefault="004D1D4D" w:rsidP="00A07579">
      <w:pPr>
        <w:ind w:firstLine="709"/>
        <w:rPr>
          <w:rFonts w:eastAsia="Calibri"/>
          <w:szCs w:val="28"/>
        </w:rPr>
      </w:pPr>
      <w:r w:rsidRPr="004D1D4D">
        <w:rPr>
          <w:rFonts w:eastAsia="Calibri"/>
          <w:szCs w:val="28"/>
        </w:rPr>
        <w:t xml:space="preserve">3.1. Объем расходов на оплату труда работников муниципального учреждения определяется на основе штатного расписания, утвержденного </w:t>
      </w:r>
      <w:r w:rsidRPr="004D1D4D">
        <w:rPr>
          <w:rFonts w:eastAsia="Calibri"/>
          <w:szCs w:val="28"/>
        </w:rPr>
        <w:br/>
        <w:t>в установленном порядке на дату предоставления обоснований и рассчитывается по формуле:</w:t>
      </w:r>
    </w:p>
    <w:p w:rsidR="004D1D4D" w:rsidRPr="004D1D4D" w:rsidRDefault="004D1D4D" w:rsidP="00A07579">
      <w:pPr>
        <w:ind w:firstLine="709"/>
        <w:rPr>
          <w:rFonts w:eastAsia="Calibri"/>
          <w:szCs w:val="28"/>
        </w:rPr>
      </w:pPr>
      <w:r w:rsidRPr="004D1D4D">
        <w:rPr>
          <w:rFonts w:eastAsia="Calibri"/>
          <w:szCs w:val="28"/>
        </w:rPr>
        <w:t xml:space="preserve">ГФОТ = МФОТ * 12,1 (либо 6,46 – для работников, занятых на сезонных работах) + </w:t>
      </w:r>
      <w:proofErr w:type="spellStart"/>
      <w:r w:rsidRPr="004D1D4D">
        <w:rPr>
          <w:rFonts w:eastAsia="Calibri"/>
          <w:szCs w:val="28"/>
        </w:rPr>
        <w:t>Дв</w:t>
      </w:r>
      <w:proofErr w:type="spellEnd"/>
      <w:r w:rsidRPr="004D1D4D">
        <w:rPr>
          <w:rFonts w:eastAsia="Calibri"/>
          <w:szCs w:val="28"/>
        </w:rPr>
        <w:t>, где:</w:t>
      </w:r>
    </w:p>
    <w:p w:rsidR="004D1D4D" w:rsidRPr="004D1D4D" w:rsidRDefault="004D1D4D" w:rsidP="00A07579">
      <w:pPr>
        <w:ind w:firstLine="709"/>
        <w:rPr>
          <w:rFonts w:eastAsia="Calibri"/>
          <w:szCs w:val="28"/>
        </w:rPr>
      </w:pPr>
      <w:r w:rsidRPr="004D1D4D">
        <w:rPr>
          <w:rFonts w:eastAsia="Calibri"/>
          <w:szCs w:val="28"/>
        </w:rPr>
        <w:t>ГФОТ – годовой фонд оплаты труда;</w:t>
      </w:r>
    </w:p>
    <w:p w:rsidR="004D1D4D" w:rsidRPr="004D1D4D" w:rsidRDefault="004D1D4D" w:rsidP="00A07579">
      <w:pPr>
        <w:ind w:firstLine="709"/>
        <w:rPr>
          <w:rFonts w:eastAsia="Calibri"/>
          <w:szCs w:val="28"/>
        </w:rPr>
      </w:pPr>
      <w:r w:rsidRPr="004D1D4D">
        <w:rPr>
          <w:rFonts w:eastAsia="Calibri"/>
          <w:szCs w:val="28"/>
        </w:rPr>
        <w:t>МФОТ – месячный фонд оплаты труда;</w:t>
      </w:r>
    </w:p>
    <w:p w:rsidR="004D1D4D" w:rsidRPr="004D1D4D" w:rsidRDefault="004D1D4D" w:rsidP="00A07579">
      <w:pPr>
        <w:ind w:firstLine="709"/>
        <w:rPr>
          <w:rFonts w:eastAsia="Calibri"/>
          <w:szCs w:val="28"/>
        </w:rPr>
      </w:pPr>
      <w:r w:rsidRPr="004D1D4D">
        <w:rPr>
          <w:rFonts w:eastAsia="Calibri"/>
          <w:szCs w:val="28"/>
        </w:rPr>
        <w:t>12,1 (либо 6,46 – для работников, занятых на сезонных работах) – количество МФОТ, учитывающее в целом следующие виды расходов:</w:t>
      </w:r>
    </w:p>
    <w:p w:rsidR="004D1D4D" w:rsidRPr="00A07579" w:rsidRDefault="004D1D4D" w:rsidP="00A07579">
      <w:pPr>
        <w:ind w:firstLine="709"/>
        <w:rPr>
          <w:rFonts w:eastAsia="Calibri"/>
          <w:szCs w:val="28"/>
        </w:rPr>
      </w:pPr>
      <w:r w:rsidRPr="00A07579">
        <w:rPr>
          <w:rFonts w:eastAsia="Calibri"/>
          <w:szCs w:val="28"/>
        </w:rPr>
        <w:t>- МФОТ за год (12 МФОТ, 6 МФОТ (для работников, занятых на сезонных работах по периоду привлечения к сезонным работам));</w:t>
      </w:r>
    </w:p>
    <w:p w:rsidR="004D1D4D" w:rsidRPr="00A07579" w:rsidRDefault="004D1D4D" w:rsidP="00A07579">
      <w:pPr>
        <w:ind w:firstLine="709"/>
        <w:rPr>
          <w:rFonts w:eastAsia="Calibri"/>
          <w:szCs w:val="28"/>
        </w:rPr>
      </w:pPr>
      <w:r w:rsidRPr="00A07579">
        <w:rPr>
          <w:rFonts w:eastAsia="Calibri"/>
          <w:szCs w:val="28"/>
        </w:rPr>
        <w:t xml:space="preserve">- доплата до среднего заработка работника при начислении отпускных </w:t>
      </w:r>
      <w:r w:rsidR="007A26F7">
        <w:rPr>
          <w:rFonts w:eastAsia="Calibri"/>
          <w:szCs w:val="28"/>
        </w:rPr>
        <w:br/>
      </w:r>
      <w:r w:rsidRPr="00A07579">
        <w:rPr>
          <w:rFonts w:eastAsia="Calibri"/>
          <w:szCs w:val="28"/>
        </w:rPr>
        <w:t>(0,1 МФОТ, 0,46 МФОТ (для работников, занятых на сезонных работах)).</w:t>
      </w:r>
    </w:p>
    <w:p w:rsidR="004D1D4D" w:rsidRPr="00A07579" w:rsidRDefault="004D1D4D" w:rsidP="00A07579">
      <w:pPr>
        <w:ind w:firstLine="709"/>
        <w:rPr>
          <w:rFonts w:eastAsia="Calibri"/>
          <w:szCs w:val="28"/>
        </w:rPr>
      </w:pPr>
      <w:proofErr w:type="spellStart"/>
      <w:r w:rsidRPr="00A07579">
        <w:rPr>
          <w:rFonts w:eastAsia="Calibri"/>
          <w:szCs w:val="28"/>
        </w:rPr>
        <w:t>Дв</w:t>
      </w:r>
      <w:proofErr w:type="spellEnd"/>
      <w:r w:rsidRPr="00A07579">
        <w:rPr>
          <w:rFonts w:eastAsia="Calibri"/>
          <w:szCs w:val="28"/>
        </w:rPr>
        <w:t xml:space="preserve"> – дополнительные выплаты:</w:t>
      </w:r>
    </w:p>
    <w:p w:rsidR="004D1D4D" w:rsidRPr="00A07579" w:rsidRDefault="004D1D4D" w:rsidP="00A07579">
      <w:pPr>
        <w:ind w:firstLine="709"/>
        <w:rPr>
          <w:rFonts w:eastAsia="Calibri"/>
          <w:szCs w:val="28"/>
        </w:rPr>
      </w:pPr>
      <w:r w:rsidRPr="00A07579">
        <w:rPr>
          <w:rFonts w:eastAsia="Calibri"/>
          <w:szCs w:val="28"/>
        </w:rPr>
        <w:t>- единовременная выплата водолазам 3, 2 и 1 класса и другим работникам, спускающимся под воду;</w:t>
      </w:r>
    </w:p>
    <w:p w:rsidR="004D1D4D" w:rsidRPr="00A07579" w:rsidRDefault="004D1D4D" w:rsidP="00A07579">
      <w:pPr>
        <w:ind w:firstLine="709"/>
        <w:rPr>
          <w:rFonts w:eastAsia="Calibri"/>
          <w:szCs w:val="28"/>
        </w:rPr>
      </w:pPr>
      <w:r w:rsidRPr="00A07579">
        <w:rPr>
          <w:rFonts w:eastAsia="Calibri"/>
          <w:szCs w:val="28"/>
        </w:rPr>
        <w:t>- единовременная выплата при предоставлении ежегодного оплачиваемого отпуска;</w:t>
      </w:r>
    </w:p>
    <w:p w:rsidR="004D1D4D" w:rsidRPr="00A07579" w:rsidRDefault="004D1D4D" w:rsidP="00A07579">
      <w:pPr>
        <w:ind w:firstLine="709"/>
        <w:rPr>
          <w:rFonts w:eastAsia="Calibri"/>
          <w:szCs w:val="28"/>
        </w:rPr>
      </w:pPr>
      <w:r w:rsidRPr="00A07579">
        <w:rPr>
          <w:rFonts w:eastAsia="Calibri"/>
          <w:szCs w:val="28"/>
        </w:rPr>
        <w:t>- единовременная премия к профессиональному празднику учреждения (праздничному дню);</w:t>
      </w:r>
    </w:p>
    <w:p w:rsidR="004D1D4D" w:rsidRPr="00A07579" w:rsidRDefault="004D1D4D" w:rsidP="00A07579">
      <w:pPr>
        <w:ind w:firstLine="709"/>
        <w:rPr>
          <w:rFonts w:eastAsia="Calibri"/>
          <w:szCs w:val="28"/>
        </w:rPr>
      </w:pPr>
      <w:r w:rsidRPr="00A07579">
        <w:rPr>
          <w:rFonts w:eastAsia="Calibri"/>
          <w:szCs w:val="28"/>
        </w:rPr>
        <w:t>- оплата труда за работу в выходные и нерабочие праздничные дни, только для учреждений, где предусмотрен круглосуточный режим работы;</w:t>
      </w:r>
    </w:p>
    <w:p w:rsidR="004D1D4D" w:rsidRPr="00A07579" w:rsidRDefault="004D1D4D" w:rsidP="00A07579">
      <w:pPr>
        <w:ind w:firstLine="709"/>
        <w:rPr>
          <w:rFonts w:eastAsia="Calibri"/>
          <w:szCs w:val="28"/>
        </w:rPr>
      </w:pPr>
      <w:r w:rsidRPr="00A07579">
        <w:rPr>
          <w:rFonts w:eastAsia="Calibri"/>
          <w:szCs w:val="28"/>
        </w:rPr>
        <w:t>- доплата до минимального размера оплаты труда;</w:t>
      </w:r>
    </w:p>
    <w:p w:rsidR="004D1D4D" w:rsidRPr="00A07579" w:rsidRDefault="004D1D4D" w:rsidP="00A07579">
      <w:pPr>
        <w:ind w:firstLine="709"/>
        <w:rPr>
          <w:rFonts w:eastAsia="Calibri"/>
          <w:szCs w:val="28"/>
        </w:rPr>
      </w:pPr>
      <w:r w:rsidRPr="00A07579">
        <w:rPr>
          <w:rFonts w:eastAsia="Calibri"/>
          <w:szCs w:val="28"/>
        </w:rPr>
        <w:t>- доплата для обеспечения достижения целевого показателя по заработной плате.</w:t>
      </w:r>
    </w:p>
    <w:p w:rsidR="004D1D4D" w:rsidRPr="004D1D4D" w:rsidRDefault="004D1D4D" w:rsidP="00A07579">
      <w:pPr>
        <w:ind w:firstLine="709"/>
        <w:rPr>
          <w:rFonts w:eastAsia="Calibri"/>
          <w:szCs w:val="28"/>
        </w:rPr>
      </w:pPr>
      <w:r w:rsidRPr="00A07579">
        <w:rPr>
          <w:rFonts w:eastAsia="Calibri"/>
          <w:szCs w:val="28"/>
        </w:rPr>
        <w:t>Расчет</w:t>
      </w:r>
      <w:r w:rsidRPr="004D1D4D">
        <w:rPr>
          <w:rFonts w:eastAsia="Calibri"/>
          <w:szCs w:val="28"/>
        </w:rPr>
        <w:t xml:space="preserve"> месячного фонда оплаты труда (МФОТ) для муниципальных казенных учреждений, муниципального автономного учреждения «Информационно-организационный центр» производится по формуле:</w:t>
      </w:r>
    </w:p>
    <w:p w:rsidR="004D1D4D" w:rsidRPr="004D1D4D" w:rsidRDefault="004D1D4D" w:rsidP="00A07579">
      <w:pPr>
        <w:ind w:firstLine="709"/>
        <w:rPr>
          <w:rFonts w:eastAsia="Calibri"/>
          <w:szCs w:val="28"/>
        </w:rPr>
      </w:pPr>
      <w:r w:rsidRPr="004D1D4D">
        <w:rPr>
          <w:rFonts w:eastAsia="Calibri"/>
          <w:szCs w:val="28"/>
        </w:rPr>
        <w:t xml:space="preserve">МФОТ = (ДО + ДО * (ВИ% – 10%) + ДО * ВУ% + ДО * </w:t>
      </w:r>
      <w:proofErr w:type="spellStart"/>
      <w:proofErr w:type="gramStart"/>
      <w:r w:rsidRPr="004D1D4D">
        <w:rPr>
          <w:rFonts w:eastAsia="Calibri"/>
          <w:szCs w:val="28"/>
        </w:rPr>
        <w:t>Вкат</w:t>
      </w:r>
      <w:proofErr w:type="spellEnd"/>
      <w:r w:rsidRPr="004D1D4D">
        <w:rPr>
          <w:rFonts w:eastAsia="Calibri"/>
          <w:szCs w:val="28"/>
        </w:rPr>
        <w:t>.%</w:t>
      </w:r>
      <w:proofErr w:type="gramEnd"/>
      <w:r w:rsidRPr="004D1D4D">
        <w:rPr>
          <w:rFonts w:eastAsia="Calibri"/>
          <w:szCs w:val="28"/>
        </w:rPr>
        <w:t xml:space="preserve"> + ДО * </w:t>
      </w:r>
      <w:proofErr w:type="spellStart"/>
      <w:r w:rsidRPr="00A07579">
        <w:rPr>
          <w:rFonts w:eastAsia="Calibri"/>
          <w:spacing w:val="-4"/>
          <w:szCs w:val="28"/>
        </w:rPr>
        <w:t>Вуч.степ</w:t>
      </w:r>
      <w:proofErr w:type="spellEnd"/>
      <w:r w:rsidRPr="00A07579">
        <w:rPr>
          <w:rFonts w:eastAsia="Calibri"/>
          <w:spacing w:val="-4"/>
          <w:szCs w:val="28"/>
        </w:rPr>
        <w:t xml:space="preserve">.% + ДО * </w:t>
      </w:r>
      <w:proofErr w:type="spellStart"/>
      <w:r w:rsidRPr="00A07579">
        <w:rPr>
          <w:rFonts w:eastAsia="Calibri"/>
          <w:spacing w:val="-4"/>
          <w:szCs w:val="28"/>
        </w:rPr>
        <w:t>Впоч.зв</w:t>
      </w:r>
      <w:proofErr w:type="spellEnd"/>
      <w:r w:rsidRPr="00A07579">
        <w:rPr>
          <w:rFonts w:eastAsia="Calibri"/>
          <w:spacing w:val="-4"/>
          <w:szCs w:val="28"/>
        </w:rPr>
        <w:t xml:space="preserve">.% + ДО * </w:t>
      </w:r>
      <w:proofErr w:type="spellStart"/>
      <w:r w:rsidRPr="00A07579">
        <w:rPr>
          <w:rFonts w:eastAsia="Calibri"/>
          <w:spacing w:val="-4"/>
          <w:szCs w:val="28"/>
        </w:rPr>
        <w:t>Дбр</w:t>
      </w:r>
      <w:proofErr w:type="spellEnd"/>
      <w:r w:rsidRPr="00A07579">
        <w:rPr>
          <w:rFonts w:eastAsia="Calibri"/>
          <w:spacing w:val="-4"/>
          <w:szCs w:val="28"/>
        </w:rPr>
        <w:t xml:space="preserve">% + ДО * НЧ% + ДО * </w:t>
      </w:r>
      <w:proofErr w:type="spellStart"/>
      <w:r w:rsidRPr="00A07579">
        <w:rPr>
          <w:rFonts w:eastAsia="Calibri"/>
          <w:spacing w:val="-4"/>
          <w:szCs w:val="28"/>
        </w:rPr>
        <w:t>Дчпв</w:t>
      </w:r>
      <w:proofErr w:type="spellEnd"/>
      <w:r w:rsidRPr="00A07579">
        <w:rPr>
          <w:rFonts w:eastAsia="Calibri"/>
          <w:spacing w:val="-4"/>
          <w:szCs w:val="28"/>
        </w:rPr>
        <w:t>%) * (100% +</w:t>
      </w:r>
      <w:r w:rsidRPr="004D1D4D">
        <w:rPr>
          <w:rFonts w:eastAsia="Calibri"/>
          <w:szCs w:val="28"/>
        </w:rPr>
        <w:t xml:space="preserve"> ПМ%) * (РК + СН% / 100%) + (ПЧ) * (РК + СН% / 100%), где:</w:t>
      </w:r>
    </w:p>
    <w:p w:rsidR="004D1D4D" w:rsidRPr="004D1D4D" w:rsidRDefault="004D1D4D" w:rsidP="00A07579">
      <w:pPr>
        <w:ind w:firstLine="709"/>
        <w:rPr>
          <w:rFonts w:eastAsia="Calibri"/>
          <w:szCs w:val="28"/>
        </w:rPr>
      </w:pPr>
      <w:r w:rsidRPr="004D1D4D">
        <w:rPr>
          <w:rFonts w:eastAsia="Calibri"/>
          <w:szCs w:val="28"/>
        </w:rPr>
        <w:t>МФОТ – месячный фонд оплаты труда;</w:t>
      </w:r>
    </w:p>
    <w:p w:rsidR="004D1D4D" w:rsidRPr="004D1D4D" w:rsidRDefault="004D1D4D" w:rsidP="00A07579">
      <w:pPr>
        <w:ind w:firstLine="709"/>
        <w:rPr>
          <w:rFonts w:eastAsia="Calibri"/>
          <w:szCs w:val="28"/>
        </w:rPr>
      </w:pPr>
      <w:r w:rsidRPr="004D1D4D">
        <w:rPr>
          <w:rFonts w:eastAsia="Calibri"/>
          <w:szCs w:val="28"/>
        </w:rPr>
        <w:t>ДО – должностной оклад (оклад), ставка заработной платы с учетом нагрузки;</w:t>
      </w:r>
    </w:p>
    <w:p w:rsidR="004D1D4D" w:rsidRPr="004D1D4D" w:rsidRDefault="004D1D4D" w:rsidP="00A07579">
      <w:pPr>
        <w:ind w:firstLine="709"/>
        <w:rPr>
          <w:rFonts w:eastAsia="Calibri"/>
          <w:szCs w:val="28"/>
        </w:rPr>
      </w:pPr>
      <w:r w:rsidRPr="004D1D4D">
        <w:rPr>
          <w:rFonts w:eastAsia="Calibri"/>
          <w:szCs w:val="28"/>
        </w:rPr>
        <w:t>ВИ – максимальный размер выплаты за интенсивность и высокие результаты работы для соответствующей должности (профессии) работника, предусмотренный настоящим положением;</w:t>
      </w:r>
    </w:p>
    <w:p w:rsidR="005877F6" w:rsidRDefault="005877F6" w:rsidP="00A07579">
      <w:pPr>
        <w:ind w:firstLine="709"/>
        <w:rPr>
          <w:rFonts w:eastAsia="Calibri"/>
          <w:szCs w:val="28"/>
        </w:rPr>
      </w:pPr>
    </w:p>
    <w:p w:rsidR="004D1D4D" w:rsidRPr="004D1D4D" w:rsidRDefault="004D1D4D" w:rsidP="00A07579">
      <w:pPr>
        <w:ind w:firstLine="709"/>
        <w:rPr>
          <w:rFonts w:eastAsia="Calibri"/>
          <w:szCs w:val="28"/>
        </w:rPr>
      </w:pPr>
      <w:r w:rsidRPr="004D1D4D">
        <w:rPr>
          <w:rFonts w:eastAsia="Calibri"/>
          <w:szCs w:val="28"/>
        </w:rPr>
        <w:lastRenderedPageBreak/>
        <w:t>ВУ – выплата за работу с вредными и (или) опасными условиями труда;</w:t>
      </w:r>
    </w:p>
    <w:p w:rsidR="004D1D4D" w:rsidRPr="004D1D4D" w:rsidRDefault="004D1D4D" w:rsidP="00A07579">
      <w:pPr>
        <w:ind w:firstLine="709"/>
        <w:rPr>
          <w:rFonts w:eastAsia="Calibri"/>
          <w:szCs w:val="28"/>
        </w:rPr>
      </w:pPr>
      <w:proofErr w:type="spellStart"/>
      <w:r w:rsidRPr="004D1D4D">
        <w:rPr>
          <w:rFonts w:eastAsia="Calibri"/>
          <w:szCs w:val="28"/>
        </w:rPr>
        <w:t>Вкат</w:t>
      </w:r>
      <w:proofErr w:type="spellEnd"/>
      <w:r w:rsidRPr="004D1D4D">
        <w:rPr>
          <w:rFonts w:eastAsia="Calibri"/>
          <w:szCs w:val="28"/>
        </w:rPr>
        <w:t>. – доплата за квалификационную категорию (квалификационный разряд), спортивное звание (спортивный разряд), классность;</w:t>
      </w:r>
    </w:p>
    <w:p w:rsidR="004D1D4D" w:rsidRPr="004D1D4D" w:rsidRDefault="004D1D4D" w:rsidP="00A07579">
      <w:pPr>
        <w:ind w:firstLine="709"/>
        <w:rPr>
          <w:rFonts w:eastAsia="Calibri"/>
          <w:szCs w:val="28"/>
        </w:rPr>
      </w:pPr>
      <w:proofErr w:type="spellStart"/>
      <w:r w:rsidRPr="004D1D4D">
        <w:rPr>
          <w:rFonts w:eastAsia="Calibri"/>
          <w:szCs w:val="28"/>
        </w:rPr>
        <w:t>Вуч.степ</w:t>
      </w:r>
      <w:proofErr w:type="spellEnd"/>
      <w:r w:rsidRPr="004D1D4D">
        <w:rPr>
          <w:rFonts w:eastAsia="Calibri"/>
          <w:szCs w:val="28"/>
        </w:rPr>
        <w:t>. – доплата за наличие ученой степени;</w:t>
      </w:r>
    </w:p>
    <w:p w:rsidR="004D1D4D" w:rsidRPr="004D1D4D" w:rsidRDefault="004D1D4D" w:rsidP="00A07579">
      <w:pPr>
        <w:ind w:firstLine="709"/>
        <w:rPr>
          <w:rFonts w:eastAsia="Calibri"/>
          <w:szCs w:val="28"/>
        </w:rPr>
      </w:pPr>
      <w:proofErr w:type="spellStart"/>
      <w:r w:rsidRPr="004D1D4D">
        <w:rPr>
          <w:rFonts w:eastAsia="Calibri"/>
          <w:szCs w:val="28"/>
        </w:rPr>
        <w:t>Впоч.зв</w:t>
      </w:r>
      <w:proofErr w:type="spellEnd"/>
      <w:r w:rsidRPr="004D1D4D">
        <w:rPr>
          <w:rFonts w:eastAsia="Calibri"/>
          <w:szCs w:val="28"/>
        </w:rPr>
        <w:t>. – доплата за почетные звания (почетные спортивные звания);</w:t>
      </w:r>
    </w:p>
    <w:p w:rsidR="004D1D4D" w:rsidRPr="004D1D4D" w:rsidRDefault="004D1D4D" w:rsidP="00A07579">
      <w:pPr>
        <w:ind w:firstLine="709"/>
        <w:rPr>
          <w:rFonts w:eastAsia="Calibri"/>
          <w:szCs w:val="28"/>
        </w:rPr>
      </w:pPr>
      <w:proofErr w:type="spellStart"/>
      <w:r w:rsidRPr="004D1D4D">
        <w:rPr>
          <w:rFonts w:eastAsia="Calibri"/>
          <w:szCs w:val="28"/>
        </w:rPr>
        <w:t>Дбр</w:t>
      </w:r>
      <w:proofErr w:type="spellEnd"/>
      <w:r w:rsidRPr="004D1D4D">
        <w:rPr>
          <w:rFonts w:eastAsia="Calibri"/>
          <w:szCs w:val="28"/>
        </w:rPr>
        <w:t xml:space="preserve"> – выплата работникам, не освобожденным от основной работы, </w:t>
      </w:r>
      <w:r w:rsidRPr="004D1D4D">
        <w:rPr>
          <w:rFonts w:eastAsia="Calibri"/>
          <w:szCs w:val="28"/>
        </w:rPr>
        <w:br/>
        <w:t>за руководство бригадой (звеном), иным подразделением;</w:t>
      </w:r>
    </w:p>
    <w:p w:rsidR="004D1D4D" w:rsidRPr="004D1D4D" w:rsidRDefault="004D1D4D" w:rsidP="00A07579">
      <w:pPr>
        <w:ind w:firstLine="709"/>
        <w:rPr>
          <w:rFonts w:eastAsia="Calibri"/>
          <w:szCs w:val="28"/>
        </w:rPr>
      </w:pPr>
      <w:r w:rsidRPr="004D1D4D">
        <w:rPr>
          <w:rFonts w:eastAsia="Calibri"/>
          <w:szCs w:val="28"/>
        </w:rPr>
        <w:t xml:space="preserve">НЧ – доплата за работу в ночное время, только для учреждений, </w:t>
      </w:r>
      <w:r w:rsidRPr="004D1D4D">
        <w:rPr>
          <w:rFonts w:eastAsia="Calibri"/>
          <w:szCs w:val="28"/>
        </w:rPr>
        <w:br/>
        <w:t>где предусмотрен круглосуточный режим работы;</w:t>
      </w:r>
    </w:p>
    <w:p w:rsidR="004D1D4D" w:rsidRPr="004D1D4D" w:rsidRDefault="004D1D4D" w:rsidP="00A07579">
      <w:pPr>
        <w:ind w:firstLine="709"/>
        <w:rPr>
          <w:rFonts w:eastAsia="Calibri"/>
          <w:szCs w:val="28"/>
        </w:rPr>
      </w:pPr>
      <w:proofErr w:type="spellStart"/>
      <w:r w:rsidRPr="004D1D4D">
        <w:rPr>
          <w:rFonts w:eastAsia="Calibri"/>
          <w:szCs w:val="28"/>
        </w:rPr>
        <w:t>Дчпв</w:t>
      </w:r>
      <w:proofErr w:type="spellEnd"/>
      <w:r w:rsidRPr="004D1D4D">
        <w:rPr>
          <w:rFonts w:eastAsia="Calibri"/>
          <w:szCs w:val="28"/>
        </w:rPr>
        <w:t xml:space="preserve"> – ежемесячная выплата водолазам 1 и 2 класса и другим работникам, чьи должностные обязанности связаны непосредственно с погружением </w:t>
      </w:r>
      <w:r w:rsidRPr="004D1D4D">
        <w:rPr>
          <w:rFonts w:eastAsia="Calibri"/>
          <w:szCs w:val="28"/>
        </w:rPr>
        <w:br/>
        <w:t>под воду (водолазными спусками);</w:t>
      </w:r>
    </w:p>
    <w:p w:rsidR="004D1D4D" w:rsidRPr="004D1D4D" w:rsidRDefault="004D1D4D" w:rsidP="00A07579">
      <w:pPr>
        <w:ind w:firstLine="709"/>
        <w:rPr>
          <w:rFonts w:eastAsia="Calibri"/>
          <w:szCs w:val="28"/>
        </w:rPr>
      </w:pPr>
      <w:r w:rsidRPr="004D1D4D">
        <w:rPr>
          <w:rFonts w:eastAsia="Calibri"/>
          <w:szCs w:val="28"/>
        </w:rPr>
        <w:t>ПМ – премия по итогам работы за месяц;</w:t>
      </w:r>
    </w:p>
    <w:p w:rsidR="004D1D4D" w:rsidRPr="004D1D4D" w:rsidRDefault="004D1D4D" w:rsidP="00A07579">
      <w:pPr>
        <w:ind w:firstLine="709"/>
        <w:rPr>
          <w:rFonts w:eastAsia="Calibri"/>
          <w:szCs w:val="28"/>
        </w:rPr>
      </w:pPr>
      <w:r w:rsidRPr="004D1D4D">
        <w:rPr>
          <w:rFonts w:eastAsia="Calibri"/>
          <w:szCs w:val="28"/>
        </w:rPr>
        <w:t xml:space="preserve">ПЧ – почасовая оплата, кроме оклада (должностного оклада), водолазам </w:t>
      </w:r>
      <w:r w:rsidR="00A07579">
        <w:rPr>
          <w:rFonts w:eastAsia="Calibri"/>
          <w:szCs w:val="28"/>
        </w:rPr>
        <w:br/>
      </w:r>
      <w:r w:rsidRPr="004D1D4D">
        <w:rPr>
          <w:rFonts w:eastAsia="Calibri"/>
          <w:szCs w:val="28"/>
        </w:rPr>
        <w:t xml:space="preserve">и другим работникам, имеющим соответствующие допуски к работе под водой </w:t>
      </w:r>
      <w:r w:rsidR="00A07579">
        <w:rPr>
          <w:rFonts w:eastAsia="Calibri"/>
          <w:szCs w:val="28"/>
        </w:rPr>
        <w:br/>
      </w:r>
      <w:r w:rsidRPr="004D1D4D">
        <w:rPr>
          <w:rFonts w:eastAsia="Calibri"/>
          <w:szCs w:val="28"/>
        </w:rPr>
        <w:t>и спускающимся под воду для выполнения трудовых (служебных) обязанностей, исходя из среднемесячных плановых подводных часов с учетом усложняющих факторов;</w:t>
      </w:r>
    </w:p>
    <w:p w:rsidR="004D1D4D" w:rsidRPr="004D1D4D" w:rsidRDefault="004D1D4D" w:rsidP="00A07579">
      <w:pPr>
        <w:ind w:firstLine="709"/>
        <w:rPr>
          <w:rFonts w:eastAsia="Calibri"/>
          <w:szCs w:val="28"/>
        </w:rPr>
      </w:pPr>
      <w:proofErr w:type="spellStart"/>
      <w:r w:rsidRPr="004D1D4D">
        <w:rPr>
          <w:rFonts w:eastAsia="Calibri"/>
          <w:szCs w:val="28"/>
        </w:rPr>
        <w:t>РКиСН</w:t>
      </w:r>
      <w:proofErr w:type="spellEnd"/>
      <w:r w:rsidRPr="004D1D4D">
        <w:rPr>
          <w:rFonts w:eastAsia="Calibri"/>
          <w:szCs w:val="28"/>
        </w:rPr>
        <w:t xml:space="preserve"> – выплаты за работу в местностях с особыми климатическими условиями.</w:t>
      </w:r>
    </w:p>
    <w:p w:rsidR="004D1D4D" w:rsidRPr="004D1D4D" w:rsidRDefault="004D1D4D" w:rsidP="00A07579">
      <w:pPr>
        <w:ind w:firstLine="709"/>
        <w:rPr>
          <w:rFonts w:eastAsia="Calibri"/>
          <w:szCs w:val="28"/>
        </w:rPr>
      </w:pPr>
      <w:r w:rsidRPr="004D1D4D">
        <w:rPr>
          <w:rFonts w:eastAsia="Calibri"/>
          <w:szCs w:val="28"/>
        </w:rPr>
        <w:t>Расчет месячного фонда оплаты труда (МФОТ) для муниципальных бюджетных и автономных учреждений производится по формуле:</w:t>
      </w:r>
    </w:p>
    <w:p w:rsidR="004D1D4D" w:rsidRPr="004D1D4D" w:rsidRDefault="004D1D4D" w:rsidP="00A07579">
      <w:pPr>
        <w:ind w:firstLine="709"/>
        <w:rPr>
          <w:rFonts w:eastAsia="Calibri"/>
          <w:szCs w:val="28"/>
        </w:rPr>
      </w:pPr>
      <w:r w:rsidRPr="004D1D4D">
        <w:rPr>
          <w:rFonts w:eastAsia="Calibri"/>
          <w:szCs w:val="28"/>
        </w:rPr>
        <w:t xml:space="preserve">МФОТ = (ДО + ДО * (ВИ% – 15%) + ДО * ВУ% + ДО * </w:t>
      </w:r>
      <w:proofErr w:type="spellStart"/>
      <w:proofErr w:type="gramStart"/>
      <w:r w:rsidRPr="004D1D4D">
        <w:rPr>
          <w:rFonts w:eastAsia="Calibri"/>
          <w:szCs w:val="28"/>
        </w:rPr>
        <w:t>Вкат</w:t>
      </w:r>
      <w:proofErr w:type="spellEnd"/>
      <w:r w:rsidRPr="004D1D4D">
        <w:rPr>
          <w:rFonts w:eastAsia="Calibri"/>
          <w:szCs w:val="28"/>
        </w:rPr>
        <w:t>.%</w:t>
      </w:r>
      <w:proofErr w:type="gramEnd"/>
      <w:r w:rsidRPr="004D1D4D">
        <w:rPr>
          <w:rFonts w:eastAsia="Calibri"/>
          <w:szCs w:val="28"/>
        </w:rPr>
        <w:t xml:space="preserve"> + ДО * </w:t>
      </w:r>
      <w:proofErr w:type="spellStart"/>
      <w:r w:rsidRPr="00A07579">
        <w:rPr>
          <w:rFonts w:eastAsia="Calibri"/>
          <w:spacing w:val="-4"/>
          <w:szCs w:val="28"/>
        </w:rPr>
        <w:t>Вуч.степ</w:t>
      </w:r>
      <w:proofErr w:type="spellEnd"/>
      <w:r w:rsidRPr="00A07579">
        <w:rPr>
          <w:rFonts w:eastAsia="Calibri"/>
          <w:spacing w:val="-4"/>
          <w:szCs w:val="28"/>
        </w:rPr>
        <w:t xml:space="preserve">.% + ДО * </w:t>
      </w:r>
      <w:proofErr w:type="spellStart"/>
      <w:r w:rsidRPr="00A07579">
        <w:rPr>
          <w:rFonts w:eastAsia="Calibri"/>
          <w:spacing w:val="-4"/>
          <w:szCs w:val="28"/>
        </w:rPr>
        <w:t>Впоч.зв</w:t>
      </w:r>
      <w:proofErr w:type="spellEnd"/>
      <w:r w:rsidRPr="00A07579">
        <w:rPr>
          <w:rFonts w:eastAsia="Calibri"/>
          <w:spacing w:val="-4"/>
          <w:szCs w:val="28"/>
        </w:rPr>
        <w:t>.% + ДО (</w:t>
      </w:r>
      <w:proofErr w:type="spellStart"/>
      <w:r w:rsidRPr="00A07579">
        <w:rPr>
          <w:rFonts w:eastAsia="Calibri"/>
          <w:spacing w:val="-4"/>
          <w:szCs w:val="28"/>
        </w:rPr>
        <w:t>ДОбн</w:t>
      </w:r>
      <w:proofErr w:type="spellEnd"/>
      <w:r w:rsidRPr="00A07579">
        <w:rPr>
          <w:rFonts w:eastAsia="Calibri"/>
          <w:spacing w:val="-4"/>
          <w:szCs w:val="28"/>
        </w:rPr>
        <w:t xml:space="preserve">) * </w:t>
      </w:r>
      <w:proofErr w:type="spellStart"/>
      <w:r w:rsidRPr="00A07579">
        <w:rPr>
          <w:rFonts w:eastAsia="Calibri"/>
          <w:spacing w:val="-4"/>
          <w:szCs w:val="28"/>
        </w:rPr>
        <w:t>Дк</w:t>
      </w:r>
      <w:proofErr w:type="spellEnd"/>
      <w:r w:rsidRPr="00A07579">
        <w:rPr>
          <w:rFonts w:eastAsia="Calibri"/>
          <w:spacing w:val="-4"/>
          <w:szCs w:val="28"/>
        </w:rPr>
        <w:t>) * (100% + ПМ%) * (РК + СН% /</w:t>
      </w:r>
      <w:r w:rsidRPr="004D1D4D">
        <w:rPr>
          <w:rFonts w:eastAsia="Calibri"/>
          <w:szCs w:val="28"/>
        </w:rPr>
        <w:t xml:space="preserve"> 100%) + (</w:t>
      </w:r>
      <w:proofErr w:type="spellStart"/>
      <w:r w:rsidRPr="004D1D4D">
        <w:rPr>
          <w:rFonts w:eastAsia="Calibri"/>
          <w:szCs w:val="28"/>
        </w:rPr>
        <w:t>Вк</w:t>
      </w:r>
      <w:proofErr w:type="spellEnd"/>
      <w:r w:rsidRPr="004D1D4D">
        <w:rPr>
          <w:rFonts w:eastAsia="Calibri"/>
          <w:szCs w:val="28"/>
        </w:rPr>
        <w:t>) * (РК + СН% / 100%), где:</w:t>
      </w:r>
    </w:p>
    <w:p w:rsidR="004D1D4D" w:rsidRPr="004D1D4D" w:rsidRDefault="004D1D4D" w:rsidP="00A07579">
      <w:pPr>
        <w:ind w:firstLine="709"/>
        <w:rPr>
          <w:rFonts w:eastAsia="Calibri"/>
          <w:szCs w:val="28"/>
        </w:rPr>
      </w:pPr>
      <w:r w:rsidRPr="004D1D4D">
        <w:rPr>
          <w:rFonts w:eastAsia="Calibri"/>
          <w:szCs w:val="28"/>
        </w:rPr>
        <w:t>МФОТ – месячный фонд оплаты труда;</w:t>
      </w:r>
    </w:p>
    <w:p w:rsidR="004D1D4D" w:rsidRPr="004D1D4D" w:rsidRDefault="004D1D4D" w:rsidP="00A07579">
      <w:pPr>
        <w:ind w:firstLine="709"/>
        <w:rPr>
          <w:rFonts w:eastAsia="Calibri"/>
          <w:szCs w:val="28"/>
        </w:rPr>
      </w:pPr>
      <w:r w:rsidRPr="004D1D4D">
        <w:rPr>
          <w:rFonts w:eastAsia="Calibri"/>
          <w:szCs w:val="28"/>
        </w:rPr>
        <w:t>ДО – должностной оклад (оклад), ставка заработной платы с учетом нагрузки;</w:t>
      </w:r>
    </w:p>
    <w:p w:rsidR="004D1D4D" w:rsidRPr="004D1D4D" w:rsidRDefault="004D1D4D" w:rsidP="00A07579">
      <w:pPr>
        <w:ind w:firstLine="709"/>
        <w:rPr>
          <w:rFonts w:eastAsia="Calibri"/>
          <w:szCs w:val="28"/>
        </w:rPr>
      </w:pPr>
      <w:proofErr w:type="spellStart"/>
      <w:r w:rsidRPr="004D1D4D">
        <w:rPr>
          <w:rFonts w:eastAsia="Calibri"/>
          <w:szCs w:val="28"/>
        </w:rPr>
        <w:t>ДОбн</w:t>
      </w:r>
      <w:proofErr w:type="spellEnd"/>
      <w:r w:rsidRPr="004D1D4D">
        <w:rPr>
          <w:rFonts w:eastAsia="Calibri"/>
          <w:szCs w:val="28"/>
        </w:rPr>
        <w:t xml:space="preserve"> – должностной оклад (оклад), ставка заработной платы без нагрузки;</w:t>
      </w:r>
    </w:p>
    <w:p w:rsidR="004D1D4D" w:rsidRPr="004D1D4D" w:rsidRDefault="004D1D4D" w:rsidP="00A07579">
      <w:pPr>
        <w:ind w:firstLine="709"/>
        <w:rPr>
          <w:rFonts w:eastAsia="Calibri"/>
          <w:szCs w:val="28"/>
        </w:rPr>
      </w:pPr>
      <w:r w:rsidRPr="004D1D4D">
        <w:rPr>
          <w:rFonts w:eastAsia="Calibri"/>
          <w:szCs w:val="28"/>
        </w:rPr>
        <w:t>ВИ – максимальный размер выплаты за интенсивность и высокие результаты работы для соответствующей должности (профессии) работника, предусмотренный настоящим положением;</w:t>
      </w:r>
    </w:p>
    <w:p w:rsidR="004D1D4D" w:rsidRPr="004D1D4D" w:rsidRDefault="004D1D4D" w:rsidP="00A07579">
      <w:pPr>
        <w:ind w:firstLine="709"/>
        <w:rPr>
          <w:rFonts w:eastAsia="Calibri"/>
          <w:szCs w:val="28"/>
        </w:rPr>
      </w:pPr>
      <w:r w:rsidRPr="004D1D4D">
        <w:rPr>
          <w:rFonts w:eastAsia="Calibri"/>
          <w:szCs w:val="28"/>
        </w:rPr>
        <w:t>ВУ – выплата за работу с вредными и (или) опасными условиями труда;</w:t>
      </w:r>
    </w:p>
    <w:p w:rsidR="004D1D4D" w:rsidRPr="004D1D4D" w:rsidRDefault="004D1D4D" w:rsidP="00A07579">
      <w:pPr>
        <w:ind w:firstLine="709"/>
        <w:rPr>
          <w:rFonts w:eastAsia="Calibri"/>
          <w:szCs w:val="28"/>
        </w:rPr>
      </w:pPr>
      <w:proofErr w:type="spellStart"/>
      <w:r w:rsidRPr="004D1D4D">
        <w:rPr>
          <w:rFonts w:eastAsia="Calibri"/>
          <w:szCs w:val="28"/>
        </w:rPr>
        <w:t>Вкат</w:t>
      </w:r>
      <w:proofErr w:type="spellEnd"/>
      <w:r w:rsidRPr="004D1D4D">
        <w:rPr>
          <w:rFonts w:eastAsia="Calibri"/>
          <w:szCs w:val="28"/>
        </w:rPr>
        <w:t>. – доплата за квалификационную категорию (квалификационный разряд), спортивное звание (спортивный разряд), классность;</w:t>
      </w:r>
    </w:p>
    <w:p w:rsidR="004D1D4D" w:rsidRPr="004D1D4D" w:rsidRDefault="004D1D4D" w:rsidP="00A07579">
      <w:pPr>
        <w:ind w:firstLine="709"/>
        <w:rPr>
          <w:rFonts w:eastAsia="Calibri"/>
          <w:szCs w:val="28"/>
        </w:rPr>
      </w:pPr>
      <w:proofErr w:type="spellStart"/>
      <w:r w:rsidRPr="004D1D4D">
        <w:rPr>
          <w:rFonts w:eastAsia="Calibri"/>
          <w:szCs w:val="28"/>
        </w:rPr>
        <w:t>Вуч.степ</w:t>
      </w:r>
      <w:proofErr w:type="spellEnd"/>
      <w:r w:rsidRPr="004D1D4D">
        <w:rPr>
          <w:rFonts w:eastAsia="Calibri"/>
          <w:szCs w:val="28"/>
        </w:rPr>
        <w:t>. – доплата за наличие ученой степени;</w:t>
      </w:r>
    </w:p>
    <w:p w:rsidR="004D1D4D" w:rsidRPr="004D1D4D" w:rsidRDefault="004D1D4D" w:rsidP="00A07579">
      <w:pPr>
        <w:ind w:firstLine="709"/>
        <w:rPr>
          <w:rFonts w:eastAsia="Calibri"/>
          <w:szCs w:val="28"/>
        </w:rPr>
      </w:pPr>
      <w:proofErr w:type="spellStart"/>
      <w:r w:rsidRPr="004D1D4D">
        <w:rPr>
          <w:rFonts w:eastAsia="Calibri"/>
          <w:szCs w:val="28"/>
        </w:rPr>
        <w:t>Впоч.зв</w:t>
      </w:r>
      <w:proofErr w:type="spellEnd"/>
      <w:r w:rsidRPr="004D1D4D">
        <w:rPr>
          <w:rFonts w:eastAsia="Calibri"/>
          <w:szCs w:val="28"/>
        </w:rPr>
        <w:t>. – доплата за почетные звания (почетные спортивные звания);</w:t>
      </w:r>
    </w:p>
    <w:p w:rsidR="005877F6" w:rsidRDefault="004D1D4D" w:rsidP="00A07579">
      <w:pPr>
        <w:ind w:firstLine="709"/>
        <w:rPr>
          <w:rFonts w:eastAsia="Calibri"/>
          <w:szCs w:val="28"/>
        </w:rPr>
      </w:pPr>
      <w:proofErr w:type="spellStart"/>
      <w:r w:rsidRPr="004D1D4D">
        <w:rPr>
          <w:rFonts w:eastAsia="Calibri"/>
          <w:szCs w:val="28"/>
        </w:rPr>
        <w:t>Дк</w:t>
      </w:r>
      <w:proofErr w:type="spellEnd"/>
      <w:r w:rsidRPr="004D1D4D">
        <w:rPr>
          <w:rFonts w:eastAsia="Calibri"/>
          <w:szCs w:val="28"/>
        </w:rPr>
        <w:t xml:space="preserve"> – дополнительные компенсационные выплаты работникам учреждений, подведомственных комитету культуры (выплата за проверку письменных работ по музыкальной литературе, сольфеджио, преподавателям хора и оркестра; выплата за организацию </w:t>
      </w:r>
      <w:proofErr w:type="spellStart"/>
      <w:r w:rsidRPr="004D1D4D">
        <w:rPr>
          <w:rFonts w:eastAsia="Calibri"/>
          <w:szCs w:val="28"/>
        </w:rPr>
        <w:t>внеучебной</w:t>
      </w:r>
      <w:proofErr w:type="spellEnd"/>
      <w:r w:rsidRPr="004D1D4D">
        <w:rPr>
          <w:rFonts w:eastAsia="Calibri"/>
          <w:szCs w:val="28"/>
        </w:rPr>
        <w:t xml:space="preserve"> (внеаудиторной) и воспитательной деятельности в учреждениях дополнительного образования сферы искусства; выплата за руководство городским методическим объединением, методическим педагогическим, советом учреждения; выплата за часы работы в классах (группах) для учащихся с ограниченными возможностями здоровья; выплата </w:t>
      </w:r>
      <w:r w:rsidRPr="004D1D4D">
        <w:rPr>
          <w:rFonts w:eastAsia="Calibri"/>
          <w:szCs w:val="28"/>
        </w:rPr>
        <w:br/>
      </w:r>
    </w:p>
    <w:p w:rsidR="004D1D4D" w:rsidRPr="004D1D4D" w:rsidRDefault="004D1D4D" w:rsidP="005877F6">
      <w:pPr>
        <w:rPr>
          <w:rFonts w:eastAsia="Calibri"/>
          <w:szCs w:val="28"/>
        </w:rPr>
      </w:pPr>
      <w:r w:rsidRPr="004D1D4D">
        <w:rPr>
          <w:rFonts w:eastAsia="Calibri"/>
          <w:szCs w:val="28"/>
        </w:rPr>
        <w:lastRenderedPageBreak/>
        <w:t xml:space="preserve">за работу, связанную с наставничеством) и управлению физической культуры </w:t>
      </w:r>
      <w:r w:rsidRPr="004D1D4D">
        <w:rPr>
          <w:rFonts w:eastAsia="Calibri"/>
          <w:szCs w:val="28"/>
        </w:rPr>
        <w:br/>
        <w:t xml:space="preserve">и спорта (выплата за руководство городским методическим объединением, методическим педагогическим, тренерским советом учреждения; выплата </w:t>
      </w:r>
      <w:r w:rsidRPr="004D1D4D">
        <w:rPr>
          <w:rFonts w:eastAsia="Calibri"/>
          <w:szCs w:val="28"/>
        </w:rPr>
        <w:br/>
        <w:t>за работу в учреждении, имеющем в соответствии с законодательством право использовать в своем наименовании слова «олимпийский», «</w:t>
      </w:r>
      <w:proofErr w:type="spellStart"/>
      <w:r w:rsidRPr="004D1D4D">
        <w:rPr>
          <w:rFonts w:eastAsia="Calibri"/>
          <w:szCs w:val="28"/>
        </w:rPr>
        <w:t>паралимпийский</w:t>
      </w:r>
      <w:proofErr w:type="spellEnd"/>
      <w:r w:rsidRPr="004D1D4D">
        <w:rPr>
          <w:rFonts w:eastAsia="Calibri"/>
          <w:szCs w:val="28"/>
        </w:rPr>
        <w:t>», «</w:t>
      </w:r>
      <w:proofErr w:type="spellStart"/>
      <w:r w:rsidRPr="004D1D4D">
        <w:rPr>
          <w:rFonts w:eastAsia="Calibri"/>
          <w:szCs w:val="28"/>
        </w:rPr>
        <w:t>сурдлимпийский</w:t>
      </w:r>
      <w:proofErr w:type="spellEnd"/>
      <w:r w:rsidRPr="004D1D4D">
        <w:rPr>
          <w:rFonts w:eastAsia="Calibri"/>
          <w:szCs w:val="28"/>
        </w:rPr>
        <w:t>» или образованные на их основе слова и словосочетания; выплата за часы работы в группах по адаптивному спорту и адаптивной физической культуре; выплата за работу, связанную с наставничеством) Администрации города;</w:t>
      </w:r>
    </w:p>
    <w:p w:rsidR="004D1D4D" w:rsidRPr="004D1D4D" w:rsidRDefault="004D1D4D" w:rsidP="00A07579">
      <w:pPr>
        <w:ind w:firstLine="709"/>
        <w:rPr>
          <w:rFonts w:eastAsia="Calibri"/>
          <w:szCs w:val="28"/>
        </w:rPr>
      </w:pPr>
      <w:proofErr w:type="spellStart"/>
      <w:r w:rsidRPr="004D1D4D">
        <w:rPr>
          <w:rFonts w:eastAsia="Calibri"/>
          <w:szCs w:val="28"/>
        </w:rPr>
        <w:t>Вк</w:t>
      </w:r>
      <w:proofErr w:type="spellEnd"/>
      <w:r w:rsidRPr="004D1D4D">
        <w:rPr>
          <w:rFonts w:eastAsia="Calibri"/>
          <w:szCs w:val="28"/>
        </w:rPr>
        <w:t xml:space="preserve"> – сумма надбавки за подготовку занимающегося, обучающегося, спортсмена высокого класса;</w:t>
      </w:r>
    </w:p>
    <w:p w:rsidR="004D1D4D" w:rsidRPr="004D1D4D" w:rsidRDefault="004D1D4D" w:rsidP="00A07579">
      <w:pPr>
        <w:ind w:firstLine="709"/>
        <w:rPr>
          <w:rFonts w:eastAsia="Calibri"/>
          <w:szCs w:val="28"/>
        </w:rPr>
      </w:pPr>
      <w:r w:rsidRPr="004D1D4D">
        <w:rPr>
          <w:rFonts w:eastAsia="Calibri"/>
          <w:szCs w:val="28"/>
        </w:rPr>
        <w:t>ПМ – премия по итогам работы за месяц;</w:t>
      </w:r>
    </w:p>
    <w:p w:rsidR="004D1D4D" w:rsidRPr="004D1D4D" w:rsidRDefault="004D1D4D" w:rsidP="00A07579">
      <w:pPr>
        <w:ind w:firstLine="709"/>
        <w:rPr>
          <w:rFonts w:eastAsia="Calibri"/>
          <w:szCs w:val="28"/>
        </w:rPr>
      </w:pPr>
      <w:proofErr w:type="spellStart"/>
      <w:r w:rsidRPr="004D1D4D">
        <w:rPr>
          <w:rFonts w:eastAsia="Calibri"/>
          <w:szCs w:val="28"/>
        </w:rPr>
        <w:t>РКиСН</w:t>
      </w:r>
      <w:proofErr w:type="spellEnd"/>
      <w:r w:rsidRPr="004D1D4D">
        <w:rPr>
          <w:rFonts w:eastAsia="Calibri"/>
          <w:szCs w:val="28"/>
        </w:rPr>
        <w:t xml:space="preserve"> – выплаты за работу в местностях с особыми климатическими условиями.</w:t>
      </w:r>
    </w:p>
    <w:p w:rsidR="004D1D4D" w:rsidRPr="004D1D4D" w:rsidRDefault="004D1D4D" w:rsidP="00A07579">
      <w:pPr>
        <w:ind w:firstLine="709"/>
        <w:rPr>
          <w:rFonts w:eastAsia="Calibri"/>
          <w:szCs w:val="28"/>
        </w:rPr>
      </w:pPr>
      <w:r w:rsidRPr="004D1D4D">
        <w:rPr>
          <w:rFonts w:eastAsia="Calibri"/>
          <w:szCs w:val="28"/>
        </w:rPr>
        <w:t xml:space="preserve">3.2. Для расчета выплат, размер которых зависит от минимального размера оплаты труда, применяется минимальный размер оплаты труда, установленный федеральным законодательством (предусмотренный официально </w:t>
      </w:r>
      <w:proofErr w:type="spellStart"/>
      <w:proofErr w:type="gramStart"/>
      <w:r w:rsidRPr="004D1D4D">
        <w:rPr>
          <w:rFonts w:eastAsia="Calibri"/>
          <w:szCs w:val="28"/>
        </w:rPr>
        <w:t>опублико</w:t>
      </w:r>
      <w:proofErr w:type="spellEnd"/>
      <w:r w:rsidRPr="004D1D4D">
        <w:rPr>
          <w:rFonts w:eastAsia="Calibri"/>
          <w:szCs w:val="28"/>
        </w:rPr>
        <w:t>-ванным</w:t>
      </w:r>
      <w:proofErr w:type="gramEnd"/>
      <w:r w:rsidRPr="004D1D4D">
        <w:rPr>
          <w:rFonts w:eastAsia="Calibri"/>
          <w:szCs w:val="28"/>
        </w:rPr>
        <w:t xml:space="preserve"> законопроектом) на дату планирования».</w:t>
      </w:r>
    </w:p>
    <w:p w:rsidR="004D1D4D" w:rsidRPr="004D1D4D" w:rsidRDefault="004D1D4D" w:rsidP="00A07579">
      <w:pPr>
        <w:ind w:firstLine="709"/>
        <w:rPr>
          <w:rFonts w:eastAsia="Calibri"/>
          <w:szCs w:val="28"/>
        </w:rPr>
      </w:pPr>
      <w:r w:rsidRPr="004D1D4D">
        <w:rPr>
          <w:rFonts w:eastAsia="Calibri"/>
          <w:szCs w:val="28"/>
        </w:rPr>
        <w:t>1.</w:t>
      </w:r>
      <w:r w:rsidRPr="00A07579">
        <w:rPr>
          <w:rFonts w:eastAsia="Calibri"/>
          <w:szCs w:val="28"/>
        </w:rPr>
        <w:t>7. Приложения 1, 2 к</w:t>
      </w:r>
      <w:r w:rsidRPr="004D1D4D">
        <w:rPr>
          <w:rFonts w:eastAsia="Calibri"/>
          <w:szCs w:val="28"/>
        </w:rPr>
        <w:t xml:space="preserve"> положению об оплате труда работников муниципальных учреждений города Сургута, кроме муниципальных образовательных учреждений, подведомственных департаменту образования</w:t>
      </w:r>
      <w:r w:rsidR="007C1B42">
        <w:rPr>
          <w:rFonts w:eastAsia="Calibri"/>
          <w:szCs w:val="28"/>
        </w:rPr>
        <w:t>,</w:t>
      </w:r>
      <w:r w:rsidRPr="004D1D4D">
        <w:rPr>
          <w:rFonts w:eastAsia="Calibri"/>
          <w:szCs w:val="28"/>
        </w:rPr>
        <w:t xml:space="preserve"> изложить в новой редакции согласно </w:t>
      </w:r>
      <w:r w:rsidRPr="00A07579">
        <w:rPr>
          <w:rFonts w:eastAsia="Calibri"/>
          <w:szCs w:val="28"/>
        </w:rPr>
        <w:t>приложениям 1, 2 к настоящему постановлению соответственно.</w:t>
      </w:r>
    </w:p>
    <w:bookmarkEnd w:id="5"/>
    <w:p w:rsidR="004D1D4D" w:rsidRPr="004D1D4D" w:rsidRDefault="004D1D4D" w:rsidP="00A07579">
      <w:pPr>
        <w:ind w:firstLine="709"/>
        <w:contextualSpacing/>
        <w:rPr>
          <w:rFonts w:eastAsia="Calibri"/>
          <w:szCs w:val="28"/>
        </w:rPr>
      </w:pPr>
      <w:r w:rsidRPr="004D1D4D">
        <w:rPr>
          <w:rFonts w:eastAsia="Calibri"/>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4D1D4D" w:rsidRPr="004D1D4D" w:rsidRDefault="004D1D4D" w:rsidP="00A07579">
      <w:pPr>
        <w:ind w:firstLine="709"/>
        <w:contextualSpacing/>
        <w:rPr>
          <w:rFonts w:eastAsia="Calibri"/>
          <w:szCs w:val="28"/>
        </w:rPr>
      </w:pPr>
      <w:r w:rsidRPr="004D1D4D">
        <w:rPr>
          <w:rFonts w:eastAsia="Calibri"/>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4D1D4D" w:rsidRPr="004D1D4D" w:rsidRDefault="004D1D4D" w:rsidP="00A07579">
      <w:pPr>
        <w:autoSpaceDE w:val="0"/>
        <w:autoSpaceDN w:val="0"/>
        <w:adjustRightInd w:val="0"/>
        <w:ind w:firstLine="709"/>
        <w:rPr>
          <w:rFonts w:eastAsia="Calibri"/>
          <w:szCs w:val="28"/>
        </w:rPr>
      </w:pPr>
      <w:r w:rsidRPr="004D1D4D">
        <w:rPr>
          <w:rFonts w:eastAsia="Calibri"/>
          <w:szCs w:val="28"/>
        </w:rPr>
        <w:t>4. Настоящее постановление вступает в силу после его официального опубликования и распространяется на правоотношения, возникшие с 01.01.2026.</w:t>
      </w:r>
    </w:p>
    <w:p w:rsidR="004D1D4D" w:rsidRPr="004D1D4D" w:rsidRDefault="004D1D4D" w:rsidP="00A07579">
      <w:pPr>
        <w:ind w:firstLine="709"/>
        <w:contextualSpacing/>
        <w:rPr>
          <w:rFonts w:eastAsia="Calibri"/>
          <w:szCs w:val="28"/>
        </w:rPr>
      </w:pPr>
      <w:r w:rsidRPr="004D1D4D">
        <w:rPr>
          <w:rFonts w:eastAsia="Calibri"/>
          <w:szCs w:val="28"/>
        </w:rPr>
        <w:t>5. Контроль за выполнением постановления возложить на заместителя Главы города, курирующего сферу бюджета и финансов.</w:t>
      </w:r>
    </w:p>
    <w:p w:rsidR="004D1D4D" w:rsidRPr="004D1D4D" w:rsidRDefault="004D1D4D" w:rsidP="00A07579">
      <w:pPr>
        <w:ind w:firstLine="709"/>
        <w:rPr>
          <w:rFonts w:eastAsia="Calibri"/>
          <w:szCs w:val="28"/>
        </w:rPr>
      </w:pPr>
    </w:p>
    <w:p w:rsidR="004D1D4D" w:rsidRPr="004D1D4D" w:rsidRDefault="004D1D4D" w:rsidP="004D1D4D">
      <w:pPr>
        <w:jc w:val="left"/>
        <w:rPr>
          <w:rFonts w:eastAsia="Calibri"/>
          <w:szCs w:val="28"/>
        </w:rPr>
      </w:pPr>
    </w:p>
    <w:p w:rsidR="004D1D4D" w:rsidRPr="004D1D4D" w:rsidRDefault="004D1D4D" w:rsidP="004D1D4D">
      <w:pPr>
        <w:jc w:val="left"/>
        <w:rPr>
          <w:rFonts w:eastAsia="Calibri"/>
          <w:szCs w:val="28"/>
        </w:rPr>
      </w:pPr>
    </w:p>
    <w:p w:rsidR="004D1D4D" w:rsidRPr="004D1D4D" w:rsidRDefault="004D1D4D" w:rsidP="004D1D4D">
      <w:pPr>
        <w:jc w:val="left"/>
        <w:rPr>
          <w:rFonts w:eastAsia="Calibri"/>
          <w:szCs w:val="28"/>
        </w:rPr>
      </w:pPr>
      <w:r w:rsidRPr="004D1D4D">
        <w:rPr>
          <w:rFonts w:eastAsia="Calibri"/>
          <w:szCs w:val="28"/>
        </w:rPr>
        <w:t xml:space="preserve">Глава города </w:t>
      </w:r>
      <w:r w:rsidR="00A07579">
        <w:rPr>
          <w:rFonts w:eastAsia="Calibri"/>
          <w:szCs w:val="28"/>
        </w:rPr>
        <w:t xml:space="preserve">                                                                                            </w:t>
      </w:r>
      <w:r w:rsidRPr="004D1D4D">
        <w:rPr>
          <w:rFonts w:eastAsia="Calibri"/>
          <w:szCs w:val="28"/>
        </w:rPr>
        <w:t xml:space="preserve">М.Н. </w:t>
      </w:r>
      <w:proofErr w:type="spellStart"/>
      <w:r w:rsidRPr="004D1D4D">
        <w:rPr>
          <w:rFonts w:eastAsia="Calibri"/>
          <w:szCs w:val="28"/>
        </w:rPr>
        <w:t>Слепов</w:t>
      </w:r>
      <w:proofErr w:type="spellEnd"/>
      <w:r w:rsidRPr="004D1D4D">
        <w:rPr>
          <w:rFonts w:eastAsia="Calibri"/>
          <w:szCs w:val="28"/>
        </w:rPr>
        <w:br w:type="page"/>
      </w:r>
    </w:p>
    <w:p w:rsidR="004D1D4D" w:rsidRPr="00A07579" w:rsidRDefault="004D1D4D" w:rsidP="004D1D4D">
      <w:pPr>
        <w:ind w:firstLine="6237"/>
        <w:jc w:val="left"/>
        <w:rPr>
          <w:rFonts w:eastAsia="Calibri"/>
          <w:szCs w:val="28"/>
        </w:rPr>
      </w:pPr>
      <w:r w:rsidRPr="00A07579">
        <w:rPr>
          <w:rFonts w:eastAsia="Calibri"/>
          <w:szCs w:val="28"/>
        </w:rPr>
        <w:lastRenderedPageBreak/>
        <w:t>Приложение 1</w:t>
      </w:r>
    </w:p>
    <w:p w:rsidR="004D1D4D" w:rsidRPr="00A07579" w:rsidRDefault="004D1D4D" w:rsidP="004D1D4D">
      <w:pPr>
        <w:ind w:firstLine="6237"/>
        <w:jc w:val="left"/>
        <w:rPr>
          <w:rFonts w:eastAsia="Calibri"/>
          <w:szCs w:val="28"/>
        </w:rPr>
      </w:pPr>
      <w:r w:rsidRPr="00A07579">
        <w:rPr>
          <w:rFonts w:eastAsia="Calibri"/>
          <w:szCs w:val="28"/>
        </w:rPr>
        <w:t>к постановлению</w:t>
      </w:r>
    </w:p>
    <w:p w:rsidR="004D1D4D" w:rsidRPr="00A07579" w:rsidRDefault="004D1D4D" w:rsidP="004D1D4D">
      <w:pPr>
        <w:ind w:firstLine="6237"/>
        <w:jc w:val="left"/>
        <w:rPr>
          <w:rFonts w:eastAsia="Calibri"/>
          <w:szCs w:val="28"/>
        </w:rPr>
      </w:pPr>
      <w:r w:rsidRPr="00A07579">
        <w:rPr>
          <w:rFonts w:eastAsia="Calibri"/>
          <w:szCs w:val="28"/>
        </w:rPr>
        <w:t xml:space="preserve">Администрации города </w:t>
      </w:r>
    </w:p>
    <w:p w:rsidR="004D1D4D" w:rsidRPr="004D1D4D" w:rsidRDefault="004D1D4D" w:rsidP="004D1D4D">
      <w:pPr>
        <w:ind w:firstLine="6237"/>
        <w:jc w:val="left"/>
        <w:rPr>
          <w:rFonts w:eastAsia="Calibri"/>
          <w:szCs w:val="28"/>
        </w:rPr>
      </w:pPr>
      <w:r w:rsidRPr="00A07579">
        <w:rPr>
          <w:rFonts w:eastAsia="Calibri"/>
          <w:szCs w:val="28"/>
        </w:rPr>
        <w:t>от _____________ № ______</w:t>
      </w:r>
    </w:p>
    <w:p w:rsidR="004D1D4D" w:rsidRPr="004D1D4D" w:rsidRDefault="004D1D4D" w:rsidP="004D1D4D">
      <w:pPr>
        <w:jc w:val="right"/>
        <w:rPr>
          <w:rFonts w:eastAsia="Calibri"/>
          <w:szCs w:val="28"/>
        </w:rPr>
      </w:pPr>
    </w:p>
    <w:p w:rsidR="004D1D4D" w:rsidRPr="004D1D4D" w:rsidRDefault="004D1D4D" w:rsidP="004D1D4D">
      <w:pPr>
        <w:jc w:val="right"/>
        <w:rPr>
          <w:rFonts w:eastAsia="Calibri"/>
          <w:szCs w:val="28"/>
        </w:rPr>
      </w:pPr>
    </w:p>
    <w:p w:rsidR="004D1D4D" w:rsidRPr="004D1D4D" w:rsidRDefault="004D1D4D" w:rsidP="00A07579">
      <w:pPr>
        <w:jc w:val="center"/>
        <w:rPr>
          <w:rFonts w:eastAsia="Calibri"/>
          <w:szCs w:val="28"/>
        </w:rPr>
      </w:pPr>
      <w:r w:rsidRPr="004D1D4D">
        <w:rPr>
          <w:rFonts w:eastAsia="Calibri"/>
          <w:szCs w:val="28"/>
        </w:rPr>
        <w:t xml:space="preserve">Особенности </w:t>
      </w:r>
    </w:p>
    <w:p w:rsidR="004D1D4D" w:rsidRPr="004D1D4D" w:rsidRDefault="004D1D4D" w:rsidP="00A07579">
      <w:pPr>
        <w:jc w:val="center"/>
        <w:rPr>
          <w:rFonts w:eastAsia="Calibri"/>
          <w:szCs w:val="28"/>
        </w:rPr>
      </w:pPr>
      <w:r w:rsidRPr="004D1D4D">
        <w:rPr>
          <w:rFonts w:eastAsia="Calibri"/>
          <w:szCs w:val="28"/>
        </w:rPr>
        <w:t xml:space="preserve">порядка и условий оплаты труда тренеров, тренеров-преподавателей </w:t>
      </w:r>
    </w:p>
    <w:p w:rsidR="004D1D4D" w:rsidRPr="004D1D4D" w:rsidRDefault="004D1D4D" w:rsidP="00A07579">
      <w:pPr>
        <w:jc w:val="center"/>
        <w:rPr>
          <w:rFonts w:eastAsia="Calibri"/>
          <w:szCs w:val="28"/>
        </w:rPr>
      </w:pPr>
      <w:r w:rsidRPr="004D1D4D">
        <w:rPr>
          <w:rFonts w:eastAsia="Calibri"/>
          <w:szCs w:val="28"/>
        </w:rPr>
        <w:t xml:space="preserve">и специалистов учреждений, осуществляющих подготовку </w:t>
      </w:r>
    </w:p>
    <w:p w:rsidR="004D1D4D" w:rsidRPr="004D1D4D" w:rsidRDefault="004D1D4D" w:rsidP="00A07579">
      <w:pPr>
        <w:jc w:val="center"/>
        <w:rPr>
          <w:rFonts w:eastAsia="Calibri"/>
          <w:szCs w:val="28"/>
        </w:rPr>
      </w:pPr>
      <w:r w:rsidRPr="004D1D4D">
        <w:rPr>
          <w:rFonts w:eastAsia="Calibri"/>
          <w:szCs w:val="28"/>
        </w:rPr>
        <w:t xml:space="preserve">спортивных сборных команд муниципального образования городской </w:t>
      </w:r>
    </w:p>
    <w:p w:rsidR="004D1D4D" w:rsidRPr="004D1D4D" w:rsidRDefault="004D1D4D" w:rsidP="00A07579">
      <w:pPr>
        <w:jc w:val="center"/>
        <w:rPr>
          <w:rFonts w:eastAsia="Calibri"/>
          <w:szCs w:val="28"/>
        </w:rPr>
      </w:pPr>
      <w:r w:rsidRPr="004D1D4D">
        <w:rPr>
          <w:rFonts w:eastAsia="Calibri"/>
          <w:szCs w:val="28"/>
        </w:rPr>
        <w:t xml:space="preserve">округ Сургут Ханты-Мансийского автономного округа – Югры </w:t>
      </w:r>
    </w:p>
    <w:p w:rsidR="004D1D4D" w:rsidRPr="004D1D4D" w:rsidRDefault="004D1D4D" w:rsidP="00A07579">
      <w:pPr>
        <w:jc w:val="center"/>
        <w:rPr>
          <w:rFonts w:eastAsia="Calibri"/>
          <w:szCs w:val="28"/>
        </w:rPr>
      </w:pPr>
      <w:r w:rsidRPr="004D1D4D">
        <w:rPr>
          <w:rFonts w:eastAsia="Calibri"/>
          <w:szCs w:val="28"/>
        </w:rPr>
        <w:t>и реализующих дополнительные общеразвивающие программы, дополнительные образовательные программы спортивной подготовки</w:t>
      </w:r>
    </w:p>
    <w:p w:rsidR="004D1D4D" w:rsidRPr="004D1D4D" w:rsidRDefault="004D1D4D" w:rsidP="00A07579">
      <w:pPr>
        <w:jc w:val="center"/>
        <w:rPr>
          <w:rFonts w:eastAsia="Calibri"/>
          <w:szCs w:val="28"/>
        </w:rPr>
      </w:pPr>
      <w:r w:rsidRPr="00A07579">
        <w:rPr>
          <w:rFonts w:eastAsia="Calibri"/>
          <w:szCs w:val="28"/>
        </w:rPr>
        <w:t>(далее – особенности порядка)</w:t>
      </w:r>
    </w:p>
    <w:p w:rsidR="004D1D4D" w:rsidRPr="004D1D4D" w:rsidRDefault="004D1D4D" w:rsidP="004D1D4D">
      <w:pPr>
        <w:rPr>
          <w:rFonts w:eastAsia="Calibri"/>
          <w:szCs w:val="28"/>
        </w:rPr>
      </w:pPr>
    </w:p>
    <w:p w:rsidR="004D1D4D" w:rsidRPr="004D1D4D" w:rsidRDefault="004D1D4D" w:rsidP="00A07579">
      <w:pPr>
        <w:ind w:firstLine="709"/>
        <w:rPr>
          <w:rFonts w:eastAsia="Calibri"/>
          <w:szCs w:val="28"/>
        </w:rPr>
      </w:pPr>
      <w:bookmarkStart w:id="6" w:name="sub_1101"/>
      <w:bookmarkStart w:id="7" w:name="sub_1327"/>
      <w:r w:rsidRPr="004D1D4D">
        <w:rPr>
          <w:rFonts w:eastAsia="Calibri"/>
          <w:szCs w:val="28"/>
        </w:rPr>
        <w:t>1. Нормальная продолжительность рабочего времени не может превышать 40 часов в неделю (для мужчин) и 36 часов в неделю (для женщин):</w:t>
      </w:r>
    </w:p>
    <w:bookmarkEnd w:id="6"/>
    <w:p w:rsidR="004D1D4D" w:rsidRPr="004D1D4D" w:rsidRDefault="004D1D4D" w:rsidP="00A07579">
      <w:pPr>
        <w:ind w:firstLine="709"/>
        <w:rPr>
          <w:rFonts w:eastAsia="Calibri"/>
          <w:szCs w:val="28"/>
        </w:rPr>
      </w:pPr>
      <w:r w:rsidRPr="004D1D4D">
        <w:rPr>
          <w:rFonts w:eastAsia="Calibri"/>
          <w:szCs w:val="28"/>
        </w:rPr>
        <w:t>- тренерам, осуществляющим подготовку спортивных сборных команд муниципального образования городской округ Сургут Ханты-Мансийского автономного округа – Югры и не являющимся педагогическими работниками, устанавливается норма часов тренерской работы (тренерская нагрузка) за ставку нормируемой части заработной платы (установленного должностного оклада) – 24 часа в неделю;</w:t>
      </w:r>
    </w:p>
    <w:p w:rsidR="004D1D4D" w:rsidRPr="004D1D4D" w:rsidRDefault="004D1D4D" w:rsidP="00A07579">
      <w:pPr>
        <w:ind w:firstLine="709"/>
        <w:rPr>
          <w:rFonts w:eastAsia="Calibri"/>
          <w:szCs w:val="28"/>
        </w:rPr>
      </w:pPr>
      <w:r w:rsidRPr="004D1D4D">
        <w:rPr>
          <w:rFonts w:eastAsia="Calibri"/>
          <w:szCs w:val="28"/>
        </w:rPr>
        <w:t xml:space="preserve">- тренерам-преподавателям, реализующим дополнительные </w:t>
      </w:r>
      <w:proofErr w:type="spellStart"/>
      <w:proofErr w:type="gramStart"/>
      <w:r w:rsidRPr="004D1D4D">
        <w:rPr>
          <w:rFonts w:eastAsia="Calibri"/>
          <w:szCs w:val="28"/>
        </w:rPr>
        <w:t>общеразви-вающие</w:t>
      </w:r>
      <w:proofErr w:type="spellEnd"/>
      <w:proofErr w:type="gramEnd"/>
      <w:r w:rsidRPr="004D1D4D">
        <w:rPr>
          <w:rFonts w:eastAsia="Calibri"/>
          <w:szCs w:val="28"/>
        </w:rPr>
        <w:t xml:space="preserve"> программы, дополнительные образовательные программы спортивной подготовки, которые являются педагогическими работниками, устанавливается норма часов учебной (преподавательской) работы (далее – тренировочная нагрузка) за ставку нормируемой части заработной платы (установленного должностного оклада) – 18 часов в неделю.</w:t>
      </w:r>
    </w:p>
    <w:p w:rsidR="004D1D4D" w:rsidRPr="004D1D4D" w:rsidRDefault="004D1D4D" w:rsidP="00A07579">
      <w:pPr>
        <w:ind w:firstLine="709"/>
        <w:rPr>
          <w:rFonts w:eastAsia="Calibri"/>
          <w:szCs w:val="28"/>
        </w:rPr>
      </w:pPr>
      <w:r w:rsidRPr="004D1D4D">
        <w:rPr>
          <w:rFonts w:eastAsia="Calibri"/>
          <w:szCs w:val="28"/>
        </w:rPr>
        <w:t xml:space="preserve">Норма часов тренерской нагрузки (тренировочной нагрузки) за ставку заработной платы (установленного должностного оклада) устанавливается </w:t>
      </w:r>
      <w:r w:rsidRPr="004D1D4D">
        <w:rPr>
          <w:rFonts w:eastAsia="Calibri"/>
          <w:szCs w:val="28"/>
        </w:rPr>
        <w:br/>
        <w:t>в астрономических часах, включая установленные короткие перерывы между занятиями.</w:t>
      </w:r>
    </w:p>
    <w:p w:rsidR="004D1D4D" w:rsidRPr="004D1D4D" w:rsidRDefault="004D1D4D" w:rsidP="00A07579">
      <w:pPr>
        <w:ind w:firstLine="709"/>
        <w:rPr>
          <w:rFonts w:eastAsia="Calibri"/>
          <w:szCs w:val="28"/>
        </w:rPr>
      </w:pPr>
      <w:r w:rsidRPr="004D1D4D">
        <w:rPr>
          <w:rFonts w:eastAsia="Calibri"/>
          <w:szCs w:val="28"/>
        </w:rPr>
        <w:t xml:space="preserve">Оплата труда тренерам, тренерам-преподавателям в актированные дни </w:t>
      </w:r>
      <w:r w:rsidRPr="004D1D4D">
        <w:rPr>
          <w:rFonts w:eastAsia="Calibri"/>
          <w:szCs w:val="28"/>
        </w:rPr>
        <w:br/>
        <w:t xml:space="preserve">и в дни отмены тренировочных (учебно-тренировочных) занятий, связанных </w:t>
      </w:r>
      <w:r w:rsidRPr="004D1D4D">
        <w:rPr>
          <w:rFonts w:eastAsia="Calibri"/>
          <w:szCs w:val="28"/>
        </w:rPr>
        <w:br/>
        <w:t>с карантином, производится по плановой тарификации.</w:t>
      </w:r>
    </w:p>
    <w:p w:rsidR="004D1D4D" w:rsidRPr="004D1D4D" w:rsidRDefault="004D1D4D" w:rsidP="00A07579">
      <w:pPr>
        <w:ind w:firstLine="709"/>
        <w:rPr>
          <w:rFonts w:eastAsia="Calibri"/>
          <w:szCs w:val="28"/>
        </w:rPr>
      </w:pPr>
      <w:r w:rsidRPr="004D1D4D">
        <w:rPr>
          <w:rFonts w:eastAsia="Calibri"/>
          <w:szCs w:val="28"/>
        </w:rPr>
        <w:t xml:space="preserve">Расчет заработной платы тренеров, тренеров-преподавателей </w:t>
      </w:r>
      <w:proofErr w:type="spellStart"/>
      <w:proofErr w:type="gramStart"/>
      <w:r w:rsidRPr="004D1D4D">
        <w:rPr>
          <w:rFonts w:eastAsia="Calibri"/>
          <w:szCs w:val="28"/>
        </w:rPr>
        <w:t>осуществля-ется</w:t>
      </w:r>
      <w:proofErr w:type="spellEnd"/>
      <w:proofErr w:type="gramEnd"/>
      <w:r w:rsidRPr="004D1D4D">
        <w:rPr>
          <w:rFonts w:eastAsia="Calibri"/>
          <w:szCs w:val="28"/>
        </w:rPr>
        <w:t xml:space="preserve"> путем проведения ежегодной (не позднее чем за две недели до начала учебно-тренировочного (спортивного) сезона) тарификации работников.</w:t>
      </w:r>
    </w:p>
    <w:p w:rsidR="004D1D4D" w:rsidRPr="004D1D4D" w:rsidRDefault="004D1D4D" w:rsidP="00A07579">
      <w:pPr>
        <w:ind w:firstLine="709"/>
        <w:rPr>
          <w:rFonts w:eastAsia="Calibri"/>
          <w:szCs w:val="28"/>
        </w:rPr>
      </w:pPr>
      <w:r w:rsidRPr="004D1D4D">
        <w:rPr>
          <w:rFonts w:eastAsia="Calibri"/>
          <w:szCs w:val="28"/>
        </w:rPr>
        <w:t xml:space="preserve">Нормирование труда тренерского (педагогического) состава </w:t>
      </w:r>
      <w:proofErr w:type="spellStart"/>
      <w:proofErr w:type="gramStart"/>
      <w:r w:rsidRPr="004D1D4D">
        <w:rPr>
          <w:rFonts w:eastAsia="Calibri"/>
          <w:szCs w:val="28"/>
        </w:rPr>
        <w:t>осуществля-ется</w:t>
      </w:r>
      <w:proofErr w:type="spellEnd"/>
      <w:proofErr w:type="gramEnd"/>
      <w:r w:rsidRPr="004D1D4D">
        <w:rPr>
          <w:rFonts w:eastAsia="Calibri"/>
          <w:szCs w:val="28"/>
        </w:rPr>
        <w:t xml:space="preserve"> с использованием следующих методов:</w:t>
      </w:r>
    </w:p>
    <w:p w:rsidR="004D1D4D" w:rsidRPr="004D1D4D" w:rsidRDefault="004D1D4D" w:rsidP="00A07579">
      <w:pPr>
        <w:ind w:firstLine="709"/>
        <w:rPr>
          <w:rFonts w:eastAsia="Calibri"/>
          <w:szCs w:val="28"/>
        </w:rPr>
      </w:pPr>
      <w:r w:rsidRPr="004D1D4D">
        <w:rPr>
          <w:rFonts w:eastAsia="Calibri"/>
          <w:szCs w:val="28"/>
        </w:rPr>
        <w:t xml:space="preserve">- почасовой – зависит от выработки рабочего времени, затраченного </w:t>
      </w:r>
      <w:r w:rsidRPr="004D1D4D">
        <w:rPr>
          <w:rFonts w:eastAsia="Calibri"/>
          <w:szCs w:val="28"/>
        </w:rPr>
        <w:br/>
        <w:t>на реализацию образовательной программы или программы подготовки спортивного резерва в соответствии с табелем учета рабочего времени;</w:t>
      </w:r>
    </w:p>
    <w:p w:rsidR="004D1D4D" w:rsidRPr="004D1D4D" w:rsidRDefault="004D1D4D" w:rsidP="00A07579">
      <w:pPr>
        <w:ind w:firstLine="709"/>
        <w:rPr>
          <w:rFonts w:eastAsia="Calibri"/>
          <w:szCs w:val="28"/>
        </w:rPr>
      </w:pPr>
      <w:r w:rsidRPr="004D1D4D">
        <w:rPr>
          <w:rFonts w:eastAsia="Calibri"/>
          <w:szCs w:val="28"/>
        </w:rPr>
        <w:lastRenderedPageBreak/>
        <w:t xml:space="preserve">- </w:t>
      </w:r>
      <w:proofErr w:type="spellStart"/>
      <w:r w:rsidRPr="004D1D4D">
        <w:rPr>
          <w:rFonts w:eastAsia="Calibri"/>
          <w:szCs w:val="28"/>
        </w:rPr>
        <w:t>подушевой</w:t>
      </w:r>
      <w:proofErr w:type="spellEnd"/>
      <w:r w:rsidRPr="004D1D4D">
        <w:rPr>
          <w:rFonts w:eastAsia="Calibri"/>
          <w:szCs w:val="28"/>
        </w:rPr>
        <w:t xml:space="preserve"> – зависит от количества обучающихся, занимающихся, спортсменов по каждому этапу (периоду) подготовки и избранному виду спорта, закрепленных за работником в соответствии с тарификацией;</w:t>
      </w:r>
    </w:p>
    <w:p w:rsidR="004D1D4D" w:rsidRPr="004D1D4D" w:rsidRDefault="004D1D4D" w:rsidP="00A07579">
      <w:pPr>
        <w:ind w:firstLine="709"/>
        <w:rPr>
          <w:rFonts w:eastAsia="Calibri"/>
          <w:szCs w:val="28"/>
        </w:rPr>
      </w:pPr>
      <w:r w:rsidRPr="004D1D4D">
        <w:rPr>
          <w:rFonts w:eastAsia="Calibri"/>
          <w:szCs w:val="28"/>
        </w:rPr>
        <w:t xml:space="preserve">- групповой – зависит от количества групп по каждому этапу (периоду) подготовки и избранному виду спорта при условии наполняемости групп </w:t>
      </w:r>
      <w:r w:rsidRPr="004D1D4D">
        <w:rPr>
          <w:rFonts w:eastAsia="Calibri"/>
          <w:szCs w:val="28"/>
        </w:rPr>
        <w:br/>
        <w:t>не ниже минимального;</w:t>
      </w:r>
    </w:p>
    <w:p w:rsidR="004D1D4D" w:rsidRPr="004D1D4D" w:rsidRDefault="004D1D4D" w:rsidP="00A07579">
      <w:pPr>
        <w:ind w:firstLine="709"/>
        <w:rPr>
          <w:rFonts w:eastAsia="Calibri"/>
          <w:spacing w:val="-2"/>
          <w:szCs w:val="28"/>
        </w:rPr>
      </w:pPr>
      <w:r w:rsidRPr="004D1D4D">
        <w:rPr>
          <w:rFonts w:eastAsia="Calibri"/>
          <w:szCs w:val="28"/>
        </w:rPr>
        <w:t xml:space="preserve">- рейтинговый – зависит от результатов спортивных достижений </w:t>
      </w:r>
      <w:r w:rsidRPr="004D1D4D">
        <w:rPr>
          <w:rFonts w:eastAsia="Calibri"/>
          <w:spacing w:val="-2"/>
          <w:szCs w:val="28"/>
        </w:rPr>
        <w:t>обучающихся, занимающихся, спортсменов за определенный период подготовки.</w:t>
      </w:r>
    </w:p>
    <w:p w:rsidR="004D1D4D" w:rsidRPr="004D1D4D" w:rsidRDefault="004D1D4D" w:rsidP="00A07579">
      <w:pPr>
        <w:ind w:firstLine="709"/>
        <w:rPr>
          <w:rFonts w:eastAsia="Calibri"/>
          <w:szCs w:val="28"/>
        </w:rPr>
      </w:pPr>
      <w:proofErr w:type="spellStart"/>
      <w:r w:rsidRPr="004D1D4D">
        <w:rPr>
          <w:rFonts w:eastAsia="Calibri"/>
          <w:szCs w:val="28"/>
        </w:rPr>
        <w:t>Тарифицирование</w:t>
      </w:r>
      <w:proofErr w:type="spellEnd"/>
      <w:r w:rsidRPr="004D1D4D">
        <w:rPr>
          <w:rFonts w:eastAsia="Calibri"/>
          <w:szCs w:val="28"/>
        </w:rPr>
        <w:t xml:space="preserve"> работников, участвующих в реализации программ </w:t>
      </w:r>
      <w:r w:rsidRPr="004D1D4D">
        <w:rPr>
          <w:rFonts w:eastAsia="Calibri"/>
          <w:szCs w:val="28"/>
        </w:rPr>
        <w:br/>
        <w:t>с несколькими группами обучающихся, занимающихся, спортсменов, может осуществляться с применением разных методов по каждой группе.</w:t>
      </w:r>
    </w:p>
    <w:p w:rsidR="004D1D4D" w:rsidRPr="004D1D4D" w:rsidRDefault="004D1D4D" w:rsidP="00A07579">
      <w:pPr>
        <w:ind w:firstLine="709"/>
        <w:rPr>
          <w:rFonts w:eastAsia="Calibri"/>
          <w:szCs w:val="28"/>
        </w:rPr>
      </w:pPr>
      <w:r w:rsidRPr="004D1D4D">
        <w:rPr>
          <w:rFonts w:eastAsia="Calibri"/>
          <w:szCs w:val="28"/>
        </w:rPr>
        <w:t xml:space="preserve">Метод расчета установленного должностного оклада (оклада) тренеров, тренеров-преподавателей и специалистов учреждений, осуществляющих подготовку спортивных сборных команд муниципального образования городской округ Сургут Ханты-Мансийского автономного округа – Югры </w:t>
      </w:r>
      <w:r w:rsidRPr="004D1D4D">
        <w:rPr>
          <w:rFonts w:eastAsia="Calibri"/>
          <w:szCs w:val="28"/>
        </w:rPr>
        <w:br/>
        <w:t>и реализующих дополнительные общеразвивающие программы, дополни-тельные образовательные программы спортивной подготовки, определяется учреждением исходя из специфики работы по видам спорта, этапам (периодам) подготовки и закрепляется локальным нормативным актом учреждения (положением об оплате труда работников) по согласованию с управлением физической культуры и спорта Администрации города.</w:t>
      </w:r>
    </w:p>
    <w:p w:rsidR="004D1D4D" w:rsidRPr="004D1D4D" w:rsidRDefault="004D1D4D" w:rsidP="00A07579">
      <w:pPr>
        <w:ind w:firstLine="709"/>
        <w:rPr>
          <w:rFonts w:eastAsia="Calibri"/>
          <w:szCs w:val="28"/>
        </w:rPr>
      </w:pPr>
      <w:r w:rsidRPr="004D1D4D">
        <w:rPr>
          <w:rFonts w:eastAsia="Calibri"/>
          <w:szCs w:val="28"/>
        </w:rPr>
        <w:t xml:space="preserve">Максимальный объем тренерской нагрузки (тренировочной нагрузки) </w:t>
      </w:r>
      <w:r w:rsidRPr="004D1D4D">
        <w:rPr>
          <w:rFonts w:eastAsia="Calibri"/>
          <w:szCs w:val="28"/>
        </w:rPr>
        <w:br/>
        <w:t>в пределах нормальной продолжительности рабочего времени устанавливается локальным нормативным актом учреждения по согласованию с управлением физической культуры и спорта Администрации города.</w:t>
      </w:r>
    </w:p>
    <w:p w:rsidR="004D1D4D" w:rsidRPr="004D1D4D" w:rsidRDefault="004D1D4D" w:rsidP="00A07579">
      <w:pPr>
        <w:ind w:firstLine="709"/>
        <w:rPr>
          <w:rFonts w:eastAsia="Calibri"/>
          <w:szCs w:val="28"/>
        </w:rPr>
      </w:pPr>
      <w:bookmarkStart w:id="8" w:name="sub_1102"/>
      <w:r w:rsidRPr="004D1D4D">
        <w:rPr>
          <w:rFonts w:eastAsia="Calibri"/>
          <w:szCs w:val="28"/>
        </w:rPr>
        <w:t xml:space="preserve">2. Комплектование учебно-тренировочных групп, тренировочных групп (далее – групп) осуществляется ежегодно в сентябре – октябре месяцах </w:t>
      </w:r>
      <w:r w:rsidRPr="004D1D4D">
        <w:rPr>
          <w:rFonts w:eastAsia="Calibri"/>
          <w:szCs w:val="28"/>
        </w:rPr>
        <w:br/>
        <w:t xml:space="preserve">и начисление заработной платы тренерам, тренерам-преподавателям </w:t>
      </w:r>
      <w:r w:rsidRPr="004D1D4D">
        <w:rPr>
          <w:rFonts w:eastAsia="Calibri"/>
          <w:szCs w:val="28"/>
        </w:rPr>
        <w:br/>
        <w:t>на спортивно-оздоровительном этапе и этапе начальной подготовки первого года обучения осуществляется по плановой тарификации.</w:t>
      </w:r>
    </w:p>
    <w:bookmarkEnd w:id="8"/>
    <w:p w:rsidR="004D1D4D" w:rsidRPr="004D1D4D" w:rsidRDefault="004D1D4D" w:rsidP="00A07579">
      <w:pPr>
        <w:ind w:firstLine="709"/>
        <w:rPr>
          <w:rFonts w:eastAsia="Calibri"/>
          <w:szCs w:val="28"/>
        </w:rPr>
      </w:pPr>
      <w:r w:rsidRPr="004D1D4D">
        <w:rPr>
          <w:rFonts w:eastAsia="Calibri"/>
          <w:szCs w:val="28"/>
        </w:rPr>
        <w:t xml:space="preserve">Наполняемость групп и объем тренировочной нагрузки определяется </w:t>
      </w:r>
      <w:r w:rsidRPr="004D1D4D">
        <w:rPr>
          <w:rFonts w:eastAsia="Calibri"/>
          <w:szCs w:val="28"/>
        </w:rPr>
        <w:br/>
        <w:t>с учетом техники безопасности в соответствии с программой спортивной подготовки по виду спорта и (или) образовательной программой.</w:t>
      </w:r>
    </w:p>
    <w:p w:rsidR="004D1D4D" w:rsidRPr="004D1D4D" w:rsidRDefault="004D1D4D" w:rsidP="00A07579">
      <w:pPr>
        <w:ind w:firstLine="709"/>
        <w:rPr>
          <w:rFonts w:eastAsia="Calibri"/>
          <w:szCs w:val="28"/>
        </w:rPr>
      </w:pPr>
      <w:r w:rsidRPr="004D1D4D">
        <w:rPr>
          <w:rFonts w:eastAsia="Calibri"/>
          <w:szCs w:val="28"/>
        </w:rPr>
        <w:t xml:space="preserve">При отсутствии федерального стандарта спортивной подготовки </w:t>
      </w:r>
      <w:r w:rsidRPr="004D1D4D">
        <w:rPr>
          <w:rFonts w:eastAsia="Calibri"/>
          <w:szCs w:val="28"/>
        </w:rPr>
        <w:br/>
        <w:t xml:space="preserve">по соответствующему виду спорта применяются параметры, приведенные </w:t>
      </w:r>
      <w:r w:rsidRPr="004D1D4D">
        <w:rPr>
          <w:rFonts w:eastAsia="Calibri"/>
          <w:szCs w:val="28"/>
        </w:rPr>
        <w:br/>
        <w:t xml:space="preserve">в </w:t>
      </w:r>
      <w:hyperlink w:anchor="sub_710" w:history="1">
        <w:r w:rsidRPr="00B879FE">
          <w:rPr>
            <w:rFonts w:eastAsia="Calibri"/>
            <w:szCs w:val="28"/>
          </w:rPr>
          <w:t>таблице 1</w:t>
        </w:r>
      </w:hyperlink>
      <w:r w:rsidRPr="00B879FE">
        <w:rPr>
          <w:rFonts w:eastAsia="Calibri"/>
          <w:szCs w:val="28"/>
        </w:rPr>
        <w:t xml:space="preserve"> настоящих особенностей порядка.</w:t>
      </w:r>
      <w:r w:rsidRPr="004D1D4D">
        <w:rPr>
          <w:rFonts w:eastAsia="Calibri"/>
          <w:szCs w:val="28"/>
        </w:rPr>
        <w:t xml:space="preserve"> </w:t>
      </w:r>
    </w:p>
    <w:p w:rsidR="004D1D4D" w:rsidRPr="005877F6" w:rsidRDefault="004D1D4D" w:rsidP="004D1D4D">
      <w:pPr>
        <w:rPr>
          <w:rFonts w:eastAsia="Calibri"/>
          <w:szCs w:val="28"/>
        </w:rPr>
      </w:pPr>
    </w:p>
    <w:p w:rsidR="004D1D4D" w:rsidRPr="004D1D4D" w:rsidRDefault="004D1D4D" w:rsidP="004D1D4D">
      <w:pPr>
        <w:jc w:val="right"/>
        <w:rPr>
          <w:rFonts w:eastAsia="Calibri"/>
          <w:bCs/>
          <w:szCs w:val="28"/>
        </w:rPr>
      </w:pPr>
      <w:bookmarkStart w:id="9" w:name="sub_710"/>
      <w:r w:rsidRPr="004D1D4D">
        <w:rPr>
          <w:rFonts w:eastAsia="Calibri"/>
          <w:bCs/>
          <w:szCs w:val="28"/>
        </w:rPr>
        <w:t>Таблица 1</w:t>
      </w:r>
    </w:p>
    <w:bookmarkEnd w:id="9"/>
    <w:p w:rsidR="005877F6" w:rsidRDefault="005877F6" w:rsidP="004D1D4D">
      <w:pPr>
        <w:jc w:val="center"/>
        <w:rPr>
          <w:rFonts w:eastAsia="Calibri"/>
          <w:szCs w:val="28"/>
        </w:rPr>
      </w:pPr>
    </w:p>
    <w:p w:rsidR="005877F6" w:rsidRPr="005877F6" w:rsidRDefault="005877F6" w:rsidP="004D1D4D">
      <w:pPr>
        <w:jc w:val="center"/>
        <w:rPr>
          <w:rFonts w:eastAsia="Calibri"/>
          <w:sz w:val="24"/>
          <w:szCs w:val="24"/>
        </w:rPr>
      </w:pPr>
    </w:p>
    <w:p w:rsidR="004D1D4D" w:rsidRPr="004D1D4D" w:rsidRDefault="004D1D4D" w:rsidP="004D1D4D">
      <w:pPr>
        <w:jc w:val="center"/>
        <w:rPr>
          <w:rFonts w:eastAsia="Calibri"/>
          <w:szCs w:val="28"/>
        </w:rPr>
      </w:pPr>
      <w:r w:rsidRPr="004D1D4D">
        <w:rPr>
          <w:rFonts w:eastAsia="Calibri"/>
          <w:szCs w:val="28"/>
        </w:rPr>
        <w:t xml:space="preserve">Наполняемость групп и максимальный объем </w:t>
      </w:r>
      <w:r w:rsidRPr="004D1D4D">
        <w:rPr>
          <w:rFonts w:eastAsia="Calibri"/>
          <w:szCs w:val="28"/>
        </w:rPr>
        <w:br/>
        <w:t>недельной тренировочной нагрузки на каждом этапе спортивной подготовки при отсутствии федерального стандарта спортивной подготовки по виду спорта</w:t>
      </w:r>
    </w:p>
    <w:p w:rsidR="004D1D4D" w:rsidRPr="004D1D4D" w:rsidRDefault="004D1D4D" w:rsidP="004D1D4D">
      <w:pPr>
        <w:rPr>
          <w:rFonts w:eastAsia="Calibri"/>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1730"/>
        <w:gridCol w:w="1985"/>
        <w:gridCol w:w="1636"/>
        <w:gridCol w:w="1478"/>
        <w:gridCol w:w="1210"/>
        <w:gridCol w:w="1478"/>
      </w:tblGrid>
      <w:tr w:rsidR="004D1D4D" w:rsidRPr="004D1D4D" w:rsidTr="004D1D4D">
        <w:tc>
          <w:tcPr>
            <w:tcW w:w="1730"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Этап (период) спортивной</w:t>
            </w:r>
          </w:p>
          <w:p w:rsidR="004D1D4D" w:rsidRPr="004D1D4D" w:rsidRDefault="004D1D4D" w:rsidP="004D1D4D">
            <w:pPr>
              <w:jc w:val="center"/>
              <w:rPr>
                <w:rFonts w:eastAsia="Calibri"/>
                <w:sz w:val="20"/>
                <w:szCs w:val="20"/>
              </w:rPr>
            </w:pPr>
            <w:r w:rsidRPr="004D1D4D">
              <w:rPr>
                <w:rFonts w:eastAsia="Calibri"/>
                <w:sz w:val="20"/>
                <w:szCs w:val="20"/>
              </w:rPr>
              <w:t>подготовки</w:t>
            </w:r>
          </w:p>
          <w:p w:rsidR="004D1D4D" w:rsidRPr="004D1D4D" w:rsidRDefault="004D1D4D" w:rsidP="004D1D4D">
            <w:pPr>
              <w:jc w:val="center"/>
              <w:rPr>
                <w:rFonts w:eastAsia="Calibri"/>
                <w:sz w:val="20"/>
                <w:szCs w:val="20"/>
              </w:rPr>
            </w:pPr>
          </w:p>
        </w:tc>
        <w:tc>
          <w:tcPr>
            <w:tcW w:w="198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Период</w:t>
            </w:r>
          </w:p>
        </w:tc>
        <w:tc>
          <w:tcPr>
            <w:tcW w:w="163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Минимальная наполняемость группы</w:t>
            </w:r>
          </w:p>
          <w:p w:rsidR="004D1D4D" w:rsidRPr="004D1D4D" w:rsidRDefault="004D1D4D" w:rsidP="004D1D4D">
            <w:pPr>
              <w:jc w:val="center"/>
              <w:rPr>
                <w:rFonts w:eastAsia="Calibri"/>
                <w:sz w:val="20"/>
                <w:szCs w:val="20"/>
              </w:rPr>
            </w:pPr>
            <w:r w:rsidRPr="004D1D4D">
              <w:rPr>
                <w:rFonts w:eastAsia="Calibri"/>
                <w:sz w:val="20"/>
                <w:szCs w:val="20"/>
              </w:rPr>
              <w:t>(человек)</w:t>
            </w:r>
          </w:p>
        </w:tc>
        <w:tc>
          <w:tcPr>
            <w:tcW w:w="147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 xml:space="preserve">Оптимальный </w:t>
            </w:r>
            <w:proofErr w:type="spellStart"/>
            <w:proofErr w:type="gramStart"/>
            <w:r w:rsidRPr="004D1D4D">
              <w:rPr>
                <w:rFonts w:eastAsia="Calibri"/>
                <w:sz w:val="20"/>
                <w:szCs w:val="20"/>
              </w:rPr>
              <w:t>количест</w:t>
            </w:r>
            <w:proofErr w:type="spellEnd"/>
            <w:r w:rsidRPr="004D1D4D">
              <w:rPr>
                <w:rFonts w:eastAsia="Calibri"/>
                <w:sz w:val="20"/>
                <w:szCs w:val="20"/>
              </w:rPr>
              <w:t>-венный</w:t>
            </w:r>
            <w:proofErr w:type="gramEnd"/>
          </w:p>
          <w:p w:rsidR="004D1D4D" w:rsidRPr="004D1D4D" w:rsidRDefault="004D1D4D" w:rsidP="004D1D4D">
            <w:pPr>
              <w:jc w:val="center"/>
              <w:rPr>
                <w:rFonts w:eastAsia="Calibri"/>
                <w:sz w:val="20"/>
                <w:szCs w:val="20"/>
              </w:rPr>
            </w:pPr>
            <w:r w:rsidRPr="004D1D4D">
              <w:rPr>
                <w:rFonts w:eastAsia="Calibri"/>
                <w:sz w:val="20"/>
                <w:szCs w:val="20"/>
              </w:rPr>
              <w:lastRenderedPageBreak/>
              <w:t>состав группы (человек)</w:t>
            </w:r>
          </w:p>
        </w:tc>
        <w:tc>
          <w:tcPr>
            <w:tcW w:w="1210"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sz w:val="20"/>
                <w:szCs w:val="20"/>
              </w:rPr>
            </w:pPr>
            <w:proofErr w:type="gramStart"/>
            <w:r w:rsidRPr="004D1D4D">
              <w:rPr>
                <w:rFonts w:eastAsia="Calibri"/>
                <w:sz w:val="20"/>
                <w:szCs w:val="20"/>
              </w:rPr>
              <w:lastRenderedPageBreak/>
              <w:t>Макси-</w:t>
            </w:r>
            <w:proofErr w:type="spellStart"/>
            <w:r w:rsidRPr="004D1D4D">
              <w:rPr>
                <w:rFonts w:eastAsia="Calibri"/>
                <w:sz w:val="20"/>
                <w:szCs w:val="20"/>
              </w:rPr>
              <w:t>мальный</w:t>
            </w:r>
            <w:proofErr w:type="spellEnd"/>
            <w:proofErr w:type="gramEnd"/>
          </w:p>
          <w:p w:rsidR="004D1D4D" w:rsidRPr="004D1D4D" w:rsidRDefault="004D1D4D" w:rsidP="004D1D4D">
            <w:pPr>
              <w:jc w:val="center"/>
              <w:rPr>
                <w:rFonts w:eastAsia="Calibri"/>
                <w:sz w:val="20"/>
                <w:szCs w:val="20"/>
              </w:rPr>
            </w:pPr>
            <w:proofErr w:type="spellStart"/>
            <w:proofErr w:type="gramStart"/>
            <w:r w:rsidRPr="004D1D4D">
              <w:rPr>
                <w:rFonts w:eastAsia="Calibri"/>
                <w:sz w:val="20"/>
                <w:szCs w:val="20"/>
              </w:rPr>
              <w:t>количест</w:t>
            </w:r>
            <w:proofErr w:type="spellEnd"/>
            <w:r w:rsidRPr="004D1D4D">
              <w:rPr>
                <w:rFonts w:eastAsia="Calibri"/>
                <w:sz w:val="20"/>
                <w:szCs w:val="20"/>
              </w:rPr>
              <w:t>-венный</w:t>
            </w:r>
            <w:proofErr w:type="gramEnd"/>
          </w:p>
          <w:p w:rsidR="004D1D4D" w:rsidRPr="004D1D4D" w:rsidRDefault="004D1D4D" w:rsidP="004D1D4D">
            <w:pPr>
              <w:jc w:val="center"/>
              <w:rPr>
                <w:rFonts w:eastAsia="Calibri"/>
                <w:sz w:val="20"/>
                <w:szCs w:val="20"/>
              </w:rPr>
            </w:pPr>
            <w:r w:rsidRPr="004D1D4D">
              <w:rPr>
                <w:rFonts w:eastAsia="Calibri"/>
                <w:sz w:val="20"/>
                <w:szCs w:val="20"/>
              </w:rPr>
              <w:lastRenderedPageBreak/>
              <w:t>состав группы</w:t>
            </w:r>
          </w:p>
          <w:p w:rsidR="004D1D4D" w:rsidRPr="004D1D4D" w:rsidRDefault="004D1D4D" w:rsidP="004D1D4D">
            <w:pPr>
              <w:jc w:val="center"/>
              <w:rPr>
                <w:rFonts w:eastAsia="Calibri"/>
                <w:sz w:val="20"/>
                <w:szCs w:val="20"/>
              </w:rPr>
            </w:pPr>
            <w:r w:rsidRPr="004D1D4D">
              <w:rPr>
                <w:rFonts w:eastAsia="Calibri"/>
                <w:sz w:val="20"/>
                <w:szCs w:val="20"/>
              </w:rPr>
              <w:t>(человек)</w:t>
            </w:r>
          </w:p>
        </w:tc>
        <w:tc>
          <w:tcPr>
            <w:tcW w:w="1478"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lastRenderedPageBreak/>
              <w:t>Максимальный объем</w:t>
            </w:r>
          </w:p>
          <w:p w:rsidR="004D1D4D" w:rsidRPr="004D1D4D" w:rsidRDefault="004D1D4D" w:rsidP="004D1D4D">
            <w:pPr>
              <w:jc w:val="center"/>
              <w:rPr>
                <w:rFonts w:eastAsia="Calibri"/>
                <w:sz w:val="20"/>
                <w:szCs w:val="20"/>
              </w:rPr>
            </w:pPr>
            <w:r w:rsidRPr="004D1D4D">
              <w:rPr>
                <w:rFonts w:eastAsia="Calibri"/>
                <w:sz w:val="20"/>
                <w:szCs w:val="20"/>
              </w:rPr>
              <w:t>тренировочной нагрузки</w:t>
            </w:r>
          </w:p>
          <w:p w:rsidR="004D1D4D" w:rsidRPr="004D1D4D" w:rsidRDefault="004D1D4D" w:rsidP="004D1D4D">
            <w:pPr>
              <w:jc w:val="center"/>
              <w:rPr>
                <w:rFonts w:eastAsia="Calibri"/>
                <w:sz w:val="20"/>
                <w:szCs w:val="20"/>
              </w:rPr>
            </w:pPr>
            <w:r w:rsidRPr="004D1D4D">
              <w:rPr>
                <w:rFonts w:eastAsia="Calibri"/>
                <w:sz w:val="20"/>
                <w:szCs w:val="20"/>
              </w:rPr>
              <w:lastRenderedPageBreak/>
              <w:t>в неделю</w:t>
            </w:r>
          </w:p>
          <w:p w:rsidR="004D1D4D" w:rsidRPr="004D1D4D" w:rsidRDefault="004D1D4D" w:rsidP="004D1D4D">
            <w:pPr>
              <w:jc w:val="center"/>
              <w:rPr>
                <w:rFonts w:eastAsia="Calibri"/>
                <w:sz w:val="20"/>
                <w:szCs w:val="20"/>
              </w:rPr>
            </w:pPr>
            <w:r w:rsidRPr="004D1D4D">
              <w:rPr>
                <w:rFonts w:eastAsia="Calibri"/>
                <w:sz w:val="20"/>
                <w:szCs w:val="20"/>
              </w:rPr>
              <w:t xml:space="preserve">в </w:t>
            </w:r>
            <w:proofErr w:type="spellStart"/>
            <w:r w:rsidRPr="004D1D4D">
              <w:rPr>
                <w:rFonts w:eastAsia="Calibri"/>
                <w:sz w:val="20"/>
                <w:szCs w:val="20"/>
              </w:rPr>
              <w:t>трениро-вочных</w:t>
            </w:r>
            <w:proofErr w:type="spellEnd"/>
            <w:r w:rsidRPr="004D1D4D">
              <w:rPr>
                <w:rFonts w:eastAsia="Calibri"/>
                <w:sz w:val="20"/>
                <w:szCs w:val="20"/>
              </w:rPr>
              <w:t xml:space="preserve"> часах</w:t>
            </w:r>
          </w:p>
        </w:tc>
      </w:tr>
      <w:tr w:rsidR="004D1D4D" w:rsidRPr="004D1D4D" w:rsidTr="004D1D4D">
        <w:tc>
          <w:tcPr>
            <w:tcW w:w="1730" w:type="dxa"/>
            <w:tcBorders>
              <w:top w:val="single" w:sz="4" w:space="0" w:color="auto"/>
              <w:bottom w:val="single" w:sz="4" w:space="0" w:color="auto"/>
              <w:right w:val="single" w:sz="4" w:space="0" w:color="auto"/>
            </w:tcBorders>
          </w:tcPr>
          <w:p w:rsidR="004D1D4D" w:rsidRPr="004D1D4D" w:rsidRDefault="004D1D4D" w:rsidP="004D1D4D">
            <w:pPr>
              <w:jc w:val="left"/>
              <w:rPr>
                <w:rFonts w:eastAsia="Calibri"/>
                <w:sz w:val="20"/>
                <w:szCs w:val="20"/>
              </w:rPr>
            </w:pPr>
            <w:r w:rsidRPr="004D1D4D">
              <w:rPr>
                <w:rFonts w:eastAsia="Calibri"/>
                <w:sz w:val="20"/>
                <w:szCs w:val="20"/>
              </w:rPr>
              <w:lastRenderedPageBreak/>
              <w:t>Спортивно-оздоровительный этап (период)</w:t>
            </w:r>
          </w:p>
        </w:tc>
        <w:tc>
          <w:tcPr>
            <w:tcW w:w="198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sz w:val="20"/>
                <w:szCs w:val="20"/>
              </w:rPr>
            </w:pPr>
            <w:r w:rsidRPr="004D1D4D">
              <w:rPr>
                <w:rFonts w:eastAsia="Calibri"/>
                <w:sz w:val="20"/>
                <w:szCs w:val="20"/>
              </w:rPr>
              <w:t>весь период</w:t>
            </w:r>
          </w:p>
        </w:tc>
        <w:tc>
          <w:tcPr>
            <w:tcW w:w="163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10</w:t>
            </w:r>
          </w:p>
        </w:tc>
        <w:tc>
          <w:tcPr>
            <w:tcW w:w="147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15 – 20</w:t>
            </w:r>
          </w:p>
        </w:tc>
        <w:tc>
          <w:tcPr>
            <w:tcW w:w="1210"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30</w:t>
            </w:r>
          </w:p>
        </w:tc>
        <w:tc>
          <w:tcPr>
            <w:tcW w:w="1478"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до 6</w:t>
            </w:r>
          </w:p>
        </w:tc>
      </w:tr>
      <w:tr w:rsidR="004D1D4D" w:rsidRPr="004D1D4D" w:rsidTr="004D1D4D">
        <w:tc>
          <w:tcPr>
            <w:tcW w:w="1730" w:type="dxa"/>
            <w:vMerge w:val="restart"/>
            <w:tcBorders>
              <w:top w:val="single" w:sz="4" w:space="0" w:color="auto"/>
              <w:bottom w:val="single" w:sz="4" w:space="0" w:color="auto"/>
              <w:right w:val="single" w:sz="4" w:space="0" w:color="auto"/>
            </w:tcBorders>
          </w:tcPr>
          <w:p w:rsidR="004D1D4D" w:rsidRPr="004D1D4D" w:rsidRDefault="004D1D4D" w:rsidP="004D1D4D">
            <w:pPr>
              <w:jc w:val="left"/>
              <w:rPr>
                <w:rFonts w:eastAsia="Calibri"/>
                <w:sz w:val="20"/>
                <w:szCs w:val="20"/>
              </w:rPr>
            </w:pPr>
            <w:r w:rsidRPr="004D1D4D">
              <w:rPr>
                <w:rFonts w:eastAsia="Calibri"/>
                <w:sz w:val="20"/>
                <w:szCs w:val="20"/>
              </w:rPr>
              <w:t>Этап (период) начальной</w:t>
            </w:r>
          </w:p>
          <w:p w:rsidR="004D1D4D" w:rsidRPr="004D1D4D" w:rsidRDefault="004D1D4D" w:rsidP="004D1D4D">
            <w:pPr>
              <w:jc w:val="left"/>
              <w:rPr>
                <w:rFonts w:eastAsia="Calibri"/>
                <w:sz w:val="20"/>
                <w:szCs w:val="20"/>
              </w:rPr>
            </w:pPr>
            <w:r w:rsidRPr="004D1D4D">
              <w:rPr>
                <w:rFonts w:eastAsia="Calibri"/>
                <w:sz w:val="20"/>
                <w:szCs w:val="20"/>
              </w:rPr>
              <w:t>подготовки</w:t>
            </w:r>
          </w:p>
        </w:tc>
        <w:tc>
          <w:tcPr>
            <w:tcW w:w="198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sz w:val="20"/>
                <w:szCs w:val="20"/>
              </w:rPr>
            </w:pPr>
            <w:r w:rsidRPr="004D1D4D">
              <w:rPr>
                <w:rFonts w:eastAsia="Calibri"/>
                <w:sz w:val="20"/>
                <w:szCs w:val="20"/>
              </w:rPr>
              <w:t>свыше одного года</w:t>
            </w:r>
          </w:p>
        </w:tc>
        <w:tc>
          <w:tcPr>
            <w:tcW w:w="1636"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sz w:val="20"/>
                <w:szCs w:val="20"/>
              </w:rPr>
            </w:pPr>
            <w:r w:rsidRPr="004D1D4D">
              <w:rPr>
                <w:rFonts w:eastAsia="Calibri"/>
                <w:sz w:val="20"/>
                <w:szCs w:val="20"/>
              </w:rPr>
              <w:t>устанавливается учреждением</w:t>
            </w:r>
          </w:p>
        </w:tc>
        <w:tc>
          <w:tcPr>
            <w:tcW w:w="147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12 – 14</w:t>
            </w:r>
          </w:p>
        </w:tc>
        <w:tc>
          <w:tcPr>
            <w:tcW w:w="1210"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20</w:t>
            </w:r>
          </w:p>
        </w:tc>
        <w:tc>
          <w:tcPr>
            <w:tcW w:w="1478"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8</w:t>
            </w:r>
          </w:p>
        </w:tc>
      </w:tr>
      <w:tr w:rsidR="004D1D4D" w:rsidRPr="004D1D4D" w:rsidTr="004D1D4D">
        <w:tc>
          <w:tcPr>
            <w:tcW w:w="1730" w:type="dxa"/>
            <w:vMerge/>
            <w:tcBorders>
              <w:top w:val="single" w:sz="4" w:space="0" w:color="auto"/>
              <w:bottom w:val="single" w:sz="4" w:space="0" w:color="auto"/>
              <w:right w:val="single" w:sz="4" w:space="0" w:color="auto"/>
            </w:tcBorders>
          </w:tcPr>
          <w:p w:rsidR="004D1D4D" w:rsidRPr="004D1D4D" w:rsidRDefault="004D1D4D" w:rsidP="004D1D4D">
            <w:pPr>
              <w:jc w:val="left"/>
              <w:rPr>
                <w:rFonts w:eastAsia="Calibri"/>
                <w:sz w:val="20"/>
                <w:szCs w:val="20"/>
              </w:rPr>
            </w:pPr>
          </w:p>
        </w:tc>
        <w:tc>
          <w:tcPr>
            <w:tcW w:w="198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sz w:val="20"/>
                <w:szCs w:val="20"/>
              </w:rPr>
            </w:pPr>
            <w:r w:rsidRPr="004D1D4D">
              <w:rPr>
                <w:rFonts w:eastAsia="Calibri"/>
                <w:sz w:val="20"/>
                <w:szCs w:val="20"/>
              </w:rPr>
              <w:t>до одного года</w:t>
            </w:r>
          </w:p>
        </w:tc>
        <w:tc>
          <w:tcPr>
            <w:tcW w:w="1636"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sz w:val="20"/>
                <w:szCs w:val="20"/>
              </w:rPr>
            </w:pPr>
          </w:p>
        </w:tc>
        <w:tc>
          <w:tcPr>
            <w:tcW w:w="147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14 – 16</w:t>
            </w:r>
          </w:p>
        </w:tc>
        <w:tc>
          <w:tcPr>
            <w:tcW w:w="1210"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25</w:t>
            </w:r>
          </w:p>
        </w:tc>
        <w:tc>
          <w:tcPr>
            <w:tcW w:w="1478"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6</w:t>
            </w:r>
          </w:p>
        </w:tc>
      </w:tr>
      <w:tr w:rsidR="004D1D4D" w:rsidRPr="004D1D4D" w:rsidTr="004D1D4D">
        <w:tc>
          <w:tcPr>
            <w:tcW w:w="1730" w:type="dxa"/>
            <w:vMerge w:val="restart"/>
            <w:tcBorders>
              <w:top w:val="single" w:sz="4" w:space="0" w:color="auto"/>
              <w:bottom w:val="single" w:sz="4" w:space="0" w:color="auto"/>
              <w:right w:val="single" w:sz="4" w:space="0" w:color="auto"/>
            </w:tcBorders>
          </w:tcPr>
          <w:p w:rsidR="004D1D4D" w:rsidRPr="004D1D4D" w:rsidRDefault="004D1D4D" w:rsidP="004D1D4D">
            <w:pPr>
              <w:jc w:val="left"/>
              <w:rPr>
                <w:rFonts w:eastAsia="Calibri"/>
                <w:sz w:val="20"/>
                <w:szCs w:val="20"/>
              </w:rPr>
            </w:pPr>
            <w:r w:rsidRPr="004D1D4D">
              <w:rPr>
                <w:rFonts w:eastAsia="Calibri"/>
                <w:sz w:val="20"/>
                <w:szCs w:val="20"/>
              </w:rPr>
              <w:t>Учебно-тренировочный этап (период)</w:t>
            </w:r>
          </w:p>
          <w:p w:rsidR="004D1D4D" w:rsidRPr="004D1D4D" w:rsidRDefault="004D1D4D" w:rsidP="004D1D4D">
            <w:pPr>
              <w:jc w:val="left"/>
              <w:rPr>
                <w:rFonts w:eastAsia="Calibri"/>
                <w:sz w:val="20"/>
                <w:szCs w:val="20"/>
              </w:rPr>
            </w:pPr>
            <w:r w:rsidRPr="004D1D4D">
              <w:rPr>
                <w:rFonts w:eastAsia="Calibri"/>
                <w:sz w:val="20"/>
                <w:szCs w:val="20"/>
              </w:rPr>
              <w:t>(этап (период) спортивной</w:t>
            </w:r>
          </w:p>
          <w:p w:rsidR="004D1D4D" w:rsidRPr="004D1D4D" w:rsidRDefault="004D1D4D" w:rsidP="004D1D4D">
            <w:pPr>
              <w:jc w:val="left"/>
              <w:rPr>
                <w:rFonts w:eastAsia="Calibri"/>
                <w:sz w:val="20"/>
                <w:szCs w:val="20"/>
              </w:rPr>
            </w:pPr>
            <w:r w:rsidRPr="004D1D4D">
              <w:rPr>
                <w:rFonts w:eastAsia="Calibri"/>
                <w:sz w:val="20"/>
                <w:szCs w:val="20"/>
              </w:rPr>
              <w:t>специализации)</w:t>
            </w:r>
          </w:p>
        </w:tc>
        <w:tc>
          <w:tcPr>
            <w:tcW w:w="198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sz w:val="20"/>
                <w:szCs w:val="20"/>
              </w:rPr>
            </w:pPr>
            <w:r w:rsidRPr="004D1D4D">
              <w:rPr>
                <w:rFonts w:eastAsia="Calibri"/>
                <w:sz w:val="20"/>
                <w:szCs w:val="20"/>
              </w:rPr>
              <w:t>углубленной специализации</w:t>
            </w:r>
          </w:p>
        </w:tc>
        <w:tc>
          <w:tcPr>
            <w:tcW w:w="1636"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sz w:val="20"/>
                <w:szCs w:val="20"/>
              </w:rPr>
            </w:pPr>
            <w:r w:rsidRPr="004D1D4D">
              <w:rPr>
                <w:rFonts w:eastAsia="Calibri"/>
                <w:sz w:val="20"/>
                <w:szCs w:val="20"/>
              </w:rPr>
              <w:t>устанавливается учреждением</w:t>
            </w:r>
          </w:p>
        </w:tc>
        <w:tc>
          <w:tcPr>
            <w:tcW w:w="147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8 – 10</w:t>
            </w:r>
          </w:p>
        </w:tc>
        <w:tc>
          <w:tcPr>
            <w:tcW w:w="1210"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12</w:t>
            </w:r>
          </w:p>
        </w:tc>
        <w:tc>
          <w:tcPr>
            <w:tcW w:w="1478"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18</w:t>
            </w:r>
          </w:p>
        </w:tc>
      </w:tr>
      <w:tr w:rsidR="004D1D4D" w:rsidRPr="004D1D4D" w:rsidTr="004D1D4D">
        <w:tc>
          <w:tcPr>
            <w:tcW w:w="1730" w:type="dxa"/>
            <w:vMerge/>
            <w:tcBorders>
              <w:top w:val="single" w:sz="4" w:space="0" w:color="auto"/>
              <w:bottom w:val="single" w:sz="4" w:space="0" w:color="auto"/>
              <w:right w:val="single" w:sz="4" w:space="0" w:color="auto"/>
            </w:tcBorders>
          </w:tcPr>
          <w:p w:rsidR="004D1D4D" w:rsidRPr="004D1D4D" w:rsidRDefault="004D1D4D" w:rsidP="004D1D4D">
            <w:pPr>
              <w:jc w:val="left"/>
              <w:rPr>
                <w:rFonts w:eastAsia="Calibri"/>
                <w:sz w:val="20"/>
                <w:szCs w:val="20"/>
              </w:rPr>
            </w:pPr>
          </w:p>
        </w:tc>
        <w:tc>
          <w:tcPr>
            <w:tcW w:w="198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sz w:val="20"/>
                <w:szCs w:val="20"/>
              </w:rPr>
            </w:pPr>
            <w:r w:rsidRPr="004D1D4D">
              <w:rPr>
                <w:rFonts w:eastAsia="Calibri"/>
                <w:sz w:val="20"/>
                <w:szCs w:val="20"/>
              </w:rPr>
              <w:t>начальной</w:t>
            </w:r>
          </w:p>
          <w:p w:rsidR="004D1D4D" w:rsidRPr="004D1D4D" w:rsidRDefault="004D1D4D" w:rsidP="004D1D4D">
            <w:pPr>
              <w:jc w:val="left"/>
              <w:rPr>
                <w:rFonts w:eastAsia="Calibri"/>
                <w:sz w:val="20"/>
                <w:szCs w:val="20"/>
              </w:rPr>
            </w:pPr>
            <w:r w:rsidRPr="004D1D4D">
              <w:rPr>
                <w:rFonts w:eastAsia="Calibri"/>
                <w:sz w:val="20"/>
                <w:szCs w:val="20"/>
              </w:rPr>
              <w:t>специализации</w:t>
            </w:r>
          </w:p>
        </w:tc>
        <w:tc>
          <w:tcPr>
            <w:tcW w:w="1636"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sz w:val="20"/>
                <w:szCs w:val="20"/>
              </w:rPr>
            </w:pPr>
          </w:p>
        </w:tc>
        <w:tc>
          <w:tcPr>
            <w:tcW w:w="147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10 – 12</w:t>
            </w:r>
          </w:p>
        </w:tc>
        <w:tc>
          <w:tcPr>
            <w:tcW w:w="1210"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14</w:t>
            </w:r>
          </w:p>
        </w:tc>
        <w:tc>
          <w:tcPr>
            <w:tcW w:w="1478"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12</w:t>
            </w:r>
          </w:p>
        </w:tc>
      </w:tr>
      <w:tr w:rsidR="004D1D4D" w:rsidRPr="004D1D4D" w:rsidTr="004D1D4D">
        <w:tc>
          <w:tcPr>
            <w:tcW w:w="1730" w:type="dxa"/>
            <w:tcBorders>
              <w:top w:val="single" w:sz="4" w:space="0" w:color="auto"/>
              <w:bottom w:val="single" w:sz="4" w:space="0" w:color="auto"/>
              <w:right w:val="single" w:sz="4" w:space="0" w:color="auto"/>
            </w:tcBorders>
          </w:tcPr>
          <w:p w:rsidR="004D1D4D" w:rsidRPr="004D1D4D" w:rsidRDefault="004D1D4D" w:rsidP="004D1D4D">
            <w:pPr>
              <w:jc w:val="left"/>
              <w:rPr>
                <w:rFonts w:eastAsia="Calibri"/>
                <w:sz w:val="20"/>
                <w:szCs w:val="20"/>
              </w:rPr>
            </w:pPr>
            <w:r w:rsidRPr="004D1D4D">
              <w:rPr>
                <w:rFonts w:eastAsia="Calibri"/>
                <w:sz w:val="20"/>
                <w:szCs w:val="20"/>
              </w:rPr>
              <w:t>Этап (период)</w:t>
            </w:r>
          </w:p>
          <w:p w:rsidR="004D1D4D" w:rsidRPr="004D1D4D" w:rsidRDefault="004D1D4D" w:rsidP="004D1D4D">
            <w:pPr>
              <w:jc w:val="left"/>
              <w:rPr>
                <w:rFonts w:eastAsia="Calibri"/>
                <w:sz w:val="20"/>
                <w:szCs w:val="20"/>
              </w:rPr>
            </w:pPr>
            <w:r w:rsidRPr="004D1D4D">
              <w:rPr>
                <w:rFonts w:eastAsia="Calibri"/>
                <w:sz w:val="20"/>
                <w:szCs w:val="20"/>
              </w:rPr>
              <w:t>Совершенство-</w:t>
            </w:r>
            <w:proofErr w:type="spellStart"/>
            <w:r w:rsidRPr="004D1D4D">
              <w:rPr>
                <w:rFonts w:eastAsia="Calibri"/>
                <w:sz w:val="20"/>
                <w:szCs w:val="20"/>
              </w:rPr>
              <w:t>вания</w:t>
            </w:r>
            <w:proofErr w:type="spellEnd"/>
            <w:r w:rsidRPr="004D1D4D">
              <w:rPr>
                <w:rFonts w:eastAsia="Calibri"/>
                <w:sz w:val="20"/>
                <w:szCs w:val="20"/>
              </w:rPr>
              <w:t xml:space="preserve"> спортивного мастерства</w:t>
            </w:r>
          </w:p>
        </w:tc>
        <w:tc>
          <w:tcPr>
            <w:tcW w:w="198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sz w:val="20"/>
                <w:szCs w:val="20"/>
              </w:rPr>
            </w:pPr>
            <w:r w:rsidRPr="004D1D4D">
              <w:rPr>
                <w:rFonts w:eastAsia="Calibri"/>
                <w:sz w:val="20"/>
                <w:szCs w:val="20"/>
              </w:rPr>
              <w:t>весь период</w:t>
            </w:r>
          </w:p>
        </w:tc>
        <w:tc>
          <w:tcPr>
            <w:tcW w:w="163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1</w:t>
            </w:r>
          </w:p>
        </w:tc>
        <w:tc>
          <w:tcPr>
            <w:tcW w:w="147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4 – 8</w:t>
            </w:r>
          </w:p>
        </w:tc>
        <w:tc>
          <w:tcPr>
            <w:tcW w:w="1210"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10</w:t>
            </w:r>
          </w:p>
        </w:tc>
        <w:tc>
          <w:tcPr>
            <w:tcW w:w="1478"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24</w:t>
            </w:r>
          </w:p>
        </w:tc>
      </w:tr>
      <w:tr w:rsidR="004D1D4D" w:rsidRPr="004D1D4D" w:rsidTr="004D1D4D">
        <w:tc>
          <w:tcPr>
            <w:tcW w:w="1730" w:type="dxa"/>
            <w:tcBorders>
              <w:top w:val="single" w:sz="4" w:space="0" w:color="auto"/>
              <w:bottom w:val="single" w:sz="4" w:space="0" w:color="auto"/>
              <w:right w:val="single" w:sz="4" w:space="0" w:color="auto"/>
            </w:tcBorders>
          </w:tcPr>
          <w:p w:rsidR="004D1D4D" w:rsidRPr="004D1D4D" w:rsidRDefault="004D1D4D" w:rsidP="004D1D4D">
            <w:pPr>
              <w:jc w:val="left"/>
              <w:rPr>
                <w:rFonts w:eastAsia="Calibri"/>
                <w:sz w:val="20"/>
                <w:szCs w:val="20"/>
              </w:rPr>
            </w:pPr>
            <w:r w:rsidRPr="004D1D4D">
              <w:rPr>
                <w:rFonts w:eastAsia="Calibri"/>
                <w:sz w:val="20"/>
                <w:szCs w:val="20"/>
              </w:rPr>
              <w:t>Этап (период) высшего</w:t>
            </w:r>
          </w:p>
          <w:p w:rsidR="004D1D4D" w:rsidRPr="004D1D4D" w:rsidRDefault="004D1D4D" w:rsidP="004D1D4D">
            <w:pPr>
              <w:jc w:val="left"/>
              <w:rPr>
                <w:rFonts w:eastAsia="Calibri"/>
                <w:sz w:val="20"/>
                <w:szCs w:val="20"/>
              </w:rPr>
            </w:pPr>
            <w:r w:rsidRPr="004D1D4D">
              <w:rPr>
                <w:rFonts w:eastAsia="Calibri"/>
                <w:sz w:val="20"/>
                <w:szCs w:val="20"/>
              </w:rPr>
              <w:t>спортивного</w:t>
            </w:r>
          </w:p>
          <w:p w:rsidR="004D1D4D" w:rsidRPr="004D1D4D" w:rsidRDefault="004D1D4D" w:rsidP="004D1D4D">
            <w:pPr>
              <w:jc w:val="left"/>
              <w:rPr>
                <w:rFonts w:eastAsia="Calibri"/>
                <w:sz w:val="20"/>
                <w:szCs w:val="20"/>
              </w:rPr>
            </w:pPr>
            <w:r w:rsidRPr="004D1D4D">
              <w:rPr>
                <w:rFonts w:eastAsia="Calibri"/>
                <w:sz w:val="20"/>
                <w:szCs w:val="20"/>
              </w:rPr>
              <w:t>мастерства</w:t>
            </w:r>
          </w:p>
        </w:tc>
        <w:tc>
          <w:tcPr>
            <w:tcW w:w="198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sz w:val="20"/>
                <w:szCs w:val="20"/>
              </w:rPr>
            </w:pPr>
            <w:r w:rsidRPr="004D1D4D">
              <w:rPr>
                <w:rFonts w:eastAsia="Calibri"/>
                <w:sz w:val="20"/>
                <w:szCs w:val="20"/>
              </w:rPr>
              <w:t>весь период</w:t>
            </w:r>
          </w:p>
        </w:tc>
        <w:tc>
          <w:tcPr>
            <w:tcW w:w="163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1</w:t>
            </w:r>
          </w:p>
        </w:tc>
        <w:tc>
          <w:tcPr>
            <w:tcW w:w="147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1 – 3</w:t>
            </w:r>
          </w:p>
        </w:tc>
        <w:tc>
          <w:tcPr>
            <w:tcW w:w="1210"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8</w:t>
            </w:r>
          </w:p>
        </w:tc>
        <w:tc>
          <w:tcPr>
            <w:tcW w:w="1478"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sz w:val="20"/>
                <w:szCs w:val="20"/>
              </w:rPr>
            </w:pPr>
            <w:r w:rsidRPr="004D1D4D">
              <w:rPr>
                <w:rFonts w:eastAsia="Calibri"/>
                <w:sz w:val="20"/>
                <w:szCs w:val="20"/>
              </w:rPr>
              <w:t>32</w:t>
            </w:r>
          </w:p>
        </w:tc>
      </w:tr>
    </w:tbl>
    <w:p w:rsidR="004D1D4D" w:rsidRPr="004D1D4D" w:rsidRDefault="004D1D4D" w:rsidP="004D1D4D">
      <w:pPr>
        <w:rPr>
          <w:rFonts w:eastAsia="Calibri"/>
          <w:sz w:val="20"/>
          <w:szCs w:val="20"/>
        </w:rPr>
      </w:pPr>
    </w:p>
    <w:p w:rsidR="004D1D4D" w:rsidRPr="004D1D4D" w:rsidRDefault="004D1D4D" w:rsidP="00B879FE">
      <w:pPr>
        <w:ind w:firstLine="709"/>
        <w:rPr>
          <w:rFonts w:eastAsia="Calibri"/>
          <w:szCs w:val="28"/>
        </w:rPr>
      </w:pPr>
      <w:r w:rsidRPr="004D1D4D">
        <w:rPr>
          <w:rFonts w:eastAsia="Calibri"/>
          <w:bCs/>
          <w:szCs w:val="28"/>
        </w:rPr>
        <w:t>Примечания</w:t>
      </w:r>
      <w:r w:rsidRPr="004D1D4D">
        <w:rPr>
          <w:rFonts w:eastAsia="Calibri"/>
          <w:szCs w:val="28"/>
        </w:rPr>
        <w:t>:</w:t>
      </w:r>
    </w:p>
    <w:p w:rsidR="004D1D4D" w:rsidRPr="004D1D4D" w:rsidRDefault="00B879FE" w:rsidP="00B879FE">
      <w:pPr>
        <w:ind w:firstLine="709"/>
        <w:rPr>
          <w:rFonts w:eastAsia="Calibri"/>
          <w:szCs w:val="28"/>
        </w:rPr>
      </w:pPr>
      <w:r>
        <w:rPr>
          <w:rFonts w:eastAsia="Calibri"/>
          <w:szCs w:val="28"/>
        </w:rPr>
        <w:t xml:space="preserve">- </w:t>
      </w:r>
      <w:r w:rsidR="004D1D4D" w:rsidRPr="004D1D4D">
        <w:rPr>
          <w:rFonts w:eastAsia="Calibri"/>
          <w:szCs w:val="28"/>
        </w:rPr>
        <w:t>в командных игровых видах спорта максимальный состав группы определяется на основании правил проведения официальных спортивных соревнований и в соответствии с заявочным листом для участия в них;</w:t>
      </w:r>
    </w:p>
    <w:p w:rsidR="004D1D4D" w:rsidRPr="004D1D4D" w:rsidRDefault="00B879FE" w:rsidP="00B879FE">
      <w:pPr>
        <w:ind w:firstLine="709"/>
        <w:rPr>
          <w:rFonts w:eastAsia="Calibri"/>
          <w:szCs w:val="28"/>
        </w:rPr>
      </w:pPr>
      <w:r>
        <w:rPr>
          <w:rFonts w:eastAsia="Calibri"/>
          <w:szCs w:val="28"/>
        </w:rPr>
        <w:t xml:space="preserve">- </w:t>
      </w:r>
      <w:r w:rsidR="004D1D4D" w:rsidRPr="004D1D4D">
        <w:rPr>
          <w:rFonts w:eastAsia="Calibri"/>
          <w:szCs w:val="28"/>
        </w:rPr>
        <w:t>при проведении занятий со спортсменами из различных групп максимальный количественный состав определяется по группе, имеющей меньший показатель в данной графе;</w:t>
      </w:r>
    </w:p>
    <w:p w:rsidR="004D1D4D" w:rsidRPr="004D1D4D" w:rsidRDefault="00B879FE" w:rsidP="00B879FE">
      <w:pPr>
        <w:ind w:firstLine="709"/>
        <w:rPr>
          <w:rFonts w:eastAsia="Calibri"/>
          <w:color w:val="000000"/>
          <w:szCs w:val="28"/>
        </w:rPr>
      </w:pPr>
      <w:r>
        <w:rPr>
          <w:rFonts w:eastAsia="Calibri"/>
          <w:szCs w:val="28"/>
        </w:rPr>
        <w:t>-</w:t>
      </w:r>
      <w:r w:rsidR="004D1D4D" w:rsidRPr="004D1D4D">
        <w:rPr>
          <w:rFonts w:eastAsia="Calibri"/>
          <w:szCs w:val="28"/>
        </w:rPr>
        <w:t xml:space="preserve"> в группах спортивно-оздоровительного этапа с целью большего охвата занимающихся максимальный объем учебно-тренировочной нагрузки на группу в неделю может быть снижен, но не более чем на 10% от годового объема </w:t>
      </w:r>
      <w:r>
        <w:rPr>
          <w:rFonts w:eastAsia="Calibri"/>
          <w:szCs w:val="28"/>
        </w:rPr>
        <w:br/>
      </w:r>
      <w:r w:rsidR="004D1D4D" w:rsidRPr="004D1D4D">
        <w:rPr>
          <w:rFonts w:eastAsia="Calibri"/>
          <w:szCs w:val="28"/>
        </w:rPr>
        <w:t xml:space="preserve">и не более чем на 2 часа </w:t>
      </w:r>
      <w:r w:rsidR="004D1D4D" w:rsidRPr="004D1D4D">
        <w:rPr>
          <w:rFonts w:eastAsia="Calibri"/>
          <w:color w:val="000000"/>
          <w:szCs w:val="28"/>
        </w:rPr>
        <w:t>в неделю с возможностью увеличения в каникулярный период, но не более чем на 25% от годового учебно-тренировочного объема.</w:t>
      </w:r>
    </w:p>
    <w:p w:rsidR="004D1D4D" w:rsidRPr="004D1D4D" w:rsidRDefault="004D1D4D" w:rsidP="00B879FE">
      <w:pPr>
        <w:ind w:firstLine="709"/>
        <w:rPr>
          <w:rFonts w:eastAsia="Calibri"/>
          <w:color w:val="000000"/>
          <w:szCs w:val="28"/>
        </w:rPr>
      </w:pPr>
      <w:r w:rsidRPr="004D1D4D">
        <w:rPr>
          <w:rFonts w:eastAsia="Calibri"/>
          <w:color w:val="000000"/>
          <w:szCs w:val="28"/>
        </w:rPr>
        <w:t xml:space="preserve">При использовании нормирования труда из расчета процентов от оклада (должностного оклада) за каждого занимающегося, обучающегося, спортсмена по адаптивной физической культуре и адаптивному спорту используются коэффициенты, а также норматив по наполняемости учебно-тренировочных групп, тренировочных групп и объему тренировочной нагрузки по адаптивной физической культуре и адаптивному спорту, приведенные в </w:t>
      </w:r>
      <w:hyperlink w:anchor="sub_720" w:history="1">
        <w:r w:rsidRPr="00B879FE">
          <w:rPr>
            <w:rFonts w:eastAsia="Calibri"/>
            <w:color w:val="000000"/>
            <w:szCs w:val="28"/>
          </w:rPr>
          <w:t>таблице 2</w:t>
        </w:r>
      </w:hyperlink>
      <w:r w:rsidRPr="00B879FE">
        <w:rPr>
          <w:rFonts w:eastAsia="Calibri"/>
          <w:color w:val="000000"/>
          <w:szCs w:val="28"/>
        </w:rPr>
        <w:t xml:space="preserve"> настоящих особенностей порядка.</w:t>
      </w:r>
      <w:r w:rsidRPr="004D1D4D">
        <w:rPr>
          <w:rFonts w:eastAsia="Calibri"/>
          <w:color w:val="000000"/>
          <w:szCs w:val="28"/>
        </w:rPr>
        <w:t xml:space="preserve"> </w:t>
      </w:r>
    </w:p>
    <w:p w:rsidR="004D1D4D" w:rsidRPr="005877F6" w:rsidRDefault="004D1D4D" w:rsidP="00B879FE">
      <w:pPr>
        <w:ind w:firstLine="709"/>
        <w:rPr>
          <w:rFonts w:eastAsia="Calibri"/>
          <w:color w:val="000000"/>
          <w:szCs w:val="28"/>
        </w:rPr>
      </w:pPr>
    </w:p>
    <w:p w:rsidR="004D1D4D" w:rsidRPr="004D1D4D" w:rsidRDefault="004D1D4D" w:rsidP="004D1D4D">
      <w:pPr>
        <w:jc w:val="right"/>
        <w:rPr>
          <w:rFonts w:eastAsia="Calibri"/>
          <w:bCs/>
          <w:color w:val="000000"/>
          <w:szCs w:val="28"/>
        </w:rPr>
      </w:pPr>
      <w:bookmarkStart w:id="10" w:name="sub_720"/>
      <w:r w:rsidRPr="004D1D4D">
        <w:rPr>
          <w:rFonts w:eastAsia="Calibri"/>
          <w:bCs/>
          <w:color w:val="000000"/>
          <w:szCs w:val="28"/>
        </w:rPr>
        <w:t>Таблица 2</w:t>
      </w:r>
    </w:p>
    <w:bookmarkEnd w:id="10"/>
    <w:p w:rsidR="004D1D4D" w:rsidRDefault="004D1D4D" w:rsidP="004D1D4D">
      <w:pPr>
        <w:rPr>
          <w:rFonts w:eastAsia="Calibri"/>
          <w:color w:val="000000"/>
          <w:szCs w:val="28"/>
        </w:rPr>
      </w:pPr>
    </w:p>
    <w:p w:rsidR="005877F6" w:rsidRPr="005877F6" w:rsidRDefault="005877F6" w:rsidP="004D1D4D">
      <w:pPr>
        <w:rPr>
          <w:rFonts w:eastAsia="Calibri"/>
          <w:color w:val="000000"/>
          <w:szCs w:val="28"/>
        </w:rPr>
      </w:pPr>
    </w:p>
    <w:p w:rsidR="004D1D4D" w:rsidRPr="004D1D4D" w:rsidRDefault="004D1D4D" w:rsidP="004D1D4D">
      <w:pPr>
        <w:ind w:left="709"/>
        <w:jc w:val="center"/>
        <w:rPr>
          <w:rFonts w:eastAsia="Calibri"/>
          <w:szCs w:val="28"/>
        </w:rPr>
      </w:pPr>
      <w:r w:rsidRPr="004D1D4D">
        <w:rPr>
          <w:rFonts w:eastAsia="Calibri"/>
          <w:szCs w:val="28"/>
        </w:rPr>
        <w:t xml:space="preserve">Наполняемость групп и объем тренировочной нагрузки </w:t>
      </w:r>
      <w:r w:rsidRPr="004D1D4D">
        <w:rPr>
          <w:rFonts w:eastAsia="Calibri"/>
          <w:szCs w:val="28"/>
        </w:rPr>
        <w:br/>
        <w:t>по адаптивной физической культуре и адаптивному спорту</w:t>
      </w:r>
    </w:p>
    <w:p w:rsidR="004D1D4D" w:rsidRPr="004D1D4D" w:rsidRDefault="004D1D4D" w:rsidP="004D1D4D">
      <w:pPr>
        <w:rPr>
          <w:rFonts w:eastAsia="Calibri"/>
          <w:color w:val="000000"/>
          <w:szCs w:val="28"/>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1304"/>
        <w:gridCol w:w="940"/>
        <w:gridCol w:w="1075"/>
        <w:gridCol w:w="819"/>
        <w:gridCol w:w="810"/>
        <w:gridCol w:w="1202"/>
        <w:gridCol w:w="941"/>
        <w:gridCol w:w="941"/>
        <w:gridCol w:w="1494"/>
      </w:tblGrid>
      <w:tr w:rsidR="004D1D4D" w:rsidRPr="004D1D4D" w:rsidTr="004D1D4D">
        <w:tc>
          <w:tcPr>
            <w:tcW w:w="1304" w:type="dxa"/>
            <w:vMerge w:val="restart"/>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Этапы</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(периоды)</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многолетней</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lastRenderedPageBreak/>
              <w:t>подготовки спортсменов</w:t>
            </w:r>
          </w:p>
        </w:tc>
        <w:tc>
          <w:tcPr>
            <w:tcW w:w="940"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lastRenderedPageBreak/>
              <w:t>Период</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занятия,</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обучения</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lastRenderedPageBreak/>
              <w:t>(лет)</w:t>
            </w:r>
          </w:p>
        </w:tc>
        <w:tc>
          <w:tcPr>
            <w:tcW w:w="1075"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lastRenderedPageBreak/>
              <w:t>Группа</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 xml:space="preserve">степени </w:t>
            </w:r>
            <w:proofErr w:type="spellStart"/>
            <w:proofErr w:type="gramStart"/>
            <w:r w:rsidRPr="004D1D4D">
              <w:rPr>
                <w:rFonts w:eastAsia="Calibri"/>
                <w:color w:val="000000"/>
                <w:sz w:val="20"/>
                <w:szCs w:val="20"/>
              </w:rPr>
              <w:t>функци</w:t>
            </w:r>
            <w:r w:rsidR="00D647C3">
              <w:rPr>
                <w:rFonts w:eastAsia="Calibri"/>
                <w:color w:val="000000"/>
                <w:sz w:val="20"/>
                <w:szCs w:val="20"/>
              </w:rPr>
              <w:t>о</w:t>
            </w:r>
            <w:r w:rsidRPr="004D1D4D">
              <w:rPr>
                <w:rFonts w:eastAsia="Calibri"/>
                <w:color w:val="000000"/>
                <w:sz w:val="20"/>
                <w:szCs w:val="20"/>
              </w:rPr>
              <w:t>-</w:t>
            </w:r>
            <w:r w:rsidRPr="004D1D4D">
              <w:rPr>
                <w:rFonts w:eastAsia="Calibri"/>
                <w:color w:val="000000"/>
                <w:sz w:val="20"/>
                <w:szCs w:val="20"/>
              </w:rPr>
              <w:lastRenderedPageBreak/>
              <w:t>нальных</w:t>
            </w:r>
            <w:proofErr w:type="spellEnd"/>
            <w:proofErr w:type="gramEnd"/>
            <w:r w:rsidRPr="004D1D4D">
              <w:rPr>
                <w:rFonts w:eastAsia="Calibri"/>
                <w:color w:val="000000"/>
                <w:sz w:val="20"/>
                <w:szCs w:val="20"/>
              </w:rPr>
              <w:t xml:space="preserve"> </w:t>
            </w:r>
            <w:proofErr w:type="spellStart"/>
            <w:r w:rsidRPr="004D1D4D">
              <w:rPr>
                <w:rFonts w:eastAsia="Calibri"/>
                <w:color w:val="000000"/>
                <w:sz w:val="20"/>
                <w:szCs w:val="20"/>
              </w:rPr>
              <w:t>возмож-ностей</w:t>
            </w:r>
            <w:proofErr w:type="spellEnd"/>
          </w:p>
          <w:p w:rsidR="004D1D4D" w:rsidRPr="004D1D4D" w:rsidRDefault="004D1D4D" w:rsidP="004D1D4D">
            <w:pPr>
              <w:jc w:val="center"/>
              <w:rPr>
                <w:rFonts w:eastAsia="Calibri"/>
                <w:color w:val="000000"/>
                <w:sz w:val="20"/>
                <w:szCs w:val="20"/>
              </w:rPr>
            </w:pPr>
            <w:r w:rsidRPr="004D1D4D">
              <w:rPr>
                <w:rFonts w:eastAsia="Calibri"/>
                <w:color w:val="000000"/>
                <w:sz w:val="20"/>
                <w:szCs w:val="20"/>
              </w:rPr>
              <w:t xml:space="preserve">(в </w:t>
            </w:r>
            <w:proofErr w:type="spellStart"/>
            <w:proofErr w:type="gramStart"/>
            <w:r w:rsidRPr="004D1D4D">
              <w:rPr>
                <w:rFonts w:eastAsia="Calibri"/>
                <w:color w:val="000000"/>
                <w:sz w:val="20"/>
                <w:szCs w:val="20"/>
              </w:rPr>
              <w:t>соответ-ствии</w:t>
            </w:r>
            <w:proofErr w:type="spellEnd"/>
            <w:proofErr w:type="gramEnd"/>
          </w:p>
          <w:p w:rsidR="004D1D4D" w:rsidRPr="004D1D4D" w:rsidRDefault="004D1D4D" w:rsidP="004D1D4D">
            <w:pPr>
              <w:jc w:val="center"/>
              <w:rPr>
                <w:rFonts w:eastAsia="Calibri"/>
                <w:color w:val="000000"/>
                <w:sz w:val="20"/>
                <w:szCs w:val="20"/>
              </w:rPr>
            </w:pPr>
            <w:r w:rsidRPr="004D1D4D">
              <w:rPr>
                <w:rFonts w:eastAsia="Calibri"/>
                <w:color w:val="000000"/>
                <w:sz w:val="20"/>
                <w:szCs w:val="20"/>
              </w:rPr>
              <w:t xml:space="preserve">с </w:t>
            </w:r>
            <w:proofErr w:type="spellStart"/>
            <w:proofErr w:type="gramStart"/>
            <w:r w:rsidRPr="004D1D4D">
              <w:rPr>
                <w:rFonts w:eastAsia="Calibri"/>
                <w:color w:val="000000"/>
                <w:sz w:val="20"/>
                <w:szCs w:val="20"/>
              </w:rPr>
              <w:t>табли-цами</w:t>
            </w:r>
            <w:proofErr w:type="spellEnd"/>
            <w:proofErr w:type="gramEnd"/>
          </w:p>
          <w:p w:rsidR="004D1D4D" w:rsidRPr="004D1D4D" w:rsidRDefault="004D1D4D" w:rsidP="004D1D4D">
            <w:pPr>
              <w:jc w:val="center"/>
              <w:rPr>
                <w:rFonts w:eastAsia="Calibri"/>
                <w:color w:val="000000"/>
                <w:sz w:val="20"/>
                <w:szCs w:val="20"/>
              </w:rPr>
            </w:pPr>
            <w:r w:rsidRPr="004D1D4D">
              <w:rPr>
                <w:rFonts w:eastAsia="Calibri"/>
                <w:color w:val="000000"/>
                <w:sz w:val="20"/>
                <w:szCs w:val="20"/>
              </w:rPr>
              <w:t>3, 4)</w:t>
            </w:r>
          </w:p>
        </w:tc>
        <w:tc>
          <w:tcPr>
            <w:tcW w:w="1629" w:type="dxa"/>
            <w:gridSpan w:val="2"/>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lastRenderedPageBreak/>
              <w:t>Наполняемость групп</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(чел.)</w:t>
            </w:r>
          </w:p>
        </w:tc>
        <w:tc>
          <w:tcPr>
            <w:tcW w:w="1202"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proofErr w:type="gramStart"/>
            <w:r w:rsidRPr="004D1D4D">
              <w:rPr>
                <w:rFonts w:eastAsia="Calibri"/>
                <w:color w:val="000000"/>
                <w:sz w:val="20"/>
                <w:szCs w:val="20"/>
              </w:rPr>
              <w:t>Макси-</w:t>
            </w:r>
            <w:proofErr w:type="spellStart"/>
            <w:r w:rsidRPr="004D1D4D">
              <w:rPr>
                <w:rFonts w:eastAsia="Calibri"/>
                <w:color w:val="000000"/>
                <w:sz w:val="20"/>
                <w:szCs w:val="20"/>
              </w:rPr>
              <w:t>мальный</w:t>
            </w:r>
            <w:proofErr w:type="spellEnd"/>
            <w:proofErr w:type="gramEnd"/>
            <w:r w:rsidRPr="004D1D4D">
              <w:rPr>
                <w:rFonts w:eastAsia="Calibri"/>
                <w:color w:val="000000"/>
                <w:sz w:val="20"/>
                <w:szCs w:val="20"/>
              </w:rPr>
              <w:t xml:space="preserve"> объем</w:t>
            </w:r>
          </w:p>
          <w:p w:rsidR="004D1D4D" w:rsidRPr="004D1D4D" w:rsidRDefault="004D1D4D" w:rsidP="004D1D4D">
            <w:pPr>
              <w:jc w:val="center"/>
              <w:rPr>
                <w:rFonts w:eastAsia="Calibri"/>
                <w:color w:val="000000"/>
                <w:sz w:val="20"/>
                <w:szCs w:val="20"/>
              </w:rPr>
            </w:pPr>
            <w:proofErr w:type="spellStart"/>
            <w:r w:rsidRPr="004D1D4D">
              <w:rPr>
                <w:rFonts w:eastAsia="Calibri"/>
                <w:color w:val="000000"/>
                <w:sz w:val="20"/>
                <w:szCs w:val="20"/>
              </w:rPr>
              <w:lastRenderedPageBreak/>
              <w:t>трениро-вочной</w:t>
            </w:r>
            <w:proofErr w:type="spellEnd"/>
            <w:r w:rsidRPr="004D1D4D">
              <w:rPr>
                <w:rFonts w:eastAsia="Calibri"/>
                <w:color w:val="000000"/>
                <w:sz w:val="20"/>
                <w:szCs w:val="20"/>
              </w:rPr>
              <w:t xml:space="preserve"> нагрузки (час./</w:t>
            </w:r>
            <w:proofErr w:type="spellStart"/>
            <w:r w:rsidRPr="004D1D4D">
              <w:rPr>
                <w:rFonts w:eastAsia="Calibri"/>
                <w:color w:val="000000"/>
                <w:sz w:val="20"/>
                <w:szCs w:val="20"/>
              </w:rPr>
              <w:t>нед</w:t>
            </w:r>
            <w:proofErr w:type="spellEnd"/>
            <w:r w:rsidRPr="004D1D4D">
              <w:rPr>
                <w:rFonts w:eastAsia="Calibri"/>
                <w:color w:val="000000"/>
                <w:sz w:val="20"/>
                <w:szCs w:val="20"/>
              </w:rPr>
              <w:t>.)</w:t>
            </w:r>
          </w:p>
        </w:tc>
        <w:tc>
          <w:tcPr>
            <w:tcW w:w="941"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lastRenderedPageBreak/>
              <w:t>Объем</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работы</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lastRenderedPageBreak/>
              <w:t xml:space="preserve">по </w:t>
            </w:r>
            <w:proofErr w:type="spellStart"/>
            <w:proofErr w:type="gramStart"/>
            <w:r w:rsidRPr="004D1D4D">
              <w:rPr>
                <w:rFonts w:eastAsia="Calibri"/>
                <w:color w:val="000000"/>
                <w:sz w:val="20"/>
                <w:szCs w:val="20"/>
              </w:rPr>
              <w:t>инди</w:t>
            </w:r>
            <w:proofErr w:type="spellEnd"/>
            <w:r w:rsidRPr="004D1D4D">
              <w:rPr>
                <w:rFonts w:eastAsia="Calibri"/>
                <w:color w:val="000000"/>
                <w:sz w:val="20"/>
                <w:szCs w:val="20"/>
              </w:rPr>
              <w:t>-виду</w:t>
            </w:r>
            <w:proofErr w:type="gramEnd"/>
            <w:r w:rsidRPr="004D1D4D">
              <w:rPr>
                <w:rFonts w:eastAsia="Calibri"/>
                <w:color w:val="000000"/>
                <w:sz w:val="20"/>
                <w:szCs w:val="20"/>
              </w:rPr>
              <w:t>-</w:t>
            </w:r>
            <w:proofErr w:type="spellStart"/>
            <w:r w:rsidRPr="004D1D4D">
              <w:rPr>
                <w:rFonts w:eastAsia="Calibri"/>
                <w:color w:val="000000"/>
                <w:sz w:val="20"/>
                <w:szCs w:val="20"/>
              </w:rPr>
              <w:t>альным</w:t>
            </w:r>
            <w:proofErr w:type="spellEnd"/>
            <w:r w:rsidRPr="004D1D4D">
              <w:rPr>
                <w:rFonts w:eastAsia="Calibri"/>
                <w:color w:val="000000"/>
                <w:sz w:val="20"/>
                <w:szCs w:val="20"/>
              </w:rPr>
              <w:t xml:space="preserve"> планам</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w:t>
            </w:r>
            <w:proofErr w:type="gramStart"/>
            <w:r w:rsidRPr="004D1D4D">
              <w:rPr>
                <w:rFonts w:eastAsia="Calibri"/>
                <w:color w:val="000000"/>
                <w:sz w:val="20"/>
                <w:szCs w:val="20"/>
              </w:rPr>
              <w:t>час./</w:t>
            </w:r>
            <w:proofErr w:type="gramEnd"/>
          </w:p>
          <w:p w:rsidR="004D1D4D" w:rsidRPr="004D1D4D" w:rsidRDefault="004D1D4D" w:rsidP="004D1D4D">
            <w:pPr>
              <w:jc w:val="center"/>
              <w:rPr>
                <w:rFonts w:eastAsia="Calibri"/>
                <w:color w:val="000000"/>
                <w:sz w:val="20"/>
                <w:szCs w:val="20"/>
              </w:rPr>
            </w:pPr>
            <w:proofErr w:type="spellStart"/>
            <w:r w:rsidRPr="004D1D4D">
              <w:rPr>
                <w:rFonts w:eastAsia="Calibri"/>
                <w:color w:val="000000"/>
                <w:sz w:val="20"/>
                <w:szCs w:val="20"/>
              </w:rPr>
              <w:t>нед</w:t>
            </w:r>
            <w:proofErr w:type="spellEnd"/>
            <w:r w:rsidRPr="004D1D4D">
              <w:rPr>
                <w:rFonts w:eastAsia="Calibri"/>
                <w:color w:val="000000"/>
                <w:sz w:val="20"/>
                <w:szCs w:val="20"/>
              </w:rPr>
              <w:t>.)</w:t>
            </w:r>
          </w:p>
        </w:tc>
        <w:tc>
          <w:tcPr>
            <w:tcW w:w="941"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lastRenderedPageBreak/>
              <w:t>Обще-годовой объем</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lastRenderedPageBreak/>
              <w:t>(час.)</w:t>
            </w:r>
          </w:p>
        </w:tc>
        <w:tc>
          <w:tcPr>
            <w:tcW w:w="1494" w:type="dxa"/>
            <w:vMerge w:val="restart"/>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lastRenderedPageBreak/>
              <w:t>Размер</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lastRenderedPageBreak/>
              <w:t>норматива оплаты труда тренера,</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тренера-преподавателя</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за одного</w:t>
            </w:r>
          </w:p>
          <w:p w:rsidR="004D1D4D" w:rsidRPr="004D1D4D" w:rsidRDefault="004D1D4D" w:rsidP="004D1D4D">
            <w:pPr>
              <w:jc w:val="center"/>
              <w:rPr>
                <w:rFonts w:eastAsia="Calibri"/>
                <w:color w:val="000000"/>
                <w:sz w:val="20"/>
                <w:szCs w:val="20"/>
              </w:rPr>
            </w:pPr>
            <w:proofErr w:type="gramStart"/>
            <w:r w:rsidRPr="004D1D4D">
              <w:rPr>
                <w:rFonts w:eastAsia="Calibri"/>
                <w:color w:val="000000"/>
                <w:sz w:val="20"/>
                <w:szCs w:val="20"/>
              </w:rPr>
              <w:t>занимаю-</w:t>
            </w:r>
            <w:proofErr w:type="spellStart"/>
            <w:r w:rsidRPr="004D1D4D">
              <w:rPr>
                <w:rFonts w:eastAsia="Calibri"/>
                <w:color w:val="000000"/>
                <w:sz w:val="20"/>
                <w:szCs w:val="20"/>
              </w:rPr>
              <w:t>щегося</w:t>
            </w:r>
            <w:proofErr w:type="spellEnd"/>
            <w:proofErr w:type="gramEnd"/>
            <w:r w:rsidRPr="004D1D4D">
              <w:rPr>
                <w:rFonts w:eastAsia="Calibri"/>
                <w:color w:val="000000"/>
                <w:sz w:val="20"/>
                <w:szCs w:val="20"/>
              </w:rPr>
              <w:t>,</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обучающегося, спортсмена</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(в % от оклада (должностного оклада))</w:t>
            </w:r>
          </w:p>
        </w:tc>
      </w:tr>
      <w:tr w:rsidR="004D1D4D" w:rsidRPr="004D1D4D" w:rsidTr="004D1D4D">
        <w:tc>
          <w:tcPr>
            <w:tcW w:w="1304" w:type="dxa"/>
            <w:vMerge/>
            <w:tcBorders>
              <w:top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075"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proofErr w:type="spellStart"/>
            <w:r w:rsidRPr="004D1D4D">
              <w:rPr>
                <w:rFonts w:eastAsia="Calibri"/>
                <w:color w:val="000000"/>
                <w:sz w:val="20"/>
                <w:szCs w:val="20"/>
              </w:rPr>
              <w:t>опти-мальная</w:t>
            </w:r>
            <w:proofErr w:type="spellEnd"/>
          </w:p>
        </w:tc>
        <w:tc>
          <w:tcPr>
            <w:tcW w:w="810"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proofErr w:type="spellStart"/>
            <w:r w:rsidRPr="004D1D4D">
              <w:rPr>
                <w:rFonts w:eastAsia="Calibri"/>
                <w:color w:val="000000"/>
                <w:sz w:val="20"/>
                <w:szCs w:val="20"/>
              </w:rPr>
              <w:t>допус-тимая</w:t>
            </w:r>
            <w:proofErr w:type="spellEnd"/>
          </w:p>
        </w:tc>
        <w:tc>
          <w:tcPr>
            <w:tcW w:w="1202"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494" w:type="dxa"/>
            <w:vMerge/>
            <w:tcBorders>
              <w:top w:val="single" w:sz="4" w:space="0" w:color="auto"/>
              <w:left w:val="single" w:sz="4" w:space="0" w:color="auto"/>
              <w:bottom w:val="single" w:sz="4" w:space="0" w:color="auto"/>
            </w:tcBorders>
          </w:tcPr>
          <w:p w:rsidR="004D1D4D" w:rsidRPr="004D1D4D" w:rsidRDefault="004D1D4D" w:rsidP="004D1D4D">
            <w:pPr>
              <w:rPr>
                <w:rFonts w:eastAsia="Calibri"/>
                <w:color w:val="000000"/>
                <w:sz w:val="20"/>
                <w:szCs w:val="20"/>
              </w:rPr>
            </w:pPr>
          </w:p>
        </w:tc>
      </w:tr>
      <w:tr w:rsidR="004D1D4D" w:rsidRPr="004D1D4D" w:rsidTr="004D1D4D">
        <w:tc>
          <w:tcPr>
            <w:tcW w:w="1304"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1</w:t>
            </w:r>
          </w:p>
        </w:tc>
        <w:tc>
          <w:tcPr>
            <w:tcW w:w="940"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2</w:t>
            </w:r>
          </w:p>
        </w:tc>
        <w:tc>
          <w:tcPr>
            <w:tcW w:w="107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3</w:t>
            </w:r>
          </w:p>
        </w:tc>
        <w:tc>
          <w:tcPr>
            <w:tcW w:w="81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4</w:t>
            </w:r>
          </w:p>
        </w:tc>
        <w:tc>
          <w:tcPr>
            <w:tcW w:w="810"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5</w:t>
            </w:r>
          </w:p>
        </w:tc>
        <w:tc>
          <w:tcPr>
            <w:tcW w:w="12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6</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7</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8</w:t>
            </w: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9</w:t>
            </w:r>
          </w:p>
        </w:tc>
      </w:tr>
      <w:tr w:rsidR="004D1D4D" w:rsidRPr="004D1D4D" w:rsidTr="004D1D4D">
        <w:tc>
          <w:tcPr>
            <w:tcW w:w="1304" w:type="dxa"/>
            <w:vMerge w:val="restart"/>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r w:rsidRPr="004D1D4D">
              <w:rPr>
                <w:rFonts w:eastAsia="Calibri"/>
                <w:color w:val="000000"/>
                <w:sz w:val="20"/>
                <w:szCs w:val="20"/>
              </w:rPr>
              <w:t>Спортивно-оздорови-тельный</w:t>
            </w:r>
          </w:p>
        </w:tc>
        <w:tc>
          <w:tcPr>
            <w:tcW w:w="940"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r w:rsidRPr="004D1D4D">
              <w:rPr>
                <w:rFonts w:eastAsia="Calibri"/>
                <w:color w:val="000000"/>
                <w:sz w:val="20"/>
                <w:szCs w:val="20"/>
              </w:rPr>
              <w:t>весь</w:t>
            </w:r>
          </w:p>
          <w:p w:rsidR="004D1D4D" w:rsidRPr="004D1D4D" w:rsidRDefault="004D1D4D" w:rsidP="004D1D4D">
            <w:pPr>
              <w:jc w:val="left"/>
              <w:rPr>
                <w:rFonts w:eastAsia="Calibri"/>
                <w:color w:val="000000"/>
                <w:sz w:val="20"/>
                <w:szCs w:val="20"/>
              </w:rPr>
            </w:pPr>
            <w:r w:rsidRPr="004D1D4D">
              <w:rPr>
                <w:rFonts w:eastAsia="Calibri"/>
                <w:color w:val="000000"/>
                <w:sz w:val="20"/>
                <w:szCs w:val="20"/>
              </w:rPr>
              <w:t>период</w:t>
            </w:r>
          </w:p>
        </w:tc>
        <w:tc>
          <w:tcPr>
            <w:tcW w:w="1075"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III</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II</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I</w:t>
            </w:r>
          </w:p>
        </w:tc>
        <w:tc>
          <w:tcPr>
            <w:tcW w:w="819"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10</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8</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3</w:t>
            </w:r>
          </w:p>
        </w:tc>
        <w:tc>
          <w:tcPr>
            <w:tcW w:w="810"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15</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12</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5</w:t>
            </w:r>
          </w:p>
        </w:tc>
        <w:tc>
          <w:tcPr>
            <w:tcW w:w="1202"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5</w:t>
            </w:r>
          </w:p>
        </w:tc>
        <w:tc>
          <w:tcPr>
            <w:tcW w:w="941"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sz w:val="20"/>
                <w:szCs w:val="20"/>
              </w:rPr>
              <w:t>-</w:t>
            </w:r>
          </w:p>
        </w:tc>
        <w:tc>
          <w:tcPr>
            <w:tcW w:w="941"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230</w:t>
            </w: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1,96%</w:t>
            </w:r>
          </w:p>
        </w:tc>
      </w:tr>
      <w:tr w:rsidR="004D1D4D" w:rsidRPr="004D1D4D" w:rsidTr="004D1D4D">
        <w:tc>
          <w:tcPr>
            <w:tcW w:w="1304" w:type="dxa"/>
            <w:vMerge/>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1075"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9"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202"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2,45%</w:t>
            </w:r>
          </w:p>
        </w:tc>
      </w:tr>
      <w:tr w:rsidR="004D1D4D" w:rsidRPr="004D1D4D" w:rsidTr="004D1D4D">
        <w:tc>
          <w:tcPr>
            <w:tcW w:w="1304" w:type="dxa"/>
            <w:vMerge/>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1075"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9"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202" w:type="dxa"/>
            <w:vMerge/>
            <w:tcBorders>
              <w:top w:val="single" w:sz="4" w:space="0" w:color="auto"/>
              <w:left w:val="single" w:sz="4" w:space="0" w:color="auto"/>
              <w:bottom w:val="nil"/>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nil"/>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nil"/>
              <w:right w:val="single" w:sz="4" w:space="0" w:color="auto"/>
            </w:tcBorders>
          </w:tcPr>
          <w:p w:rsidR="004D1D4D" w:rsidRPr="004D1D4D" w:rsidRDefault="004D1D4D" w:rsidP="004D1D4D">
            <w:pPr>
              <w:rPr>
                <w:rFonts w:eastAsia="Calibri"/>
                <w:color w:val="000000"/>
                <w:sz w:val="20"/>
                <w:szCs w:val="20"/>
              </w:rPr>
            </w:pP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6,5%</w:t>
            </w:r>
          </w:p>
        </w:tc>
      </w:tr>
      <w:tr w:rsidR="004D1D4D" w:rsidRPr="004D1D4D" w:rsidTr="004D1D4D">
        <w:tc>
          <w:tcPr>
            <w:tcW w:w="1304" w:type="dxa"/>
            <w:vMerge w:val="restart"/>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r w:rsidRPr="004D1D4D">
              <w:rPr>
                <w:rFonts w:eastAsia="Calibri"/>
                <w:color w:val="000000"/>
                <w:sz w:val="20"/>
                <w:szCs w:val="20"/>
              </w:rPr>
              <w:t>Начальной подготовки</w:t>
            </w:r>
          </w:p>
        </w:tc>
        <w:tc>
          <w:tcPr>
            <w:tcW w:w="940"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r w:rsidRPr="004D1D4D">
              <w:rPr>
                <w:rFonts w:eastAsia="Calibri"/>
                <w:color w:val="000000"/>
                <w:sz w:val="20"/>
                <w:szCs w:val="20"/>
              </w:rPr>
              <w:t>первый год</w:t>
            </w:r>
          </w:p>
        </w:tc>
        <w:tc>
          <w:tcPr>
            <w:tcW w:w="1075"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III</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II</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I</w:t>
            </w:r>
          </w:p>
        </w:tc>
        <w:tc>
          <w:tcPr>
            <w:tcW w:w="819"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10</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8</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3</w:t>
            </w:r>
          </w:p>
        </w:tc>
        <w:tc>
          <w:tcPr>
            <w:tcW w:w="810"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15</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12</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5</w:t>
            </w:r>
          </w:p>
        </w:tc>
        <w:tc>
          <w:tcPr>
            <w:tcW w:w="1202"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6</w:t>
            </w:r>
          </w:p>
        </w:tc>
        <w:tc>
          <w:tcPr>
            <w:tcW w:w="941"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sz w:val="20"/>
                <w:szCs w:val="20"/>
              </w:rPr>
              <w:t>-</w:t>
            </w:r>
          </w:p>
        </w:tc>
        <w:tc>
          <w:tcPr>
            <w:tcW w:w="941"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276</w:t>
            </w: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2,3%</w:t>
            </w:r>
          </w:p>
        </w:tc>
      </w:tr>
      <w:tr w:rsidR="004D1D4D" w:rsidRPr="004D1D4D" w:rsidTr="004D1D4D">
        <w:tc>
          <w:tcPr>
            <w:tcW w:w="1304" w:type="dxa"/>
            <w:vMerge/>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1075"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9"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202"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2,94%</w:t>
            </w:r>
          </w:p>
        </w:tc>
      </w:tr>
      <w:tr w:rsidR="004D1D4D" w:rsidRPr="004D1D4D" w:rsidTr="004D1D4D">
        <w:tc>
          <w:tcPr>
            <w:tcW w:w="1304" w:type="dxa"/>
            <w:vMerge/>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1075"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9"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202" w:type="dxa"/>
            <w:vMerge/>
            <w:tcBorders>
              <w:top w:val="single" w:sz="4" w:space="0" w:color="auto"/>
              <w:left w:val="single" w:sz="4" w:space="0" w:color="auto"/>
              <w:bottom w:val="nil"/>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nil"/>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nil"/>
              <w:right w:val="single" w:sz="4" w:space="0" w:color="auto"/>
            </w:tcBorders>
          </w:tcPr>
          <w:p w:rsidR="004D1D4D" w:rsidRPr="004D1D4D" w:rsidRDefault="004D1D4D" w:rsidP="004D1D4D">
            <w:pPr>
              <w:rPr>
                <w:rFonts w:eastAsia="Calibri"/>
                <w:color w:val="000000"/>
                <w:sz w:val="20"/>
                <w:szCs w:val="20"/>
              </w:rPr>
            </w:pP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7,77%</w:t>
            </w:r>
          </w:p>
        </w:tc>
      </w:tr>
      <w:tr w:rsidR="004D1D4D" w:rsidRPr="004D1D4D" w:rsidTr="004D1D4D">
        <w:tc>
          <w:tcPr>
            <w:tcW w:w="1304" w:type="dxa"/>
            <w:vMerge/>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940"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r w:rsidRPr="004D1D4D">
              <w:rPr>
                <w:rFonts w:eastAsia="Calibri"/>
                <w:color w:val="000000"/>
                <w:sz w:val="20"/>
                <w:szCs w:val="20"/>
              </w:rPr>
              <w:t>второй</w:t>
            </w:r>
          </w:p>
          <w:p w:rsidR="004D1D4D" w:rsidRPr="004D1D4D" w:rsidRDefault="004D1D4D" w:rsidP="004D1D4D">
            <w:pPr>
              <w:jc w:val="left"/>
              <w:rPr>
                <w:rFonts w:eastAsia="Calibri"/>
                <w:color w:val="000000"/>
                <w:sz w:val="20"/>
                <w:szCs w:val="20"/>
              </w:rPr>
            </w:pPr>
            <w:r w:rsidRPr="004D1D4D">
              <w:rPr>
                <w:rFonts w:eastAsia="Calibri"/>
                <w:color w:val="000000"/>
                <w:sz w:val="20"/>
                <w:szCs w:val="20"/>
              </w:rPr>
              <w:t>и после-дующие годы</w:t>
            </w:r>
          </w:p>
        </w:tc>
        <w:tc>
          <w:tcPr>
            <w:tcW w:w="1075"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III</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II</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I</w:t>
            </w:r>
          </w:p>
        </w:tc>
        <w:tc>
          <w:tcPr>
            <w:tcW w:w="819"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8</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6</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2</w:t>
            </w:r>
          </w:p>
        </w:tc>
        <w:tc>
          <w:tcPr>
            <w:tcW w:w="810"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12</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9</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3</w:t>
            </w:r>
          </w:p>
        </w:tc>
        <w:tc>
          <w:tcPr>
            <w:tcW w:w="1202"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6</w:t>
            </w:r>
          </w:p>
        </w:tc>
        <w:tc>
          <w:tcPr>
            <w:tcW w:w="941"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sz w:val="20"/>
                <w:szCs w:val="20"/>
              </w:rPr>
              <w:t>-</w:t>
            </w:r>
          </w:p>
        </w:tc>
        <w:tc>
          <w:tcPr>
            <w:tcW w:w="941"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414</w:t>
            </w: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4,41%</w:t>
            </w:r>
          </w:p>
        </w:tc>
      </w:tr>
      <w:tr w:rsidR="004D1D4D" w:rsidRPr="004D1D4D" w:rsidTr="004D1D4D">
        <w:tc>
          <w:tcPr>
            <w:tcW w:w="1304" w:type="dxa"/>
            <w:vMerge/>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1075"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9"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202"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4,9%</w:t>
            </w:r>
          </w:p>
        </w:tc>
      </w:tr>
      <w:tr w:rsidR="004D1D4D" w:rsidRPr="004D1D4D" w:rsidTr="004D1D4D">
        <w:tc>
          <w:tcPr>
            <w:tcW w:w="1304" w:type="dxa"/>
            <w:vMerge/>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1075"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9"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202" w:type="dxa"/>
            <w:vMerge/>
            <w:tcBorders>
              <w:top w:val="single" w:sz="4" w:space="0" w:color="auto"/>
              <w:left w:val="single" w:sz="4" w:space="0" w:color="auto"/>
              <w:bottom w:val="nil"/>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nil"/>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nil"/>
              <w:right w:val="single" w:sz="4" w:space="0" w:color="auto"/>
            </w:tcBorders>
          </w:tcPr>
          <w:p w:rsidR="004D1D4D" w:rsidRPr="004D1D4D" w:rsidRDefault="004D1D4D" w:rsidP="004D1D4D">
            <w:pPr>
              <w:rPr>
                <w:rFonts w:eastAsia="Calibri"/>
                <w:color w:val="000000"/>
                <w:sz w:val="20"/>
                <w:szCs w:val="20"/>
              </w:rPr>
            </w:pP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15,4%</w:t>
            </w:r>
          </w:p>
        </w:tc>
      </w:tr>
      <w:tr w:rsidR="004D1D4D" w:rsidRPr="004D1D4D" w:rsidTr="004D1D4D">
        <w:tc>
          <w:tcPr>
            <w:tcW w:w="1304" w:type="dxa"/>
            <w:vMerge w:val="restart"/>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r w:rsidRPr="004D1D4D">
              <w:rPr>
                <w:rFonts w:eastAsia="Calibri"/>
                <w:color w:val="000000"/>
                <w:sz w:val="20"/>
                <w:szCs w:val="20"/>
              </w:rPr>
              <w:t>Учебно-</w:t>
            </w:r>
            <w:proofErr w:type="spellStart"/>
            <w:r w:rsidRPr="004D1D4D">
              <w:rPr>
                <w:rFonts w:eastAsia="Calibri"/>
                <w:color w:val="000000"/>
                <w:sz w:val="20"/>
                <w:szCs w:val="20"/>
              </w:rPr>
              <w:t>трениро</w:t>
            </w:r>
            <w:proofErr w:type="spellEnd"/>
            <w:r w:rsidRPr="004D1D4D">
              <w:rPr>
                <w:rFonts w:eastAsia="Calibri"/>
                <w:color w:val="000000"/>
                <w:sz w:val="20"/>
                <w:szCs w:val="20"/>
              </w:rPr>
              <w:t>-</w:t>
            </w:r>
            <w:proofErr w:type="spellStart"/>
            <w:r w:rsidRPr="004D1D4D">
              <w:rPr>
                <w:rFonts w:eastAsia="Calibri"/>
                <w:color w:val="000000"/>
                <w:sz w:val="20"/>
                <w:szCs w:val="20"/>
              </w:rPr>
              <w:t>вочный</w:t>
            </w:r>
            <w:proofErr w:type="spellEnd"/>
          </w:p>
          <w:p w:rsidR="004D1D4D" w:rsidRPr="004D1D4D" w:rsidRDefault="004D1D4D" w:rsidP="004D1D4D">
            <w:pPr>
              <w:jc w:val="left"/>
              <w:rPr>
                <w:rFonts w:eastAsia="Calibri"/>
                <w:color w:val="000000"/>
                <w:sz w:val="20"/>
                <w:szCs w:val="20"/>
              </w:rPr>
            </w:pPr>
            <w:r w:rsidRPr="004D1D4D">
              <w:rPr>
                <w:rFonts w:eastAsia="Calibri"/>
                <w:color w:val="000000"/>
                <w:sz w:val="20"/>
                <w:szCs w:val="20"/>
              </w:rPr>
              <w:t>(спортивной</w:t>
            </w:r>
          </w:p>
          <w:p w:rsidR="004D1D4D" w:rsidRPr="004D1D4D" w:rsidRDefault="004D1D4D" w:rsidP="004D1D4D">
            <w:pPr>
              <w:jc w:val="left"/>
              <w:rPr>
                <w:rFonts w:eastAsia="Calibri"/>
                <w:color w:val="000000"/>
                <w:sz w:val="20"/>
                <w:szCs w:val="20"/>
              </w:rPr>
            </w:pPr>
            <w:proofErr w:type="spellStart"/>
            <w:r w:rsidRPr="004D1D4D">
              <w:rPr>
                <w:rFonts w:eastAsia="Calibri"/>
                <w:color w:val="000000"/>
                <w:sz w:val="20"/>
                <w:szCs w:val="20"/>
              </w:rPr>
              <w:t>специали-зации</w:t>
            </w:r>
            <w:proofErr w:type="spellEnd"/>
            <w:r w:rsidRPr="004D1D4D">
              <w:rPr>
                <w:rFonts w:eastAsia="Calibri"/>
                <w:color w:val="000000"/>
                <w:sz w:val="20"/>
                <w:szCs w:val="20"/>
              </w:rPr>
              <w:t>)</w:t>
            </w:r>
          </w:p>
        </w:tc>
        <w:tc>
          <w:tcPr>
            <w:tcW w:w="940"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r w:rsidRPr="004D1D4D">
              <w:rPr>
                <w:rFonts w:eastAsia="Calibri"/>
                <w:color w:val="000000"/>
                <w:sz w:val="20"/>
                <w:szCs w:val="20"/>
              </w:rPr>
              <w:t>до двух лет</w:t>
            </w:r>
          </w:p>
        </w:tc>
        <w:tc>
          <w:tcPr>
            <w:tcW w:w="1075"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III</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II</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I</w:t>
            </w:r>
          </w:p>
        </w:tc>
        <w:tc>
          <w:tcPr>
            <w:tcW w:w="819"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6</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5</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2</w:t>
            </w:r>
          </w:p>
        </w:tc>
        <w:tc>
          <w:tcPr>
            <w:tcW w:w="810"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9</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8</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3</w:t>
            </w:r>
          </w:p>
        </w:tc>
        <w:tc>
          <w:tcPr>
            <w:tcW w:w="1202"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9</w:t>
            </w:r>
          </w:p>
        </w:tc>
        <w:tc>
          <w:tcPr>
            <w:tcW w:w="941"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3</w:t>
            </w:r>
          </w:p>
        </w:tc>
        <w:tc>
          <w:tcPr>
            <w:tcW w:w="941"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552</w:t>
            </w: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5,04%</w:t>
            </w:r>
          </w:p>
        </w:tc>
      </w:tr>
      <w:tr w:rsidR="004D1D4D" w:rsidRPr="004D1D4D" w:rsidTr="004D1D4D">
        <w:tc>
          <w:tcPr>
            <w:tcW w:w="1304" w:type="dxa"/>
            <w:vMerge/>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1075"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9"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202"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5,46%</w:t>
            </w:r>
          </w:p>
        </w:tc>
      </w:tr>
      <w:tr w:rsidR="004D1D4D" w:rsidRPr="004D1D4D" w:rsidTr="004D1D4D">
        <w:tc>
          <w:tcPr>
            <w:tcW w:w="1304" w:type="dxa"/>
            <w:vMerge/>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1075"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9"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202" w:type="dxa"/>
            <w:vMerge/>
            <w:tcBorders>
              <w:top w:val="single" w:sz="4" w:space="0" w:color="auto"/>
              <w:left w:val="single" w:sz="4" w:space="0" w:color="auto"/>
              <w:bottom w:val="nil"/>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nil"/>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nil"/>
              <w:right w:val="single" w:sz="4" w:space="0" w:color="auto"/>
            </w:tcBorders>
          </w:tcPr>
          <w:p w:rsidR="004D1D4D" w:rsidRPr="004D1D4D" w:rsidRDefault="004D1D4D" w:rsidP="004D1D4D">
            <w:pPr>
              <w:rPr>
                <w:rFonts w:eastAsia="Calibri"/>
                <w:color w:val="000000"/>
                <w:sz w:val="20"/>
                <w:szCs w:val="20"/>
              </w:rPr>
            </w:pP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16,7%</w:t>
            </w:r>
          </w:p>
        </w:tc>
      </w:tr>
      <w:tr w:rsidR="004D1D4D" w:rsidRPr="004D1D4D" w:rsidTr="004D1D4D">
        <w:tc>
          <w:tcPr>
            <w:tcW w:w="1304" w:type="dxa"/>
            <w:vMerge/>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940"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r w:rsidRPr="004D1D4D">
              <w:rPr>
                <w:rFonts w:eastAsia="Calibri"/>
                <w:color w:val="000000"/>
                <w:sz w:val="20"/>
                <w:szCs w:val="20"/>
              </w:rPr>
              <w:t>свыше двух лет</w:t>
            </w:r>
          </w:p>
        </w:tc>
        <w:tc>
          <w:tcPr>
            <w:tcW w:w="1075"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III</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II</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I</w:t>
            </w:r>
          </w:p>
        </w:tc>
        <w:tc>
          <w:tcPr>
            <w:tcW w:w="819"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5</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4</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2</w:t>
            </w:r>
          </w:p>
        </w:tc>
        <w:tc>
          <w:tcPr>
            <w:tcW w:w="810"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8</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6</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3</w:t>
            </w:r>
          </w:p>
        </w:tc>
        <w:tc>
          <w:tcPr>
            <w:tcW w:w="1202"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12</w:t>
            </w:r>
          </w:p>
        </w:tc>
        <w:tc>
          <w:tcPr>
            <w:tcW w:w="941"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6</w:t>
            </w:r>
          </w:p>
        </w:tc>
        <w:tc>
          <w:tcPr>
            <w:tcW w:w="941"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828</w:t>
            </w: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9,8%</w:t>
            </w:r>
          </w:p>
        </w:tc>
      </w:tr>
      <w:tr w:rsidR="004D1D4D" w:rsidRPr="004D1D4D" w:rsidTr="004D1D4D">
        <w:tc>
          <w:tcPr>
            <w:tcW w:w="1304" w:type="dxa"/>
            <w:vMerge/>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1075"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9"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202"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10,78%</w:t>
            </w:r>
          </w:p>
        </w:tc>
      </w:tr>
      <w:tr w:rsidR="004D1D4D" w:rsidRPr="004D1D4D" w:rsidTr="004D1D4D">
        <w:tc>
          <w:tcPr>
            <w:tcW w:w="1304" w:type="dxa"/>
            <w:vMerge/>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1075"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9"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202" w:type="dxa"/>
            <w:vMerge/>
            <w:tcBorders>
              <w:top w:val="single" w:sz="4" w:space="0" w:color="auto"/>
              <w:left w:val="single" w:sz="4" w:space="0" w:color="auto"/>
              <w:bottom w:val="nil"/>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nil"/>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nil"/>
              <w:right w:val="single" w:sz="4" w:space="0" w:color="auto"/>
            </w:tcBorders>
          </w:tcPr>
          <w:p w:rsidR="004D1D4D" w:rsidRPr="004D1D4D" w:rsidRDefault="004D1D4D" w:rsidP="004D1D4D">
            <w:pPr>
              <w:rPr>
                <w:rFonts w:eastAsia="Calibri"/>
                <w:color w:val="000000"/>
                <w:sz w:val="20"/>
                <w:szCs w:val="20"/>
              </w:rPr>
            </w:pP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19,6%</w:t>
            </w:r>
          </w:p>
        </w:tc>
      </w:tr>
      <w:tr w:rsidR="004D1D4D" w:rsidRPr="004D1D4D" w:rsidTr="004D1D4D">
        <w:tc>
          <w:tcPr>
            <w:tcW w:w="1304" w:type="dxa"/>
            <w:vMerge w:val="restart"/>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r w:rsidRPr="004D1D4D">
              <w:rPr>
                <w:rFonts w:eastAsia="Calibri"/>
                <w:color w:val="000000"/>
                <w:sz w:val="20"/>
                <w:szCs w:val="20"/>
              </w:rPr>
              <w:t xml:space="preserve">Спортивного </w:t>
            </w:r>
            <w:proofErr w:type="spellStart"/>
            <w:r w:rsidRPr="004D1D4D">
              <w:rPr>
                <w:rFonts w:eastAsia="Calibri"/>
                <w:color w:val="000000"/>
                <w:sz w:val="20"/>
                <w:szCs w:val="20"/>
              </w:rPr>
              <w:t>совершенст-вования</w:t>
            </w:r>
            <w:proofErr w:type="spellEnd"/>
          </w:p>
        </w:tc>
        <w:tc>
          <w:tcPr>
            <w:tcW w:w="940"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r w:rsidRPr="004D1D4D">
              <w:rPr>
                <w:rFonts w:eastAsia="Calibri"/>
                <w:color w:val="000000"/>
                <w:sz w:val="20"/>
                <w:szCs w:val="20"/>
              </w:rPr>
              <w:t>первый год</w:t>
            </w:r>
          </w:p>
        </w:tc>
        <w:tc>
          <w:tcPr>
            <w:tcW w:w="1075"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III</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II</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I</w:t>
            </w:r>
          </w:p>
        </w:tc>
        <w:tc>
          <w:tcPr>
            <w:tcW w:w="819"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3</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2</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1</w:t>
            </w:r>
          </w:p>
        </w:tc>
        <w:tc>
          <w:tcPr>
            <w:tcW w:w="810"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5</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3</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2</w:t>
            </w:r>
          </w:p>
        </w:tc>
        <w:tc>
          <w:tcPr>
            <w:tcW w:w="1202"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15</w:t>
            </w:r>
          </w:p>
        </w:tc>
        <w:tc>
          <w:tcPr>
            <w:tcW w:w="941"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9</w:t>
            </w:r>
          </w:p>
        </w:tc>
        <w:tc>
          <w:tcPr>
            <w:tcW w:w="941"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1104</w:t>
            </w: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16,8%</w:t>
            </w:r>
          </w:p>
        </w:tc>
      </w:tr>
      <w:tr w:rsidR="004D1D4D" w:rsidRPr="004D1D4D" w:rsidTr="004D1D4D">
        <w:tc>
          <w:tcPr>
            <w:tcW w:w="1304" w:type="dxa"/>
            <w:vMerge/>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1075"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9"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202"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18,2%</w:t>
            </w:r>
          </w:p>
        </w:tc>
      </w:tr>
      <w:tr w:rsidR="004D1D4D" w:rsidRPr="004D1D4D" w:rsidTr="004D1D4D">
        <w:tc>
          <w:tcPr>
            <w:tcW w:w="1304" w:type="dxa"/>
            <w:vMerge/>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1075"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9"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202" w:type="dxa"/>
            <w:vMerge/>
            <w:tcBorders>
              <w:top w:val="single" w:sz="4" w:space="0" w:color="auto"/>
              <w:left w:val="single" w:sz="4" w:space="0" w:color="auto"/>
              <w:bottom w:val="nil"/>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nil"/>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nil"/>
              <w:right w:val="single" w:sz="4" w:space="0" w:color="auto"/>
            </w:tcBorders>
          </w:tcPr>
          <w:p w:rsidR="004D1D4D" w:rsidRPr="004D1D4D" w:rsidRDefault="004D1D4D" w:rsidP="004D1D4D">
            <w:pPr>
              <w:rPr>
                <w:rFonts w:eastAsia="Calibri"/>
                <w:color w:val="000000"/>
                <w:sz w:val="20"/>
                <w:szCs w:val="20"/>
              </w:rPr>
            </w:pP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55,3%</w:t>
            </w:r>
          </w:p>
        </w:tc>
      </w:tr>
      <w:tr w:rsidR="004D1D4D" w:rsidRPr="004D1D4D" w:rsidTr="004D1D4D">
        <w:tc>
          <w:tcPr>
            <w:tcW w:w="1304" w:type="dxa"/>
            <w:vMerge/>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940"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r w:rsidRPr="004D1D4D">
              <w:rPr>
                <w:rFonts w:eastAsia="Calibri"/>
                <w:color w:val="000000"/>
                <w:sz w:val="20"/>
                <w:szCs w:val="20"/>
              </w:rPr>
              <w:t>второй</w:t>
            </w:r>
          </w:p>
          <w:p w:rsidR="004D1D4D" w:rsidRPr="004D1D4D" w:rsidRDefault="004D1D4D" w:rsidP="004D1D4D">
            <w:pPr>
              <w:jc w:val="left"/>
              <w:rPr>
                <w:rFonts w:eastAsia="Calibri"/>
                <w:color w:val="000000"/>
                <w:sz w:val="20"/>
                <w:szCs w:val="20"/>
              </w:rPr>
            </w:pPr>
            <w:r w:rsidRPr="004D1D4D">
              <w:rPr>
                <w:rFonts w:eastAsia="Calibri"/>
                <w:color w:val="000000"/>
                <w:sz w:val="20"/>
                <w:szCs w:val="20"/>
              </w:rPr>
              <w:t>и после-дующие годы</w:t>
            </w:r>
          </w:p>
        </w:tc>
        <w:tc>
          <w:tcPr>
            <w:tcW w:w="1075"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III</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II</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I</w:t>
            </w:r>
          </w:p>
        </w:tc>
        <w:tc>
          <w:tcPr>
            <w:tcW w:w="819"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3</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2</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1</w:t>
            </w:r>
          </w:p>
        </w:tc>
        <w:tc>
          <w:tcPr>
            <w:tcW w:w="810"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5</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3</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2</w:t>
            </w:r>
          </w:p>
        </w:tc>
        <w:tc>
          <w:tcPr>
            <w:tcW w:w="1202"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18</w:t>
            </w:r>
          </w:p>
        </w:tc>
        <w:tc>
          <w:tcPr>
            <w:tcW w:w="941"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9</w:t>
            </w:r>
          </w:p>
        </w:tc>
        <w:tc>
          <w:tcPr>
            <w:tcW w:w="941"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1242</w:t>
            </w: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25,2%</w:t>
            </w:r>
          </w:p>
        </w:tc>
      </w:tr>
      <w:tr w:rsidR="004D1D4D" w:rsidRPr="004D1D4D" w:rsidTr="004D1D4D">
        <w:tc>
          <w:tcPr>
            <w:tcW w:w="1304" w:type="dxa"/>
            <w:vMerge/>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1075"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9"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202"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27,3%</w:t>
            </w:r>
          </w:p>
        </w:tc>
      </w:tr>
      <w:tr w:rsidR="004D1D4D" w:rsidRPr="004D1D4D" w:rsidTr="004D1D4D">
        <w:tc>
          <w:tcPr>
            <w:tcW w:w="1304" w:type="dxa"/>
            <w:vMerge/>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p>
        </w:tc>
        <w:tc>
          <w:tcPr>
            <w:tcW w:w="1075"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9"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202"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63,0%</w:t>
            </w:r>
          </w:p>
        </w:tc>
      </w:tr>
      <w:tr w:rsidR="004D1D4D" w:rsidRPr="004D1D4D" w:rsidTr="004D1D4D">
        <w:tc>
          <w:tcPr>
            <w:tcW w:w="1304" w:type="dxa"/>
            <w:vMerge w:val="restart"/>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r w:rsidRPr="004D1D4D">
              <w:rPr>
                <w:rFonts w:eastAsia="Calibri"/>
                <w:color w:val="000000"/>
                <w:sz w:val="20"/>
                <w:szCs w:val="20"/>
              </w:rPr>
              <w:t>Высшего</w:t>
            </w:r>
          </w:p>
          <w:p w:rsidR="004D1D4D" w:rsidRPr="004D1D4D" w:rsidRDefault="004D1D4D" w:rsidP="004D1D4D">
            <w:pPr>
              <w:jc w:val="left"/>
              <w:rPr>
                <w:rFonts w:eastAsia="Calibri"/>
                <w:color w:val="000000"/>
                <w:sz w:val="20"/>
                <w:szCs w:val="20"/>
              </w:rPr>
            </w:pPr>
            <w:r w:rsidRPr="004D1D4D">
              <w:rPr>
                <w:rFonts w:eastAsia="Calibri"/>
                <w:color w:val="000000"/>
                <w:sz w:val="20"/>
                <w:szCs w:val="20"/>
              </w:rPr>
              <w:t>спортивного мастерства</w:t>
            </w:r>
          </w:p>
        </w:tc>
        <w:tc>
          <w:tcPr>
            <w:tcW w:w="940"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0"/>
                <w:szCs w:val="20"/>
              </w:rPr>
            </w:pPr>
            <w:r w:rsidRPr="004D1D4D">
              <w:rPr>
                <w:rFonts w:eastAsia="Calibri"/>
                <w:color w:val="000000"/>
                <w:sz w:val="20"/>
                <w:szCs w:val="20"/>
              </w:rPr>
              <w:t>весь</w:t>
            </w:r>
          </w:p>
          <w:p w:rsidR="004D1D4D" w:rsidRPr="004D1D4D" w:rsidRDefault="004D1D4D" w:rsidP="004D1D4D">
            <w:pPr>
              <w:jc w:val="left"/>
              <w:rPr>
                <w:rFonts w:eastAsia="Calibri"/>
                <w:color w:val="000000"/>
                <w:sz w:val="20"/>
                <w:szCs w:val="20"/>
              </w:rPr>
            </w:pPr>
            <w:r w:rsidRPr="004D1D4D">
              <w:rPr>
                <w:rFonts w:eastAsia="Calibri"/>
                <w:color w:val="000000"/>
                <w:sz w:val="20"/>
                <w:szCs w:val="20"/>
              </w:rPr>
              <w:t>период</w:t>
            </w:r>
          </w:p>
        </w:tc>
        <w:tc>
          <w:tcPr>
            <w:tcW w:w="1075"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III</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II</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I</w:t>
            </w:r>
          </w:p>
        </w:tc>
        <w:tc>
          <w:tcPr>
            <w:tcW w:w="819"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2</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2</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1</w:t>
            </w:r>
          </w:p>
        </w:tc>
        <w:tc>
          <w:tcPr>
            <w:tcW w:w="810"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3</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3</w:t>
            </w:r>
          </w:p>
          <w:p w:rsidR="004D1D4D" w:rsidRPr="004D1D4D" w:rsidRDefault="004D1D4D" w:rsidP="004D1D4D">
            <w:pPr>
              <w:jc w:val="center"/>
              <w:rPr>
                <w:rFonts w:eastAsia="Calibri"/>
                <w:color w:val="000000"/>
                <w:sz w:val="20"/>
                <w:szCs w:val="20"/>
              </w:rPr>
            </w:pPr>
            <w:r w:rsidRPr="004D1D4D">
              <w:rPr>
                <w:rFonts w:eastAsia="Calibri"/>
                <w:color w:val="000000"/>
                <w:sz w:val="20"/>
                <w:szCs w:val="20"/>
              </w:rPr>
              <w:t>2</w:t>
            </w:r>
          </w:p>
        </w:tc>
        <w:tc>
          <w:tcPr>
            <w:tcW w:w="1202"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18</w:t>
            </w:r>
          </w:p>
        </w:tc>
        <w:tc>
          <w:tcPr>
            <w:tcW w:w="941"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12</w:t>
            </w:r>
          </w:p>
        </w:tc>
        <w:tc>
          <w:tcPr>
            <w:tcW w:w="941" w:type="dxa"/>
            <w:vMerge w:val="restart"/>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1380</w:t>
            </w: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33,6%</w:t>
            </w:r>
          </w:p>
        </w:tc>
      </w:tr>
      <w:tr w:rsidR="004D1D4D" w:rsidRPr="004D1D4D" w:rsidTr="004D1D4D">
        <w:tc>
          <w:tcPr>
            <w:tcW w:w="1304" w:type="dxa"/>
            <w:vMerge/>
            <w:tcBorders>
              <w:top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075"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9"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202"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36,4%</w:t>
            </w:r>
          </w:p>
        </w:tc>
      </w:tr>
      <w:tr w:rsidR="004D1D4D" w:rsidRPr="004D1D4D" w:rsidTr="004D1D4D">
        <w:tc>
          <w:tcPr>
            <w:tcW w:w="1304" w:type="dxa"/>
            <w:vMerge/>
            <w:tcBorders>
              <w:top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075"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9"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810"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202"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tcPr>
          <w:p w:rsidR="004D1D4D" w:rsidRPr="004D1D4D" w:rsidRDefault="004D1D4D" w:rsidP="004D1D4D">
            <w:pPr>
              <w:rPr>
                <w:rFonts w:eastAsia="Calibri"/>
                <w:color w:val="000000"/>
                <w:sz w:val="20"/>
                <w:szCs w:val="20"/>
              </w:rPr>
            </w:pPr>
          </w:p>
        </w:tc>
        <w:tc>
          <w:tcPr>
            <w:tcW w:w="1494"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0"/>
                <w:szCs w:val="20"/>
              </w:rPr>
            </w:pPr>
            <w:r w:rsidRPr="004D1D4D">
              <w:rPr>
                <w:rFonts w:eastAsia="Calibri"/>
                <w:color w:val="000000"/>
                <w:sz w:val="20"/>
                <w:szCs w:val="20"/>
              </w:rPr>
              <w:t>67,2%</w:t>
            </w:r>
          </w:p>
        </w:tc>
      </w:tr>
    </w:tbl>
    <w:p w:rsidR="004D1D4D" w:rsidRPr="004D1D4D" w:rsidRDefault="004D1D4D" w:rsidP="004D1D4D">
      <w:pPr>
        <w:rPr>
          <w:rFonts w:eastAsia="Calibri"/>
          <w:color w:val="000000"/>
          <w:sz w:val="20"/>
          <w:szCs w:val="28"/>
        </w:rPr>
      </w:pPr>
    </w:p>
    <w:p w:rsidR="004D1D4D" w:rsidRPr="004D1D4D" w:rsidRDefault="004D1D4D" w:rsidP="00B879FE">
      <w:pPr>
        <w:ind w:firstLine="709"/>
        <w:rPr>
          <w:rFonts w:eastAsia="Calibri"/>
          <w:color w:val="000000"/>
          <w:szCs w:val="28"/>
        </w:rPr>
      </w:pPr>
      <w:r w:rsidRPr="004D1D4D">
        <w:rPr>
          <w:rFonts w:eastAsia="Calibri"/>
          <w:color w:val="000000"/>
          <w:szCs w:val="28"/>
        </w:rPr>
        <w:t xml:space="preserve">Группа, к которой относится занимающийся, обучающийся, спортсмен определяется с учетом степени функциональных возможностей занимающегося, обучающегося, спортсмена, требующихся для занятий определенным видом </w:t>
      </w:r>
      <w:r w:rsidRPr="004D1D4D">
        <w:rPr>
          <w:rFonts w:eastAsia="Calibri"/>
          <w:szCs w:val="28"/>
        </w:rPr>
        <w:t xml:space="preserve">спорта (таблицы 3, </w:t>
      </w:r>
      <w:hyperlink w:anchor="sub_740" w:history="1">
        <w:r w:rsidRPr="004D1D4D">
          <w:rPr>
            <w:rFonts w:eastAsia="Calibri"/>
            <w:szCs w:val="28"/>
          </w:rPr>
          <w:t>4</w:t>
        </w:r>
      </w:hyperlink>
      <w:r w:rsidR="00B879FE">
        <w:rPr>
          <w:rFonts w:eastAsia="Calibri"/>
          <w:szCs w:val="28"/>
        </w:rPr>
        <w:t xml:space="preserve"> </w:t>
      </w:r>
      <w:r w:rsidRPr="00B879FE">
        <w:rPr>
          <w:rFonts w:eastAsia="Calibri"/>
          <w:szCs w:val="28"/>
        </w:rPr>
        <w:t>настоящих особенностей порядка).</w:t>
      </w:r>
      <w:r w:rsidRPr="004D1D4D">
        <w:rPr>
          <w:rFonts w:eastAsia="Calibri"/>
          <w:szCs w:val="28"/>
        </w:rPr>
        <w:t xml:space="preserve"> </w:t>
      </w:r>
    </w:p>
    <w:p w:rsidR="004D1D4D" w:rsidRPr="005877F6" w:rsidRDefault="004D1D4D" w:rsidP="004D1D4D">
      <w:pPr>
        <w:rPr>
          <w:rFonts w:eastAsia="Calibri"/>
          <w:color w:val="000000"/>
          <w:szCs w:val="28"/>
        </w:rPr>
      </w:pPr>
    </w:p>
    <w:p w:rsidR="004D1D4D" w:rsidRPr="004D1D4D" w:rsidRDefault="004D1D4D" w:rsidP="004D1D4D">
      <w:pPr>
        <w:jc w:val="right"/>
        <w:rPr>
          <w:rFonts w:eastAsia="Calibri"/>
          <w:bCs/>
          <w:color w:val="000000"/>
          <w:szCs w:val="28"/>
        </w:rPr>
      </w:pPr>
      <w:bookmarkStart w:id="11" w:name="sub_730"/>
      <w:r w:rsidRPr="004D1D4D">
        <w:rPr>
          <w:rFonts w:eastAsia="Calibri"/>
          <w:bCs/>
          <w:color w:val="000000"/>
          <w:szCs w:val="28"/>
        </w:rPr>
        <w:t>Таблица 3</w:t>
      </w:r>
    </w:p>
    <w:bookmarkEnd w:id="11"/>
    <w:p w:rsidR="004D1D4D" w:rsidRPr="005877F6" w:rsidRDefault="004D1D4D" w:rsidP="004D1D4D">
      <w:pPr>
        <w:rPr>
          <w:rFonts w:eastAsia="Calibri"/>
          <w:color w:val="000000"/>
          <w:szCs w:val="28"/>
        </w:rPr>
      </w:pPr>
    </w:p>
    <w:p w:rsidR="004D1D4D" w:rsidRPr="004D1D4D" w:rsidRDefault="004D1D4D" w:rsidP="004D1D4D">
      <w:pPr>
        <w:jc w:val="center"/>
        <w:rPr>
          <w:rFonts w:eastAsia="Calibri"/>
          <w:szCs w:val="28"/>
        </w:rPr>
      </w:pPr>
      <w:r w:rsidRPr="004D1D4D">
        <w:rPr>
          <w:rFonts w:eastAsia="Calibri"/>
          <w:szCs w:val="28"/>
        </w:rPr>
        <w:t xml:space="preserve">Распределение </w:t>
      </w:r>
    </w:p>
    <w:p w:rsidR="004D1D4D" w:rsidRPr="004D1D4D" w:rsidRDefault="004D1D4D" w:rsidP="004D1D4D">
      <w:pPr>
        <w:jc w:val="center"/>
        <w:rPr>
          <w:rFonts w:eastAsia="Calibri"/>
          <w:szCs w:val="28"/>
        </w:rPr>
      </w:pPr>
      <w:r w:rsidRPr="004D1D4D">
        <w:rPr>
          <w:rFonts w:eastAsia="Calibri"/>
          <w:szCs w:val="28"/>
        </w:rPr>
        <w:t xml:space="preserve">занимающихся, обучающихся, спортсменов на группы в соответствии </w:t>
      </w:r>
    </w:p>
    <w:p w:rsidR="004D1D4D" w:rsidRPr="004D1D4D" w:rsidRDefault="004D1D4D" w:rsidP="004D1D4D">
      <w:pPr>
        <w:jc w:val="center"/>
        <w:rPr>
          <w:rFonts w:eastAsia="Calibri"/>
          <w:szCs w:val="28"/>
        </w:rPr>
      </w:pPr>
      <w:r w:rsidRPr="004D1D4D">
        <w:rPr>
          <w:rFonts w:eastAsia="Calibri"/>
          <w:szCs w:val="28"/>
        </w:rPr>
        <w:t>с функционально-медицинскими классами, установленными международными спортивными организациями инвалидов</w:t>
      </w:r>
    </w:p>
    <w:p w:rsidR="004D1D4D" w:rsidRPr="004D1D4D" w:rsidRDefault="004D1D4D" w:rsidP="004D1D4D">
      <w:pPr>
        <w:rPr>
          <w:rFonts w:eastAsia="Calibri"/>
          <w:color w:val="000000"/>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3"/>
        <w:gridCol w:w="1985"/>
        <w:gridCol w:w="1559"/>
        <w:gridCol w:w="1549"/>
      </w:tblGrid>
      <w:tr w:rsidR="004D1D4D" w:rsidRPr="004D1D4D" w:rsidTr="004D1D4D">
        <w:tc>
          <w:tcPr>
            <w:tcW w:w="4423"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3"/>
                <w:szCs w:val="23"/>
              </w:rPr>
            </w:pPr>
            <w:r w:rsidRPr="004D1D4D">
              <w:rPr>
                <w:rFonts w:eastAsia="Calibri"/>
                <w:color w:val="000000"/>
                <w:sz w:val="23"/>
                <w:szCs w:val="23"/>
              </w:rPr>
              <w:t>Наименование международной</w:t>
            </w:r>
          </w:p>
          <w:p w:rsidR="004D1D4D" w:rsidRPr="004D1D4D" w:rsidRDefault="004D1D4D" w:rsidP="004D1D4D">
            <w:pPr>
              <w:jc w:val="center"/>
              <w:rPr>
                <w:rFonts w:eastAsia="Calibri"/>
                <w:color w:val="000000"/>
                <w:sz w:val="23"/>
                <w:szCs w:val="23"/>
              </w:rPr>
            </w:pPr>
            <w:r w:rsidRPr="004D1D4D">
              <w:rPr>
                <w:rFonts w:eastAsia="Calibri"/>
                <w:color w:val="000000"/>
                <w:sz w:val="23"/>
                <w:szCs w:val="23"/>
              </w:rPr>
              <w:t>спортивной организации инвалидов</w:t>
            </w:r>
          </w:p>
        </w:tc>
        <w:tc>
          <w:tcPr>
            <w:tcW w:w="198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3"/>
                <w:szCs w:val="23"/>
              </w:rPr>
            </w:pPr>
            <w:r w:rsidRPr="004D1D4D">
              <w:rPr>
                <w:rFonts w:eastAsia="Calibri"/>
                <w:color w:val="000000"/>
                <w:sz w:val="23"/>
                <w:szCs w:val="23"/>
              </w:rPr>
              <w:t>Группа III</w:t>
            </w:r>
          </w:p>
        </w:tc>
        <w:tc>
          <w:tcPr>
            <w:tcW w:w="155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3"/>
                <w:szCs w:val="23"/>
              </w:rPr>
            </w:pPr>
            <w:r w:rsidRPr="004D1D4D">
              <w:rPr>
                <w:rFonts w:eastAsia="Calibri"/>
                <w:color w:val="000000"/>
                <w:sz w:val="23"/>
                <w:szCs w:val="23"/>
              </w:rPr>
              <w:t>Группа II</w:t>
            </w:r>
          </w:p>
        </w:tc>
        <w:tc>
          <w:tcPr>
            <w:tcW w:w="1549"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3"/>
                <w:szCs w:val="23"/>
              </w:rPr>
            </w:pPr>
            <w:r w:rsidRPr="004D1D4D">
              <w:rPr>
                <w:rFonts w:eastAsia="Calibri"/>
                <w:color w:val="000000"/>
                <w:sz w:val="23"/>
                <w:szCs w:val="23"/>
              </w:rPr>
              <w:t>Группа I</w:t>
            </w:r>
          </w:p>
        </w:tc>
      </w:tr>
      <w:tr w:rsidR="004D1D4D" w:rsidRPr="004D1D4D" w:rsidTr="004D1D4D">
        <w:tc>
          <w:tcPr>
            <w:tcW w:w="4423" w:type="dxa"/>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3"/>
                <w:szCs w:val="23"/>
              </w:rPr>
            </w:pPr>
            <w:r w:rsidRPr="004D1D4D">
              <w:rPr>
                <w:rFonts w:eastAsia="Calibri"/>
                <w:color w:val="000000"/>
                <w:sz w:val="23"/>
                <w:szCs w:val="23"/>
              </w:rPr>
              <w:t>CP-ISRA</w:t>
            </w:r>
          </w:p>
          <w:p w:rsidR="004D1D4D" w:rsidRPr="004D1D4D" w:rsidRDefault="004D1D4D" w:rsidP="004D1D4D">
            <w:pPr>
              <w:jc w:val="left"/>
              <w:rPr>
                <w:rFonts w:eastAsia="Calibri"/>
                <w:color w:val="000000"/>
                <w:sz w:val="23"/>
                <w:szCs w:val="23"/>
              </w:rPr>
            </w:pPr>
            <w:r w:rsidRPr="004D1D4D">
              <w:rPr>
                <w:rFonts w:eastAsia="Calibri"/>
                <w:color w:val="000000"/>
                <w:sz w:val="23"/>
                <w:szCs w:val="23"/>
              </w:rPr>
              <w:t xml:space="preserve">(Международная ассоциация спорта </w:t>
            </w:r>
          </w:p>
          <w:p w:rsidR="004D1D4D" w:rsidRPr="004D1D4D" w:rsidRDefault="004D1D4D" w:rsidP="004D1D4D">
            <w:pPr>
              <w:jc w:val="left"/>
              <w:rPr>
                <w:rFonts w:eastAsia="Calibri"/>
                <w:color w:val="000000"/>
                <w:sz w:val="23"/>
                <w:szCs w:val="23"/>
              </w:rPr>
            </w:pPr>
            <w:r w:rsidRPr="004D1D4D">
              <w:rPr>
                <w:rFonts w:eastAsia="Calibri"/>
                <w:color w:val="000000"/>
                <w:sz w:val="23"/>
                <w:szCs w:val="23"/>
              </w:rPr>
              <w:lastRenderedPageBreak/>
              <w:t>и рекреации лиц с церебральным параличом)</w:t>
            </w:r>
          </w:p>
        </w:tc>
        <w:tc>
          <w:tcPr>
            <w:tcW w:w="198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3"/>
                <w:szCs w:val="23"/>
              </w:rPr>
            </w:pPr>
            <w:r w:rsidRPr="004D1D4D">
              <w:rPr>
                <w:rFonts w:eastAsia="Calibri"/>
                <w:color w:val="000000"/>
                <w:sz w:val="23"/>
                <w:szCs w:val="23"/>
              </w:rPr>
              <w:lastRenderedPageBreak/>
              <w:t>CP7, CP8</w:t>
            </w:r>
          </w:p>
        </w:tc>
        <w:tc>
          <w:tcPr>
            <w:tcW w:w="155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3"/>
                <w:szCs w:val="23"/>
              </w:rPr>
            </w:pPr>
            <w:r w:rsidRPr="004D1D4D">
              <w:rPr>
                <w:rFonts w:eastAsia="Calibri"/>
                <w:color w:val="000000"/>
                <w:sz w:val="23"/>
                <w:szCs w:val="23"/>
              </w:rPr>
              <w:t>CP5, CP6</w:t>
            </w:r>
          </w:p>
        </w:tc>
        <w:tc>
          <w:tcPr>
            <w:tcW w:w="1549"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3"/>
                <w:szCs w:val="23"/>
              </w:rPr>
            </w:pPr>
            <w:r w:rsidRPr="004D1D4D">
              <w:rPr>
                <w:rFonts w:eastAsia="Calibri"/>
                <w:color w:val="000000"/>
                <w:sz w:val="23"/>
                <w:szCs w:val="23"/>
              </w:rPr>
              <w:t>CP1, CP2, CP3, CP4</w:t>
            </w:r>
          </w:p>
        </w:tc>
      </w:tr>
      <w:tr w:rsidR="004D1D4D" w:rsidRPr="004D1D4D" w:rsidTr="004D1D4D">
        <w:tc>
          <w:tcPr>
            <w:tcW w:w="4423" w:type="dxa"/>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3"/>
                <w:szCs w:val="23"/>
              </w:rPr>
            </w:pPr>
            <w:r w:rsidRPr="004D1D4D">
              <w:rPr>
                <w:rFonts w:eastAsia="Calibri"/>
                <w:color w:val="000000"/>
                <w:sz w:val="23"/>
                <w:szCs w:val="23"/>
              </w:rPr>
              <w:t>IWAS</w:t>
            </w:r>
          </w:p>
          <w:p w:rsidR="004D1D4D" w:rsidRPr="004D1D4D" w:rsidRDefault="004D1D4D" w:rsidP="004D1D4D">
            <w:pPr>
              <w:jc w:val="left"/>
              <w:rPr>
                <w:rFonts w:eastAsia="Calibri"/>
                <w:color w:val="000000"/>
                <w:sz w:val="23"/>
                <w:szCs w:val="23"/>
              </w:rPr>
            </w:pPr>
            <w:r w:rsidRPr="004D1D4D">
              <w:rPr>
                <w:rFonts w:eastAsia="Calibri"/>
                <w:color w:val="000000"/>
                <w:sz w:val="23"/>
                <w:szCs w:val="23"/>
              </w:rPr>
              <w:t xml:space="preserve">(Международная спортивная ассоциация колясочников и </w:t>
            </w:r>
            <w:proofErr w:type="spellStart"/>
            <w:r w:rsidRPr="004D1D4D">
              <w:rPr>
                <w:rFonts w:eastAsia="Calibri"/>
                <w:color w:val="000000"/>
                <w:sz w:val="23"/>
                <w:szCs w:val="23"/>
              </w:rPr>
              <w:t>ампутантов</w:t>
            </w:r>
            <w:proofErr w:type="spellEnd"/>
            <w:r w:rsidRPr="004D1D4D">
              <w:rPr>
                <w:rFonts w:eastAsia="Calibri"/>
                <w:color w:val="000000"/>
                <w:sz w:val="23"/>
                <w:szCs w:val="23"/>
              </w:rPr>
              <w:t>), объединившая две международные организации: ISMGF и ISOD</w:t>
            </w:r>
          </w:p>
        </w:tc>
        <w:tc>
          <w:tcPr>
            <w:tcW w:w="198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3"/>
                <w:szCs w:val="23"/>
              </w:rPr>
            </w:pPr>
            <w:r w:rsidRPr="004D1D4D">
              <w:rPr>
                <w:rFonts w:eastAsia="Calibri"/>
                <w:color w:val="000000"/>
                <w:sz w:val="23"/>
                <w:szCs w:val="23"/>
              </w:rPr>
              <w:t>А3, A4, A8, A9, 57, 58</w:t>
            </w:r>
          </w:p>
        </w:tc>
        <w:tc>
          <w:tcPr>
            <w:tcW w:w="155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3"/>
                <w:szCs w:val="23"/>
              </w:rPr>
            </w:pPr>
            <w:r w:rsidRPr="004D1D4D">
              <w:rPr>
                <w:rFonts w:eastAsia="Calibri"/>
                <w:color w:val="000000"/>
                <w:sz w:val="23"/>
                <w:szCs w:val="23"/>
              </w:rPr>
              <w:t>А6, А7, 55, 56</w:t>
            </w:r>
          </w:p>
        </w:tc>
        <w:tc>
          <w:tcPr>
            <w:tcW w:w="1549"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3"/>
                <w:szCs w:val="23"/>
              </w:rPr>
            </w:pPr>
            <w:r w:rsidRPr="004D1D4D">
              <w:rPr>
                <w:rFonts w:eastAsia="Calibri"/>
                <w:color w:val="000000"/>
                <w:sz w:val="23"/>
                <w:szCs w:val="23"/>
              </w:rPr>
              <w:t>А1, А2, А5, 51, 52, 53, 54</w:t>
            </w:r>
          </w:p>
        </w:tc>
      </w:tr>
      <w:tr w:rsidR="004D1D4D" w:rsidRPr="004D1D4D" w:rsidTr="004D1D4D">
        <w:tc>
          <w:tcPr>
            <w:tcW w:w="4423" w:type="dxa"/>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3"/>
                <w:szCs w:val="23"/>
              </w:rPr>
            </w:pPr>
            <w:r w:rsidRPr="004D1D4D">
              <w:rPr>
                <w:rFonts w:eastAsia="Calibri"/>
                <w:color w:val="000000"/>
                <w:sz w:val="23"/>
                <w:szCs w:val="23"/>
              </w:rPr>
              <w:t>IBSA</w:t>
            </w:r>
          </w:p>
          <w:p w:rsidR="004D1D4D" w:rsidRPr="004D1D4D" w:rsidRDefault="004D1D4D" w:rsidP="004D1D4D">
            <w:pPr>
              <w:jc w:val="left"/>
              <w:rPr>
                <w:rFonts w:eastAsia="Calibri"/>
                <w:color w:val="000000"/>
                <w:sz w:val="23"/>
                <w:szCs w:val="23"/>
              </w:rPr>
            </w:pPr>
            <w:r w:rsidRPr="004D1D4D">
              <w:rPr>
                <w:rFonts w:eastAsia="Calibri"/>
                <w:color w:val="000000"/>
                <w:sz w:val="23"/>
                <w:szCs w:val="23"/>
              </w:rPr>
              <w:t>(Международная ассоциация спорта слепых)</w:t>
            </w:r>
          </w:p>
        </w:tc>
        <w:tc>
          <w:tcPr>
            <w:tcW w:w="198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3"/>
                <w:szCs w:val="23"/>
              </w:rPr>
            </w:pPr>
            <w:r w:rsidRPr="004D1D4D">
              <w:rPr>
                <w:rFonts w:eastAsia="Calibri"/>
                <w:color w:val="000000"/>
                <w:sz w:val="23"/>
                <w:szCs w:val="23"/>
              </w:rPr>
              <w:t>B3</w:t>
            </w:r>
          </w:p>
        </w:tc>
        <w:tc>
          <w:tcPr>
            <w:tcW w:w="155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3"/>
                <w:szCs w:val="23"/>
              </w:rPr>
            </w:pPr>
            <w:r w:rsidRPr="004D1D4D">
              <w:rPr>
                <w:rFonts w:eastAsia="Calibri"/>
                <w:color w:val="000000"/>
                <w:sz w:val="23"/>
                <w:szCs w:val="23"/>
              </w:rPr>
              <w:t>B2</w:t>
            </w:r>
          </w:p>
        </w:tc>
        <w:tc>
          <w:tcPr>
            <w:tcW w:w="1549"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3"/>
                <w:szCs w:val="23"/>
              </w:rPr>
            </w:pPr>
            <w:r w:rsidRPr="004D1D4D">
              <w:rPr>
                <w:rFonts w:eastAsia="Calibri"/>
                <w:color w:val="000000"/>
                <w:sz w:val="23"/>
                <w:szCs w:val="23"/>
              </w:rPr>
              <w:t>B1</w:t>
            </w:r>
          </w:p>
        </w:tc>
      </w:tr>
      <w:tr w:rsidR="004D1D4D" w:rsidRPr="004D1D4D" w:rsidTr="004D1D4D">
        <w:tc>
          <w:tcPr>
            <w:tcW w:w="4423" w:type="dxa"/>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3"/>
                <w:szCs w:val="23"/>
              </w:rPr>
            </w:pPr>
            <w:r w:rsidRPr="004D1D4D">
              <w:rPr>
                <w:rFonts w:eastAsia="Calibri"/>
                <w:color w:val="000000"/>
                <w:sz w:val="23"/>
                <w:szCs w:val="23"/>
              </w:rPr>
              <w:t>CISS</w:t>
            </w:r>
          </w:p>
          <w:p w:rsidR="004D1D4D" w:rsidRPr="004D1D4D" w:rsidRDefault="004D1D4D" w:rsidP="004D1D4D">
            <w:pPr>
              <w:jc w:val="left"/>
              <w:rPr>
                <w:rFonts w:eastAsia="Calibri"/>
                <w:color w:val="000000"/>
                <w:sz w:val="23"/>
                <w:szCs w:val="23"/>
              </w:rPr>
            </w:pPr>
            <w:r w:rsidRPr="004D1D4D">
              <w:rPr>
                <w:rFonts w:eastAsia="Calibri"/>
                <w:color w:val="000000"/>
                <w:sz w:val="23"/>
                <w:szCs w:val="23"/>
              </w:rPr>
              <w:t>(Международный спортивный комитет глухих)</w:t>
            </w:r>
          </w:p>
        </w:tc>
        <w:tc>
          <w:tcPr>
            <w:tcW w:w="198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3"/>
                <w:szCs w:val="23"/>
              </w:rPr>
            </w:pPr>
            <w:r w:rsidRPr="004D1D4D">
              <w:rPr>
                <w:rFonts w:eastAsia="Calibri"/>
                <w:color w:val="000000"/>
                <w:sz w:val="23"/>
                <w:szCs w:val="23"/>
              </w:rPr>
              <w:t>слабослышащие,</w:t>
            </w:r>
          </w:p>
          <w:p w:rsidR="004D1D4D" w:rsidRPr="004D1D4D" w:rsidRDefault="004D1D4D" w:rsidP="004D1D4D">
            <w:pPr>
              <w:jc w:val="center"/>
              <w:rPr>
                <w:rFonts w:eastAsia="Calibri"/>
                <w:color w:val="000000"/>
                <w:sz w:val="23"/>
                <w:szCs w:val="23"/>
              </w:rPr>
            </w:pPr>
            <w:r w:rsidRPr="004D1D4D">
              <w:rPr>
                <w:rFonts w:eastAsia="Calibri"/>
                <w:color w:val="000000"/>
                <w:sz w:val="23"/>
                <w:szCs w:val="23"/>
              </w:rPr>
              <w:t>полная</w:t>
            </w:r>
          </w:p>
          <w:p w:rsidR="004D1D4D" w:rsidRPr="004D1D4D" w:rsidRDefault="004D1D4D" w:rsidP="004D1D4D">
            <w:pPr>
              <w:jc w:val="center"/>
              <w:rPr>
                <w:rFonts w:eastAsia="Calibri"/>
                <w:color w:val="000000"/>
                <w:sz w:val="23"/>
                <w:szCs w:val="23"/>
              </w:rPr>
            </w:pPr>
            <w:r w:rsidRPr="004D1D4D">
              <w:rPr>
                <w:rFonts w:eastAsia="Calibri"/>
                <w:color w:val="000000"/>
                <w:sz w:val="23"/>
                <w:szCs w:val="23"/>
              </w:rPr>
              <w:t>потеря слуха</w:t>
            </w:r>
          </w:p>
        </w:tc>
        <w:tc>
          <w:tcPr>
            <w:tcW w:w="155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3"/>
                <w:szCs w:val="23"/>
              </w:rPr>
            </w:pPr>
            <w:r w:rsidRPr="004D1D4D">
              <w:rPr>
                <w:rFonts w:eastAsia="Calibri"/>
                <w:sz w:val="20"/>
                <w:szCs w:val="20"/>
              </w:rPr>
              <w:t>-</w:t>
            </w:r>
          </w:p>
        </w:tc>
        <w:tc>
          <w:tcPr>
            <w:tcW w:w="1549"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3"/>
                <w:szCs w:val="23"/>
              </w:rPr>
            </w:pPr>
            <w:r w:rsidRPr="004D1D4D">
              <w:rPr>
                <w:rFonts w:eastAsia="Calibri"/>
                <w:szCs w:val="28"/>
              </w:rPr>
              <w:t>-</w:t>
            </w:r>
          </w:p>
        </w:tc>
      </w:tr>
      <w:tr w:rsidR="004D1D4D" w:rsidRPr="004D1D4D" w:rsidTr="004D1D4D">
        <w:tc>
          <w:tcPr>
            <w:tcW w:w="4423" w:type="dxa"/>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3"/>
                <w:szCs w:val="23"/>
              </w:rPr>
            </w:pPr>
            <w:r w:rsidRPr="004D1D4D">
              <w:rPr>
                <w:rFonts w:eastAsia="Calibri"/>
                <w:color w:val="000000"/>
                <w:sz w:val="23"/>
                <w:szCs w:val="23"/>
              </w:rPr>
              <w:t>INAS-FID</w:t>
            </w:r>
          </w:p>
          <w:p w:rsidR="004D1D4D" w:rsidRPr="004D1D4D" w:rsidRDefault="004D1D4D" w:rsidP="004D1D4D">
            <w:pPr>
              <w:jc w:val="left"/>
              <w:rPr>
                <w:rFonts w:eastAsia="Calibri"/>
                <w:color w:val="000000"/>
                <w:sz w:val="23"/>
                <w:szCs w:val="23"/>
              </w:rPr>
            </w:pPr>
            <w:r w:rsidRPr="004D1D4D">
              <w:rPr>
                <w:rFonts w:eastAsia="Calibri"/>
                <w:color w:val="000000"/>
                <w:sz w:val="23"/>
                <w:szCs w:val="23"/>
              </w:rPr>
              <w:t>(Международная спортивная ассоциация лиц с нарушением интеллекта)</w:t>
            </w:r>
          </w:p>
        </w:tc>
        <w:tc>
          <w:tcPr>
            <w:tcW w:w="198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3"/>
                <w:szCs w:val="23"/>
              </w:rPr>
            </w:pPr>
            <w:r w:rsidRPr="004D1D4D">
              <w:rPr>
                <w:rFonts w:eastAsia="Calibri"/>
                <w:color w:val="000000"/>
                <w:sz w:val="23"/>
                <w:szCs w:val="23"/>
              </w:rPr>
              <w:t>+</w:t>
            </w:r>
          </w:p>
        </w:tc>
        <w:tc>
          <w:tcPr>
            <w:tcW w:w="155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3"/>
                <w:szCs w:val="23"/>
              </w:rPr>
            </w:pPr>
            <w:r w:rsidRPr="004D1D4D">
              <w:rPr>
                <w:rFonts w:eastAsia="Calibri"/>
                <w:sz w:val="20"/>
                <w:szCs w:val="20"/>
              </w:rPr>
              <w:t>-</w:t>
            </w:r>
          </w:p>
        </w:tc>
        <w:tc>
          <w:tcPr>
            <w:tcW w:w="1549"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3"/>
                <w:szCs w:val="23"/>
              </w:rPr>
            </w:pPr>
            <w:r w:rsidRPr="004D1D4D">
              <w:rPr>
                <w:rFonts w:eastAsia="Calibri"/>
                <w:szCs w:val="28"/>
              </w:rPr>
              <w:t>-</w:t>
            </w:r>
          </w:p>
        </w:tc>
      </w:tr>
      <w:tr w:rsidR="004D1D4D" w:rsidRPr="004D1D4D" w:rsidTr="004D1D4D">
        <w:tc>
          <w:tcPr>
            <w:tcW w:w="4423" w:type="dxa"/>
            <w:tcBorders>
              <w:top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3"/>
                <w:szCs w:val="23"/>
              </w:rPr>
            </w:pPr>
            <w:r w:rsidRPr="004D1D4D">
              <w:rPr>
                <w:rFonts w:eastAsia="Calibri"/>
                <w:color w:val="000000"/>
                <w:sz w:val="23"/>
                <w:szCs w:val="23"/>
              </w:rPr>
              <w:t>SOI</w:t>
            </w:r>
          </w:p>
          <w:p w:rsidR="004D1D4D" w:rsidRPr="004D1D4D" w:rsidRDefault="004D1D4D" w:rsidP="004D1D4D">
            <w:pPr>
              <w:jc w:val="left"/>
              <w:rPr>
                <w:rFonts w:eastAsia="Calibri"/>
                <w:color w:val="000000"/>
                <w:sz w:val="23"/>
                <w:szCs w:val="23"/>
              </w:rPr>
            </w:pPr>
            <w:r w:rsidRPr="004D1D4D">
              <w:rPr>
                <w:rFonts w:eastAsia="Calibri"/>
                <w:color w:val="000000"/>
                <w:sz w:val="23"/>
                <w:szCs w:val="23"/>
              </w:rPr>
              <w:t>(Международная специальная олимпиада для умственно отсталых лиц)</w:t>
            </w:r>
          </w:p>
        </w:tc>
        <w:tc>
          <w:tcPr>
            <w:tcW w:w="198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3"/>
                <w:szCs w:val="23"/>
              </w:rPr>
            </w:pPr>
            <w:r w:rsidRPr="004D1D4D">
              <w:rPr>
                <w:rFonts w:eastAsia="Calibri"/>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3"/>
                <w:szCs w:val="23"/>
              </w:rPr>
            </w:pPr>
            <w:r w:rsidRPr="004D1D4D">
              <w:rPr>
                <w:rFonts w:eastAsia="Calibri"/>
                <w:color w:val="000000"/>
                <w:sz w:val="23"/>
                <w:szCs w:val="23"/>
              </w:rPr>
              <w:t>+</w:t>
            </w:r>
          </w:p>
        </w:tc>
        <w:tc>
          <w:tcPr>
            <w:tcW w:w="1549"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3"/>
                <w:szCs w:val="23"/>
              </w:rPr>
            </w:pPr>
            <w:r w:rsidRPr="004D1D4D">
              <w:rPr>
                <w:rFonts w:eastAsia="Calibri"/>
                <w:szCs w:val="28"/>
              </w:rPr>
              <w:t>-</w:t>
            </w:r>
          </w:p>
        </w:tc>
      </w:tr>
    </w:tbl>
    <w:p w:rsidR="004D1D4D" w:rsidRPr="005877F6" w:rsidRDefault="004D1D4D" w:rsidP="004D1D4D">
      <w:pPr>
        <w:rPr>
          <w:rFonts w:eastAsia="Calibri"/>
          <w:color w:val="000000"/>
          <w:szCs w:val="28"/>
        </w:rPr>
      </w:pPr>
    </w:p>
    <w:p w:rsidR="004D1D4D" w:rsidRPr="004D1D4D" w:rsidRDefault="004D1D4D" w:rsidP="004D1D4D">
      <w:pPr>
        <w:jc w:val="right"/>
        <w:rPr>
          <w:rFonts w:eastAsia="Calibri"/>
          <w:bCs/>
          <w:color w:val="000000"/>
          <w:szCs w:val="28"/>
        </w:rPr>
      </w:pPr>
      <w:bookmarkStart w:id="12" w:name="sub_740"/>
      <w:r w:rsidRPr="004D1D4D">
        <w:rPr>
          <w:rFonts w:eastAsia="Calibri"/>
          <w:bCs/>
          <w:color w:val="000000"/>
          <w:szCs w:val="28"/>
        </w:rPr>
        <w:t>Таблица 4</w:t>
      </w:r>
    </w:p>
    <w:bookmarkEnd w:id="12"/>
    <w:p w:rsidR="004D1D4D" w:rsidRPr="005877F6" w:rsidRDefault="004D1D4D" w:rsidP="004D1D4D">
      <w:pPr>
        <w:rPr>
          <w:rFonts w:eastAsia="Calibri"/>
          <w:color w:val="000000"/>
          <w:szCs w:val="28"/>
        </w:rPr>
      </w:pPr>
    </w:p>
    <w:p w:rsidR="004D1D4D" w:rsidRPr="004D1D4D" w:rsidRDefault="004D1D4D" w:rsidP="004D1D4D">
      <w:pPr>
        <w:jc w:val="center"/>
        <w:rPr>
          <w:rFonts w:eastAsia="Calibri"/>
          <w:szCs w:val="28"/>
        </w:rPr>
      </w:pPr>
      <w:r w:rsidRPr="004D1D4D">
        <w:rPr>
          <w:rFonts w:eastAsia="Calibri"/>
          <w:szCs w:val="28"/>
        </w:rPr>
        <w:t xml:space="preserve">Распределение </w:t>
      </w:r>
    </w:p>
    <w:p w:rsidR="004D1D4D" w:rsidRPr="004D1D4D" w:rsidRDefault="004D1D4D" w:rsidP="004D1D4D">
      <w:pPr>
        <w:jc w:val="center"/>
        <w:rPr>
          <w:rFonts w:eastAsia="Calibri"/>
          <w:szCs w:val="28"/>
        </w:rPr>
      </w:pPr>
      <w:r w:rsidRPr="004D1D4D">
        <w:rPr>
          <w:rFonts w:eastAsia="Calibri"/>
          <w:szCs w:val="28"/>
        </w:rPr>
        <w:t xml:space="preserve">занимающихся, обучающихся, спортсменов на группы в соответствии </w:t>
      </w:r>
    </w:p>
    <w:p w:rsidR="004D1D4D" w:rsidRPr="004D1D4D" w:rsidRDefault="004D1D4D" w:rsidP="004D1D4D">
      <w:pPr>
        <w:jc w:val="center"/>
        <w:rPr>
          <w:rFonts w:eastAsia="Calibri"/>
          <w:szCs w:val="28"/>
        </w:rPr>
      </w:pPr>
      <w:r w:rsidRPr="004D1D4D">
        <w:rPr>
          <w:rFonts w:eastAsia="Calibri"/>
          <w:szCs w:val="28"/>
        </w:rPr>
        <w:t>с функционально-медицинскими классами</w:t>
      </w:r>
    </w:p>
    <w:p w:rsidR="004D1D4D" w:rsidRPr="004D1D4D" w:rsidRDefault="004D1D4D" w:rsidP="004D1D4D">
      <w:pPr>
        <w:rPr>
          <w:rFonts w:eastAsia="Calibri"/>
          <w:color w:val="000000"/>
          <w:szCs w:val="28"/>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
        <w:gridCol w:w="2184"/>
        <w:gridCol w:w="2694"/>
        <w:gridCol w:w="2291"/>
        <w:gridCol w:w="1819"/>
      </w:tblGrid>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w:t>
            </w:r>
            <w:r w:rsidRPr="004D1D4D">
              <w:rPr>
                <w:rFonts w:eastAsia="Calibri"/>
                <w:color w:val="000000"/>
                <w:sz w:val="22"/>
              </w:rPr>
              <w:br/>
              <w:t>п/п</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Наименование</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Группа III</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Группа II</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Группа I</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1</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proofErr w:type="spellStart"/>
            <w:r w:rsidRPr="004D1D4D">
              <w:rPr>
                <w:rFonts w:eastAsia="Calibri"/>
                <w:color w:val="000000"/>
                <w:sz w:val="22"/>
              </w:rPr>
              <w:t>Армспорт</w:t>
            </w:r>
            <w:proofErr w:type="spellEnd"/>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В3, А2, А3, А4, А5, А6, А7, А8, А9, СР7, СР8,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В2, А1, III, IV, V, CP5, CP6,</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В1</w:t>
            </w:r>
          </w:p>
        </w:tc>
      </w:tr>
      <w:tr w:rsidR="004D1D4D" w:rsidRPr="009E4E83"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2</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Бадминтон</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А2, А3, А4, А5, А6, А7, А8, А9, СР7, СР8, INAS-FID,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А1, III, IV, V, CP5, CP6, SOI,</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lang w:val="en-US"/>
              </w:rPr>
            </w:pPr>
            <w:r w:rsidRPr="004D1D4D">
              <w:rPr>
                <w:rFonts w:eastAsia="Calibri"/>
                <w:color w:val="000000"/>
                <w:sz w:val="22"/>
                <w:lang w:val="en-US"/>
              </w:rPr>
              <w:t>I, II, CP1, CP2, CP3, CP4</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3</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Баскетбол,</w:t>
            </w:r>
          </w:p>
          <w:p w:rsidR="004D1D4D" w:rsidRPr="004D1D4D" w:rsidRDefault="004D1D4D" w:rsidP="004D1D4D">
            <w:pPr>
              <w:jc w:val="left"/>
              <w:rPr>
                <w:rFonts w:eastAsia="Calibri"/>
                <w:color w:val="000000"/>
                <w:sz w:val="22"/>
              </w:rPr>
            </w:pPr>
            <w:r w:rsidRPr="004D1D4D">
              <w:rPr>
                <w:rFonts w:eastAsia="Calibri"/>
                <w:color w:val="000000"/>
                <w:sz w:val="22"/>
              </w:rPr>
              <w:t>в том числе</w:t>
            </w:r>
          </w:p>
          <w:p w:rsidR="004D1D4D" w:rsidRPr="004D1D4D" w:rsidRDefault="004D1D4D" w:rsidP="004D1D4D">
            <w:pPr>
              <w:jc w:val="left"/>
              <w:rPr>
                <w:rFonts w:eastAsia="Calibri"/>
                <w:color w:val="000000"/>
                <w:sz w:val="22"/>
              </w:rPr>
            </w:pPr>
            <w:r w:rsidRPr="004D1D4D">
              <w:rPr>
                <w:rFonts w:eastAsia="Calibri"/>
                <w:color w:val="000000"/>
                <w:sz w:val="22"/>
              </w:rPr>
              <w:t>на колясках</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4, 5 балла, INAS-FID,</w:t>
            </w:r>
          </w:p>
          <w:p w:rsidR="004D1D4D" w:rsidRPr="004D1D4D" w:rsidRDefault="004D1D4D" w:rsidP="004D1D4D">
            <w:pPr>
              <w:jc w:val="left"/>
              <w:rPr>
                <w:rFonts w:eastAsia="Calibri"/>
                <w:color w:val="000000"/>
                <w:sz w:val="22"/>
              </w:rPr>
            </w:pPr>
            <w:r w:rsidRPr="004D1D4D">
              <w:rPr>
                <w:rFonts w:eastAsia="Calibri"/>
                <w:color w:val="000000"/>
                <w:sz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3,0; 3,5; 4,0 балла, SOI,</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1,0; 1,5; 2,0; 2,5 балла</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4</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Биатлон</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B3, LW2, LW3, LW4, LW6, LW8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B2, LW5/7, LW9, LW12</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B1, LW10; LW10,5; LW11; LW11,5</w:t>
            </w:r>
          </w:p>
        </w:tc>
      </w:tr>
      <w:tr w:rsidR="004D1D4D" w:rsidRPr="009E4E83"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5</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Бильярд</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А2, А3, А4, А5, А6, А7, А8, А9, СР7, СР8, INAS-FID,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А1, III, IV, V, CP5, CP6, SOI</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lang w:val="en-US"/>
              </w:rPr>
            </w:pPr>
            <w:r w:rsidRPr="004D1D4D">
              <w:rPr>
                <w:rFonts w:eastAsia="Calibri"/>
                <w:color w:val="000000"/>
                <w:sz w:val="22"/>
                <w:lang w:val="en-US"/>
              </w:rPr>
              <w:t>I, II, CP1, CP2, CP3, CP4</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6</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Борьба вольная</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В3,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В2</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В1</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7</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Борьба греко-римская</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B879FE" w:rsidRDefault="004D1D4D" w:rsidP="004D1D4D">
            <w:pPr>
              <w:jc w:val="center"/>
              <w:rPr>
                <w:rFonts w:eastAsia="Calibri"/>
                <w:color w:val="000000"/>
                <w:sz w:val="22"/>
                <w:lang w:val="en-US"/>
              </w:rPr>
            </w:pPr>
            <w:r w:rsidRPr="00B879FE">
              <w:rPr>
                <w:rFonts w:eastAsia="Calibri"/>
                <w:sz w:val="22"/>
                <w:lang w:val="en-US"/>
              </w:rPr>
              <w:t>-</w:t>
            </w:r>
          </w:p>
        </w:tc>
        <w:tc>
          <w:tcPr>
            <w:tcW w:w="1819" w:type="dxa"/>
            <w:tcBorders>
              <w:top w:val="single" w:sz="4" w:space="0" w:color="auto"/>
              <w:left w:val="single" w:sz="4" w:space="0" w:color="auto"/>
              <w:bottom w:val="single" w:sz="4" w:space="0" w:color="auto"/>
            </w:tcBorders>
          </w:tcPr>
          <w:p w:rsidR="004D1D4D" w:rsidRPr="00B879FE" w:rsidRDefault="004D1D4D" w:rsidP="004D1D4D">
            <w:pPr>
              <w:jc w:val="center"/>
              <w:rPr>
                <w:rFonts w:eastAsia="Calibri"/>
                <w:color w:val="000000"/>
                <w:sz w:val="22"/>
                <w:lang w:val="en-US"/>
              </w:rPr>
            </w:pPr>
            <w:r w:rsidRPr="00B879FE">
              <w:rPr>
                <w:rFonts w:eastAsia="Calibri"/>
                <w:sz w:val="22"/>
                <w:lang w:val="en-US"/>
              </w:rPr>
              <w:t>-</w:t>
            </w:r>
          </w:p>
        </w:tc>
      </w:tr>
      <w:tr w:rsidR="004D1D4D" w:rsidRPr="009E4E83"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8</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Боулинг</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В3, А2, А3, А4, А5, А6, А7, А8, А9, СР7, СР8, INAS-FID,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В2, А1, III, IV, V, CP5, CP6, SOI</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lang w:val="en-US"/>
              </w:rPr>
            </w:pPr>
            <w:r w:rsidRPr="004D1D4D">
              <w:rPr>
                <w:rFonts w:eastAsia="Calibri"/>
                <w:color w:val="000000"/>
                <w:sz w:val="22"/>
              </w:rPr>
              <w:t>В</w:t>
            </w:r>
            <w:r w:rsidRPr="004D1D4D">
              <w:rPr>
                <w:rFonts w:eastAsia="Calibri"/>
                <w:color w:val="000000"/>
                <w:sz w:val="22"/>
                <w:lang w:val="en-US"/>
              </w:rPr>
              <w:t>1, I, II, CP1, CP2, CP3, CP4</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9</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proofErr w:type="spellStart"/>
            <w:r w:rsidRPr="004D1D4D">
              <w:rPr>
                <w:rFonts w:eastAsia="Calibri"/>
                <w:color w:val="000000"/>
                <w:sz w:val="22"/>
              </w:rPr>
              <w:t>Бочче</w:t>
            </w:r>
            <w:proofErr w:type="spellEnd"/>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А2, А3, А4, А5, А6, А7, А8, А9, СР7, СР8, INAS-</w:t>
            </w:r>
            <w:r w:rsidRPr="004D1D4D">
              <w:rPr>
                <w:rFonts w:eastAsia="Calibri"/>
                <w:color w:val="000000"/>
                <w:sz w:val="22"/>
              </w:rPr>
              <w:lastRenderedPageBreak/>
              <w:t>FID,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lastRenderedPageBreak/>
              <w:t>А1, III, IV, V, CP3, CP4, CP5, CP6, SOI</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ВС1, ВС2, ВС3, ВС4 I, II</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10</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Велоспорт</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В3, LC1, LC2, LC3, LC4, СР дивизион 4, INAS-FID,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 xml:space="preserve">В2, дивизион 2, </w:t>
            </w:r>
          </w:p>
          <w:p w:rsidR="004D1D4D" w:rsidRPr="004D1D4D" w:rsidRDefault="004D1D4D" w:rsidP="004D1D4D">
            <w:pPr>
              <w:jc w:val="left"/>
              <w:rPr>
                <w:rFonts w:eastAsia="Calibri"/>
                <w:color w:val="000000"/>
                <w:sz w:val="22"/>
              </w:rPr>
            </w:pPr>
            <w:r w:rsidRPr="004D1D4D">
              <w:rPr>
                <w:rFonts w:eastAsia="Calibri"/>
                <w:color w:val="000000"/>
                <w:sz w:val="22"/>
              </w:rPr>
              <w:t xml:space="preserve">СР дивизион 3, </w:t>
            </w:r>
          </w:p>
          <w:p w:rsidR="004D1D4D" w:rsidRPr="004D1D4D" w:rsidRDefault="004D1D4D" w:rsidP="004D1D4D">
            <w:pPr>
              <w:jc w:val="left"/>
              <w:rPr>
                <w:rFonts w:eastAsia="Calibri"/>
                <w:color w:val="000000"/>
                <w:sz w:val="22"/>
              </w:rPr>
            </w:pPr>
            <w:r w:rsidRPr="004D1D4D">
              <w:rPr>
                <w:rFonts w:eastAsia="Calibri"/>
                <w:color w:val="000000"/>
                <w:sz w:val="22"/>
              </w:rPr>
              <w:t>НС дивизион С, SOI</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 xml:space="preserve">В1, СР, </w:t>
            </w:r>
          </w:p>
          <w:p w:rsidR="004D1D4D" w:rsidRPr="004D1D4D" w:rsidRDefault="004D1D4D" w:rsidP="004D1D4D">
            <w:pPr>
              <w:jc w:val="left"/>
              <w:rPr>
                <w:rFonts w:eastAsia="Calibri"/>
                <w:color w:val="000000"/>
                <w:sz w:val="22"/>
              </w:rPr>
            </w:pPr>
            <w:r w:rsidRPr="004D1D4D">
              <w:rPr>
                <w:rFonts w:eastAsia="Calibri"/>
                <w:color w:val="000000"/>
                <w:sz w:val="22"/>
              </w:rPr>
              <w:t>дивизион 1, НС</w:t>
            </w:r>
          </w:p>
          <w:p w:rsidR="004D1D4D" w:rsidRPr="004D1D4D" w:rsidRDefault="004D1D4D" w:rsidP="004D1D4D">
            <w:pPr>
              <w:jc w:val="left"/>
              <w:rPr>
                <w:rFonts w:eastAsia="Calibri"/>
                <w:color w:val="000000"/>
                <w:sz w:val="22"/>
              </w:rPr>
            </w:pPr>
            <w:r w:rsidRPr="004D1D4D">
              <w:rPr>
                <w:rFonts w:eastAsia="Calibri"/>
                <w:color w:val="000000"/>
                <w:sz w:val="22"/>
              </w:rPr>
              <w:t>дивизион А, НС</w:t>
            </w:r>
          </w:p>
          <w:p w:rsidR="004D1D4D" w:rsidRPr="004D1D4D" w:rsidRDefault="004D1D4D" w:rsidP="004D1D4D">
            <w:pPr>
              <w:jc w:val="left"/>
              <w:rPr>
                <w:rFonts w:eastAsia="Calibri"/>
                <w:color w:val="000000"/>
                <w:sz w:val="22"/>
              </w:rPr>
            </w:pPr>
            <w:r w:rsidRPr="004D1D4D">
              <w:rPr>
                <w:rFonts w:eastAsia="Calibri"/>
                <w:color w:val="000000"/>
                <w:sz w:val="22"/>
              </w:rPr>
              <w:t>дивизион В</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11</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Водное поло</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B879FE" w:rsidRDefault="004D1D4D" w:rsidP="004D1D4D">
            <w:pPr>
              <w:jc w:val="center"/>
              <w:rPr>
                <w:rFonts w:eastAsia="Calibri"/>
                <w:color w:val="000000"/>
                <w:sz w:val="22"/>
              </w:rPr>
            </w:pPr>
            <w:r w:rsidRPr="00B879FE">
              <w:rPr>
                <w:rFonts w:eastAsia="Calibri"/>
                <w:sz w:val="22"/>
              </w:rPr>
              <w:t>-</w:t>
            </w:r>
          </w:p>
        </w:tc>
        <w:tc>
          <w:tcPr>
            <w:tcW w:w="1819" w:type="dxa"/>
            <w:tcBorders>
              <w:top w:val="single" w:sz="4" w:space="0" w:color="auto"/>
              <w:left w:val="single" w:sz="4" w:space="0" w:color="auto"/>
              <w:bottom w:val="single" w:sz="4" w:space="0" w:color="auto"/>
            </w:tcBorders>
          </w:tcPr>
          <w:p w:rsidR="004D1D4D" w:rsidRPr="00B879FE" w:rsidRDefault="004D1D4D" w:rsidP="004D1D4D">
            <w:pPr>
              <w:jc w:val="center"/>
              <w:rPr>
                <w:rFonts w:eastAsia="Calibri"/>
                <w:color w:val="000000"/>
                <w:sz w:val="22"/>
              </w:rPr>
            </w:pPr>
            <w:r w:rsidRPr="00B879FE">
              <w:rPr>
                <w:rFonts w:eastAsia="Calibri"/>
                <w:sz w:val="22"/>
              </w:rPr>
              <w:t>-</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12</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Волейбол</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А, В, С, INAS-FID,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B879FE" w:rsidRDefault="004D1D4D" w:rsidP="004D1D4D">
            <w:pPr>
              <w:jc w:val="left"/>
              <w:rPr>
                <w:rFonts w:eastAsia="Calibri"/>
                <w:color w:val="000000"/>
                <w:sz w:val="22"/>
              </w:rPr>
            </w:pPr>
            <w:r w:rsidRPr="00B879FE">
              <w:rPr>
                <w:rFonts w:eastAsia="Calibri"/>
                <w:color w:val="000000"/>
                <w:sz w:val="22"/>
              </w:rPr>
              <w:t>SOI</w:t>
            </w:r>
          </w:p>
        </w:tc>
        <w:tc>
          <w:tcPr>
            <w:tcW w:w="1819" w:type="dxa"/>
            <w:tcBorders>
              <w:top w:val="single" w:sz="4" w:space="0" w:color="auto"/>
              <w:left w:val="single" w:sz="4" w:space="0" w:color="auto"/>
              <w:bottom w:val="single" w:sz="4" w:space="0" w:color="auto"/>
            </w:tcBorders>
          </w:tcPr>
          <w:p w:rsidR="004D1D4D" w:rsidRPr="00B879FE" w:rsidRDefault="004D1D4D" w:rsidP="004D1D4D">
            <w:pPr>
              <w:jc w:val="center"/>
              <w:rPr>
                <w:rFonts w:eastAsia="Calibri"/>
                <w:color w:val="000000"/>
                <w:sz w:val="22"/>
              </w:rPr>
            </w:pPr>
            <w:r w:rsidRPr="00B879FE">
              <w:rPr>
                <w:rFonts w:eastAsia="Calibri"/>
                <w:sz w:val="22"/>
              </w:rPr>
              <w:t>-</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13</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 xml:space="preserve">Волейбол </w:t>
            </w:r>
            <w:r w:rsidRPr="004D1D4D">
              <w:rPr>
                <w:rFonts w:eastAsia="Calibri"/>
                <w:sz w:val="22"/>
              </w:rPr>
              <w:t>–</w:t>
            </w:r>
            <w:r w:rsidRPr="004D1D4D">
              <w:rPr>
                <w:rFonts w:eastAsia="Calibri"/>
                <w:color w:val="000000"/>
                <w:sz w:val="22"/>
              </w:rPr>
              <w:t xml:space="preserve"> пляжный</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B879FE" w:rsidRDefault="004D1D4D" w:rsidP="004D1D4D">
            <w:pPr>
              <w:jc w:val="center"/>
              <w:rPr>
                <w:rFonts w:eastAsia="Calibri"/>
                <w:color w:val="000000"/>
                <w:sz w:val="22"/>
              </w:rPr>
            </w:pPr>
            <w:r w:rsidRPr="00B879FE">
              <w:rPr>
                <w:rFonts w:eastAsia="Calibri"/>
                <w:sz w:val="22"/>
              </w:rPr>
              <w:t>-</w:t>
            </w:r>
          </w:p>
        </w:tc>
        <w:tc>
          <w:tcPr>
            <w:tcW w:w="1819" w:type="dxa"/>
            <w:tcBorders>
              <w:top w:val="single" w:sz="4" w:space="0" w:color="auto"/>
              <w:left w:val="single" w:sz="4" w:space="0" w:color="auto"/>
              <w:bottom w:val="single" w:sz="4" w:space="0" w:color="auto"/>
            </w:tcBorders>
          </w:tcPr>
          <w:p w:rsidR="004D1D4D" w:rsidRPr="00B879FE" w:rsidRDefault="004D1D4D" w:rsidP="004D1D4D">
            <w:pPr>
              <w:jc w:val="center"/>
              <w:rPr>
                <w:rFonts w:eastAsia="Calibri"/>
                <w:color w:val="000000"/>
                <w:sz w:val="22"/>
              </w:rPr>
            </w:pPr>
            <w:r w:rsidRPr="00B879FE">
              <w:rPr>
                <w:rFonts w:eastAsia="Calibri"/>
                <w:sz w:val="22"/>
              </w:rPr>
              <w:t>-</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14</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Волейбол сидя</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 xml:space="preserve">спортсмены </w:t>
            </w:r>
          </w:p>
          <w:p w:rsidR="004D1D4D" w:rsidRPr="004D1D4D" w:rsidRDefault="004D1D4D" w:rsidP="004D1D4D">
            <w:pPr>
              <w:jc w:val="left"/>
              <w:rPr>
                <w:rFonts w:eastAsia="Calibri"/>
                <w:color w:val="000000"/>
                <w:sz w:val="22"/>
              </w:rPr>
            </w:pPr>
            <w:r w:rsidRPr="004D1D4D">
              <w:rPr>
                <w:rFonts w:eastAsia="Calibri"/>
                <w:color w:val="000000"/>
                <w:sz w:val="22"/>
              </w:rPr>
              <w:t>с ампутациями и прочими поражениями опорно-двигательного аппарата</w:t>
            </w:r>
          </w:p>
        </w:tc>
        <w:tc>
          <w:tcPr>
            <w:tcW w:w="2291" w:type="dxa"/>
            <w:tcBorders>
              <w:top w:val="single" w:sz="4" w:space="0" w:color="auto"/>
              <w:left w:val="single" w:sz="4" w:space="0" w:color="auto"/>
              <w:bottom w:val="single" w:sz="4" w:space="0" w:color="auto"/>
              <w:right w:val="single" w:sz="4" w:space="0" w:color="auto"/>
            </w:tcBorders>
          </w:tcPr>
          <w:p w:rsidR="004D1D4D" w:rsidRPr="00B879FE" w:rsidRDefault="004D1D4D" w:rsidP="004D1D4D">
            <w:pPr>
              <w:jc w:val="center"/>
              <w:rPr>
                <w:rFonts w:eastAsia="Calibri"/>
                <w:color w:val="000000"/>
                <w:sz w:val="22"/>
              </w:rPr>
            </w:pPr>
            <w:r w:rsidRPr="00B879FE">
              <w:rPr>
                <w:rFonts w:eastAsia="Calibri"/>
                <w:sz w:val="22"/>
              </w:rPr>
              <w:t>-</w:t>
            </w:r>
          </w:p>
        </w:tc>
        <w:tc>
          <w:tcPr>
            <w:tcW w:w="1819" w:type="dxa"/>
            <w:tcBorders>
              <w:top w:val="single" w:sz="4" w:space="0" w:color="auto"/>
              <w:left w:val="single" w:sz="4" w:space="0" w:color="auto"/>
              <w:bottom w:val="single" w:sz="4" w:space="0" w:color="auto"/>
            </w:tcBorders>
          </w:tcPr>
          <w:p w:rsidR="004D1D4D" w:rsidRPr="00B879FE" w:rsidRDefault="004D1D4D" w:rsidP="004D1D4D">
            <w:pPr>
              <w:jc w:val="center"/>
              <w:rPr>
                <w:rFonts w:eastAsia="Calibri"/>
                <w:color w:val="000000"/>
                <w:sz w:val="22"/>
              </w:rPr>
            </w:pPr>
            <w:r w:rsidRPr="00B879FE">
              <w:rPr>
                <w:rFonts w:eastAsia="Calibri"/>
                <w:sz w:val="22"/>
              </w:rPr>
              <w:t>-</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15</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Гандбол</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B879FE" w:rsidRDefault="004D1D4D" w:rsidP="004D1D4D">
            <w:pPr>
              <w:jc w:val="center"/>
              <w:rPr>
                <w:rFonts w:eastAsia="Calibri"/>
                <w:color w:val="000000"/>
                <w:sz w:val="22"/>
              </w:rPr>
            </w:pPr>
            <w:r w:rsidRPr="00B879FE">
              <w:rPr>
                <w:rFonts w:eastAsia="Calibri"/>
                <w:sz w:val="22"/>
              </w:rPr>
              <w:t>-</w:t>
            </w:r>
          </w:p>
        </w:tc>
        <w:tc>
          <w:tcPr>
            <w:tcW w:w="1819" w:type="dxa"/>
            <w:tcBorders>
              <w:top w:val="single" w:sz="4" w:space="0" w:color="auto"/>
              <w:left w:val="single" w:sz="4" w:space="0" w:color="auto"/>
              <w:bottom w:val="single" w:sz="4" w:space="0" w:color="auto"/>
            </w:tcBorders>
          </w:tcPr>
          <w:p w:rsidR="004D1D4D" w:rsidRPr="00B879FE" w:rsidRDefault="004D1D4D" w:rsidP="004D1D4D">
            <w:pPr>
              <w:jc w:val="center"/>
              <w:rPr>
                <w:rFonts w:eastAsia="Calibri"/>
                <w:color w:val="000000"/>
                <w:sz w:val="22"/>
              </w:rPr>
            </w:pPr>
            <w:r w:rsidRPr="00B879FE">
              <w:rPr>
                <w:rFonts w:eastAsia="Calibri"/>
                <w:sz w:val="22"/>
              </w:rPr>
              <w:t>-</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16</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Гимнастика</w:t>
            </w:r>
          </w:p>
          <w:p w:rsidR="004D1D4D" w:rsidRPr="004D1D4D" w:rsidRDefault="004D1D4D" w:rsidP="004D1D4D">
            <w:pPr>
              <w:jc w:val="left"/>
              <w:rPr>
                <w:rFonts w:eastAsia="Calibri"/>
                <w:color w:val="000000"/>
                <w:sz w:val="22"/>
              </w:rPr>
            </w:pPr>
            <w:r w:rsidRPr="004D1D4D">
              <w:rPr>
                <w:rFonts w:eastAsia="Calibri"/>
                <w:color w:val="000000"/>
                <w:sz w:val="22"/>
              </w:rPr>
              <w:t>спортивная</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В3, INAS-FID,</w:t>
            </w:r>
          </w:p>
          <w:p w:rsidR="004D1D4D" w:rsidRPr="004D1D4D" w:rsidRDefault="004D1D4D" w:rsidP="004D1D4D">
            <w:pPr>
              <w:jc w:val="left"/>
              <w:rPr>
                <w:rFonts w:eastAsia="Calibri"/>
                <w:color w:val="000000"/>
                <w:sz w:val="22"/>
              </w:rPr>
            </w:pPr>
            <w:r w:rsidRPr="004D1D4D">
              <w:rPr>
                <w:rFonts w:eastAsia="Calibri"/>
                <w:color w:val="000000"/>
                <w:sz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B879FE" w:rsidRDefault="004D1D4D" w:rsidP="004D1D4D">
            <w:pPr>
              <w:jc w:val="left"/>
              <w:rPr>
                <w:rFonts w:eastAsia="Calibri"/>
                <w:color w:val="000000"/>
                <w:sz w:val="22"/>
              </w:rPr>
            </w:pPr>
            <w:r w:rsidRPr="00B879FE">
              <w:rPr>
                <w:rFonts w:eastAsia="Calibri"/>
                <w:color w:val="000000"/>
                <w:sz w:val="22"/>
              </w:rPr>
              <w:t>В2, SOI</w:t>
            </w:r>
          </w:p>
        </w:tc>
        <w:tc>
          <w:tcPr>
            <w:tcW w:w="1819" w:type="dxa"/>
            <w:tcBorders>
              <w:top w:val="single" w:sz="4" w:space="0" w:color="auto"/>
              <w:left w:val="single" w:sz="4" w:space="0" w:color="auto"/>
              <w:bottom w:val="single" w:sz="4" w:space="0" w:color="auto"/>
            </w:tcBorders>
          </w:tcPr>
          <w:p w:rsidR="004D1D4D" w:rsidRPr="00B879FE" w:rsidRDefault="004D1D4D" w:rsidP="004D1D4D">
            <w:pPr>
              <w:jc w:val="left"/>
              <w:rPr>
                <w:rFonts w:eastAsia="Calibri"/>
                <w:color w:val="000000"/>
                <w:sz w:val="22"/>
              </w:rPr>
            </w:pPr>
            <w:r w:rsidRPr="00B879FE">
              <w:rPr>
                <w:rFonts w:eastAsia="Calibri"/>
                <w:color w:val="000000"/>
                <w:sz w:val="22"/>
              </w:rPr>
              <w:t>В1</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17</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Гимнастика</w:t>
            </w:r>
          </w:p>
          <w:p w:rsidR="004D1D4D" w:rsidRPr="004D1D4D" w:rsidRDefault="004D1D4D" w:rsidP="004D1D4D">
            <w:pPr>
              <w:jc w:val="left"/>
              <w:rPr>
                <w:rFonts w:eastAsia="Calibri"/>
                <w:color w:val="000000"/>
                <w:sz w:val="22"/>
              </w:rPr>
            </w:pPr>
            <w:r w:rsidRPr="004D1D4D">
              <w:rPr>
                <w:rFonts w:eastAsia="Calibri"/>
                <w:color w:val="000000"/>
                <w:sz w:val="22"/>
              </w:rPr>
              <w:t>художественная</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INAS-FID,</w:t>
            </w:r>
          </w:p>
          <w:p w:rsidR="004D1D4D" w:rsidRPr="004D1D4D" w:rsidRDefault="004D1D4D" w:rsidP="004D1D4D">
            <w:pPr>
              <w:jc w:val="left"/>
              <w:rPr>
                <w:rFonts w:eastAsia="Calibri"/>
                <w:color w:val="000000"/>
                <w:sz w:val="22"/>
              </w:rPr>
            </w:pPr>
            <w:r w:rsidRPr="004D1D4D">
              <w:rPr>
                <w:rFonts w:eastAsia="Calibri"/>
                <w:color w:val="000000"/>
                <w:sz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B879FE" w:rsidRDefault="004D1D4D" w:rsidP="004D1D4D">
            <w:pPr>
              <w:jc w:val="left"/>
              <w:rPr>
                <w:rFonts w:eastAsia="Calibri"/>
                <w:color w:val="000000"/>
                <w:sz w:val="22"/>
              </w:rPr>
            </w:pPr>
            <w:r w:rsidRPr="00B879FE">
              <w:rPr>
                <w:rFonts w:eastAsia="Calibri"/>
                <w:color w:val="000000"/>
                <w:sz w:val="22"/>
              </w:rPr>
              <w:t>SOI</w:t>
            </w:r>
          </w:p>
        </w:tc>
        <w:tc>
          <w:tcPr>
            <w:tcW w:w="1819" w:type="dxa"/>
            <w:tcBorders>
              <w:top w:val="single" w:sz="4" w:space="0" w:color="auto"/>
              <w:left w:val="single" w:sz="4" w:space="0" w:color="auto"/>
              <w:bottom w:val="single" w:sz="4" w:space="0" w:color="auto"/>
            </w:tcBorders>
          </w:tcPr>
          <w:p w:rsidR="004D1D4D" w:rsidRPr="00B879FE" w:rsidRDefault="004D1D4D" w:rsidP="004D1D4D">
            <w:pPr>
              <w:jc w:val="center"/>
              <w:rPr>
                <w:rFonts w:eastAsia="Calibri"/>
                <w:color w:val="000000"/>
                <w:sz w:val="22"/>
              </w:rPr>
            </w:pPr>
            <w:r w:rsidRPr="00B879FE">
              <w:rPr>
                <w:rFonts w:eastAsia="Calibri"/>
                <w:sz w:val="22"/>
              </w:rPr>
              <w:t>-</w:t>
            </w:r>
          </w:p>
        </w:tc>
      </w:tr>
      <w:tr w:rsidR="004D1D4D" w:rsidRPr="009E4E83"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18</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Гиревой спорт</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 xml:space="preserve">В3, А2, А3, А4, А5, </w:t>
            </w:r>
          </w:p>
          <w:p w:rsidR="004D1D4D" w:rsidRPr="004D1D4D" w:rsidRDefault="004D1D4D" w:rsidP="004D1D4D">
            <w:pPr>
              <w:jc w:val="left"/>
              <w:rPr>
                <w:rFonts w:eastAsia="Calibri"/>
                <w:color w:val="000000"/>
                <w:sz w:val="22"/>
              </w:rPr>
            </w:pPr>
            <w:r w:rsidRPr="004D1D4D">
              <w:rPr>
                <w:rFonts w:eastAsia="Calibri"/>
                <w:color w:val="000000"/>
                <w:sz w:val="22"/>
              </w:rPr>
              <w:t xml:space="preserve">А6, А7, А8, А9, СР7, </w:t>
            </w:r>
          </w:p>
          <w:p w:rsidR="004D1D4D" w:rsidRPr="004D1D4D" w:rsidRDefault="004D1D4D" w:rsidP="004D1D4D">
            <w:pPr>
              <w:jc w:val="left"/>
              <w:rPr>
                <w:rFonts w:eastAsia="Calibri"/>
                <w:color w:val="000000"/>
                <w:sz w:val="22"/>
              </w:rPr>
            </w:pPr>
            <w:r w:rsidRPr="004D1D4D">
              <w:rPr>
                <w:rFonts w:eastAsia="Calibri"/>
                <w:color w:val="000000"/>
                <w:sz w:val="22"/>
              </w:rPr>
              <w:t>СР8, INAS-FID,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В2, А1, III, IV, V, CP5, CP6, SOI</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lang w:val="en-US"/>
              </w:rPr>
            </w:pPr>
            <w:r w:rsidRPr="004D1D4D">
              <w:rPr>
                <w:rFonts w:eastAsia="Calibri"/>
                <w:color w:val="000000"/>
                <w:sz w:val="22"/>
              </w:rPr>
              <w:t>В</w:t>
            </w:r>
            <w:r w:rsidRPr="004D1D4D">
              <w:rPr>
                <w:rFonts w:eastAsia="Calibri"/>
                <w:color w:val="000000"/>
                <w:sz w:val="22"/>
                <w:lang w:val="en-US"/>
              </w:rPr>
              <w:t>1, I, II, CP1, CP2, CP3, CP4</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19</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proofErr w:type="spellStart"/>
            <w:r w:rsidRPr="004D1D4D">
              <w:rPr>
                <w:rFonts w:eastAsia="Calibri"/>
                <w:color w:val="000000"/>
                <w:sz w:val="22"/>
              </w:rPr>
              <w:t>Голбол</w:t>
            </w:r>
            <w:proofErr w:type="spellEnd"/>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В3</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В2</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В1</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20</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Горные лыжи</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B3, LW2, LW3/1, LW3/2, LW4, LW6/8, LW9/1, LW9/2, INAS-FID,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lang w:val="en-US"/>
              </w:rPr>
            </w:pPr>
            <w:r w:rsidRPr="004D1D4D">
              <w:rPr>
                <w:rFonts w:eastAsia="Calibri"/>
                <w:color w:val="000000"/>
                <w:sz w:val="22"/>
                <w:lang w:val="en-US"/>
              </w:rPr>
              <w:t>B2, LW1, LW5/7, LW12/2, SOI</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B1, LW10, LW11, LW12/1</w:t>
            </w:r>
          </w:p>
        </w:tc>
      </w:tr>
      <w:tr w:rsidR="004D1D4D" w:rsidRPr="009E4E83"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21</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Городки</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 xml:space="preserve">В3, А2, А3, А4, А5, </w:t>
            </w:r>
          </w:p>
          <w:p w:rsidR="004D1D4D" w:rsidRPr="004D1D4D" w:rsidRDefault="004D1D4D" w:rsidP="004D1D4D">
            <w:pPr>
              <w:jc w:val="left"/>
              <w:rPr>
                <w:rFonts w:eastAsia="Calibri"/>
                <w:color w:val="000000"/>
                <w:sz w:val="22"/>
              </w:rPr>
            </w:pPr>
            <w:r w:rsidRPr="004D1D4D">
              <w:rPr>
                <w:rFonts w:eastAsia="Calibri"/>
                <w:color w:val="000000"/>
                <w:sz w:val="22"/>
              </w:rPr>
              <w:t xml:space="preserve">А6, А7, А8, А9, СР7, </w:t>
            </w:r>
          </w:p>
          <w:p w:rsidR="004D1D4D" w:rsidRPr="004D1D4D" w:rsidRDefault="004D1D4D" w:rsidP="004D1D4D">
            <w:pPr>
              <w:jc w:val="left"/>
              <w:rPr>
                <w:rFonts w:eastAsia="Calibri"/>
                <w:color w:val="000000"/>
                <w:sz w:val="22"/>
              </w:rPr>
            </w:pPr>
            <w:r w:rsidRPr="004D1D4D">
              <w:rPr>
                <w:rFonts w:eastAsia="Calibri"/>
                <w:color w:val="000000"/>
                <w:sz w:val="22"/>
              </w:rPr>
              <w:t>СР8, INAS-FID,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В2, А1, III, IV, V, CP5, CP6, SOI</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lang w:val="en-US"/>
              </w:rPr>
            </w:pPr>
            <w:r w:rsidRPr="004D1D4D">
              <w:rPr>
                <w:rFonts w:eastAsia="Calibri"/>
                <w:color w:val="000000"/>
                <w:sz w:val="22"/>
              </w:rPr>
              <w:t>В</w:t>
            </w:r>
            <w:r w:rsidRPr="004D1D4D">
              <w:rPr>
                <w:rFonts w:eastAsia="Calibri"/>
                <w:color w:val="000000"/>
                <w:sz w:val="22"/>
                <w:lang w:val="en-US"/>
              </w:rPr>
              <w:t>1, I, II, CP1, CP2, CP3, CP4</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22</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Гребля академическая</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LTA (за исключением спортсменов классов В1, В2)</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ТА</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А</w:t>
            </w:r>
          </w:p>
        </w:tc>
      </w:tr>
      <w:tr w:rsidR="004D1D4D" w:rsidRPr="009E4E83"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23</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proofErr w:type="spellStart"/>
            <w:r w:rsidRPr="004D1D4D">
              <w:rPr>
                <w:rFonts w:eastAsia="Calibri"/>
                <w:color w:val="000000"/>
                <w:sz w:val="22"/>
              </w:rPr>
              <w:t>Дартс</w:t>
            </w:r>
            <w:proofErr w:type="spellEnd"/>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А2, А3, А4, А5, А6, А7, А8, А9, СР7, СР8, INAS-FID,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А1, III, IV, V, CP5,CP6, SOI</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lang w:val="en-US"/>
              </w:rPr>
            </w:pPr>
            <w:r w:rsidRPr="004D1D4D">
              <w:rPr>
                <w:rFonts w:eastAsia="Calibri"/>
                <w:color w:val="000000"/>
                <w:sz w:val="22"/>
                <w:lang w:val="en-US"/>
              </w:rPr>
              <w:t>I, II, CP1, CP2, CP3, CP4, 51, 52, 53, 54</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24</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Дзюдо</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В3,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В2</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В1</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25</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Каратэ</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B879FE" w:rsidRDefault="004D1D4D" w:rsidP="004D1D4D">
            <w:pPr>
              <w:jc w:val="center"/>
              <w:rPr>
                <w:rFonts w:eastAsia="Calibri"/>
                <w:color w:val="000000"/>
                <w:sz w:val="22"/>
              </w:rPr>
            </w:pPr>
            <w:r w:rsidRPr="00B879FE">
              <w:rPr>
                <w:rFonts w:eastAsia="Calibri"/>
                <w:color w:val="000000"/>
                <w:sz w:val="22"/>
              </w:rPr>
              <w:t>-</w:t>
            </w:r>
          </w:p>
        </w:tc>
        <w:tc>
          <w:tcPr>
            <w:tcW w:w="1819" w:type="dxa"/>
            <w:tcBorders>
              <w:top w:val="single" w:sz="4" w:space="0" w:color="auto"/>
              <w:left w:val="single" w:sz="4" w:space="0" w:color="auto"/>
              <w:bottom w:val="single" w:sz="4" w:space="0" w:color="auto"/>
            </w:tcBorders>
          </w:tcPr>
          <w:p w:rsidR="004D1D4D" w:rsidRPr="00B879FE" w:rsidRDefault="004D1D4D" w:rsidP="004D1D4D">
            <w:pPr>
              <w:jc w:val="center"/>
              <w:rPr>
                <w:rFonts w:eastAsia="Calibri"/>
                <w:color w:val="000000"/>
                <w:sz w:val="22"/>
              </w:rPr>
            </w:pPr>
            <w:r w:rsidRPr="00B879FE">
              <w:rPr>
                <w:rFonts w:eastAsia="Calibri"/>
                <w:color w:val="000000"/>
                <w:sz w:val="22"/>
              </w:rPr>
              <w:t>-</w:t>
            </w:r>
          </w:p>
        </w:tc>
      </w:tr>
      <w:tr w:rsidR="004D1D4D" w:rsidRPr="009E4E83"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26</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Керлинг</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 xml:space="preserve">А2, А3, А4, А6, А7, </w:t>
            </w:r>
          </w:p>
          <w:p w:rsidR="004D1D4D" w:rsidRPr="004D1D4D" w:rsidRDefault="004D1D4D" w:rsidP="004D1D4D">
            <w:pPr>
              <w:jc w:val="left"/>
              <w:rPr>
                <w:rFonts w:eastAsia="Calibri"/>
                <w:color w:val="000000"/>
                <w:sz w:val="22"/>
              </w:rPr>
            </w:pPr>
            <w:r w:rsidRPr="004D1D4D">
              <w:rPr>
                <w:rFonts w:eastAsia="Calibri"/>
                <w:color w:val="000000"/>
                <w:sz w:val="22"/>
              </w:rPr>
              <w:t>А8, А9, СР7, СР8, 57, 58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А1, III, IV, V, CP5, CP6, 55, 56 SOI</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lang w:val="en-US"/>
              </w:rPr>
            </w:pPr>
            <w:r w:rsidRPr="004D1D4D">
              <w:rPr>
                <w:rFonts w:eastAsia="Calibri"/>
                <w:color w:val="000000"/>
                <w:sz w:val="22"/>
                <w:lang w:val="en-US"/>
              </w:rPr>
              <w:t xml:space="preserve">I, II, CP1, CP2, </w:t>
            </w:r>
            <w:r w:rsidRPr="004D1D4D">
              <w:rPr>
                <w:rFonts w:eastAsia="Calibri"/>
                <w:color w:val="000000"/>
                <w:sz w:val="22"/>
              </w:rPr>
              <w:t>С</w:t>
            </w:r>
            <w:r w:rsidRPr="004D1D4D">
              <w:rPr>
                <w:rFonts w:eastAsia="Calibri"/>
                <w:color w:val="000000"/>
                <w:sz w:val="22"/>
                <w:lang w:val="en-US"/>
              </w:rPr>
              <w:t>P3, CP4, 51, 52, 53, 54</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27</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Конный спорт</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 xml:space="preserve">В3, уровень IV, </w:t>
            </w:r>
          </w:p>
          <w:p w:rsidR="004D1D4D" w:rsidRPr="004D1D4D" w:rsidRDefault="004D1D4D" w:rsidP="004D1D4D">
            <w:pPr>
              <w:jc w:val="left"/>
              <w:rPr>
                <w:rFonts w:eastAsia="Calibri"/>
                <w:color w:val="000000"/>
                <w:sz w:val="22"/>
              </w:rPr>
            </w:pPr>
            <w:r w:rsidRPr="004D1D4D">
              <w:rPr>
                <w:rFonts w:eastAsia="Calibri"/>
                <w:color w:val="000000"/>
                <w:sz w:val="22"/>
              </w:rPr>
              <w:t>уровень III</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В2, уровень II, SOI</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B1, уровень I</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28</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Легкая атлетика,</w:t>
            </w:r>
          </w:p>
          <w:p w:rsidR="004D1D4D" w:rsidRPr="004D1D4D" w:rsidRDefault="004D1D4D" w:rsidP="004D1D4D">
            <w:pPr>
              <w:jc w:val="left"/>
              <w:rPr>
                <w:rFonts w:eastAsia="Calibri"/>
                <w:color w:val="000000"/>
                <w:sz w:val="22"/>
              </w:rPr>
            </w:pPr>
            <w:r w:rsidRPr="004D1D4D">
              <w:rPr>
                <w:rFonts w:eastAsia="Calibri"/>
                <w:color w:val="000000"/>
                <w:sz w:val="22"/>
              </w:rPr>
              <w:t>трек, метания</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 xml:space="preserve">Т40, T44, T46, T37, T38, T13, слабослышащие, глухие F40, F44, F46, </w:t>
            </w:r>
          </w:p>
          <w:p w:rsidR="004D1D4D" w:rsidRPr="004D1D4D" w:rsidRDefault="004D1D4D" w:rsidP="004D1D4D">
            <w:pPr>
              <w:jc w:val="left"/>
              <w:rPr>
                <w:rFonts w:eastAsia="Calibri"/>
                <w:color w:val="000000"/>
                <w:sz w:val="22"/>
              </w:rPr>
            </w:pPr>
            <w:r w:rsidRPr="004D1D4D">
              <w:rPr>
                <w:rFonts w:eastAsia="Calibri"/>
                <w:color w:val="000000"/>
                <w:sz w:val="22"/>
              </w:rPr>
              <w:t>F37, F38, F13,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T42, T43, T45, T35, T36, T12, T20, F42, F43, F45, F35, F36, F12, F20, SOI</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T51, T52, T53, T54, T32, T33, T34, T11, F51, F52, F53, F54 F55, F56, F57, F58, F32, F33, F34, F11</w:t>
            </w:r>
          </w:p>
        </w:tc>
      </w:tr>
    </w:tbl>
    <w:p w:rsidR="005877F6" w:rsidRDefault="005877F6"/>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
        <w:gridCol w:w="2184"/>
        <w:gridCol w:w="2694"/>
        <w:gridCol w:w="2291"/>
        <w:gridCol w:w="1819"/>
      </w:tblGrid>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lastRenderedPageBreak/>
              <w:t>29</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Лыжные гонки</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lang w:val="en-US"/>
              </w:rPr>
            </w:pPr>
            <w:r w:rsidRPr="004D1D4D">
              <w:rPr>
                <w:rFonts w:eastAsia="Calibri"/>
                <w:color w:val="000000"/>
                <w:sz w:val="22"/>
                <w:lang w:val="en-US"/>
              </w:rPr>
              <w:t xml:space="preserve">B3, LW2, LW3, LW4, </w:t>
            </w:r>
          </w:p>
          <w:p w:rsidR="004D1D4D" w:rsidRPr="004D1D4D" w:rsidRDefault="004D1D4D" w:rsidP="004D1D4D">
            <w:pPr>
              <w:jc w:val="left"/>
              <w:rPr>
                <w:rFonts w:eastAsia="Calibri"/>
                <w:color w:val="000000"/>
                <w:sz w:val="22"/>
                <w:lang w:val="en-US"/>
              </w:rPr>
            </w:pPr>
            <w:r w:rsidRPr="004D1D4D">
              <w:rPr>
                <w:rFonts w:eastAsia="Calibri"/>
                <w:color w:val="000000"/>
                <w:sz w:val="22"/>
                <w:lang w:val="en-US"/>
              </w:rPr>
              <w:t>LW6, LW8, INAS-FID,</w:t>
            </w:r>
          </w:p>
          <w:p w:rsidR="004D1D4D" w:rsidRPr="004D1D4D" w:rsidRDefault="004D1D4D" w:rsidP="004D1D4D">
            <w:pPr>
              <w:jc w:val="left"/>
              <w:rPr>
                <w:rFonts w:eastAsia="Calibri"/>
                <w:color w:val="000000"/>
                <w:sz w:val="22"/>
                <w:lang w:val="en-US"/>
              </w:rPr>
            </w:pPr>
            <w:r w:rsidRPr="004D1D4D">
              <w:rPr>
                <w:rFonts w:eastAsia="Calibri"/>
                <w:color w:val="000000"/>
                <w:sz w:val="22"/>
              </w:rPr>
              <w:t>слабослышащие</w:t>
            </w:r>
            <w:r w:rsidRPr="004D1D4D">
              <w:rPr>
                <w:rFonts w:eastAsia="Calibri"/>
                <w:color w:val="000000"/>
                <w:sz w:val="22"/>
                <w:lang w:val="en-US"/>
              </w:rPr>
              <w:t xml:space="preserve">, </w:t>
            </w:r>
            <w:r w:rsidRPr="004D1D4D">
              <w:rPr>
                <w:rFonts w:eastAsia="Calibri"/>
                <w:color w:val="000000"/>
                <w:sz w:val="22"/>
              </w:rPr>
              <w:t>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lang w:val="en-US"/>
              </w:rPr>
            </w:pPr>
            <w:r w:rsidRPr="004D1D4D">
              <w:rPr>
                <w:rFonts w:eastAsia="Calibri"/>
                <w:color w:val="000000"/>
                <w:sz w:val="22"/>
                <w:lang w:val="en-US"/>
              </w:rPr>
              <w:t>B2, LW5/7, LW9, LW12 SOI</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B1, LW10; LW10,5; LW11; LW11,5</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30</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Парусный спорт</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В3, классы 5, 6, 7</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В2, класс 4</w:t>
            </w:r>
          </w:p>
        </w:tc>
        <w:tc>
          <w:tcPr>
            <w:tcW w:w="1819" w:type="dxa"/>
            <w:tcBorders>
              <w:top w:val="single" w:sz="4" w:space="0" w:color="auto"/>
              <w:left w:val="single" w:sz="4" w:space="0" w:color="auto"/>
              <w:bottom w:val="single" w:sz="4" w:space="0" w:color="auto"/>
            </w:tcBorders>
          </w:tcPr>
          <w:p w:rsidR="004D1D4D" w:rsidRPr="004D1D4D" w:rsidRDefault="004D1D4D" w:rsidP="00B879FE">
            <w:pPr>
              <w:ind w:right="-109"/>
              <w:jc w:val="left"/>
              <w:rPr>
                <w:rFonts w:eastAsia="Calibri"/>
                <w:color w:val="000000"/>
                <w:sz w:val="22"/>
              </w:rPr>
            </w:pPr>
            <w:r w:rsidRPr="004D1D4D">
              <w:rPr>
                <w:rFonts w:eastAsia="Calibri"/>
                <w:color w:val="000000"/>
                <w:sz w:val="22"/>
              </w:rPr>
              <w:t>В1, классы 1, 2, 3</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31</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proofErr w:type="spellStart"/>
            <w:r w:rsidRPr="004D1D4D">
              <w:rPr>
                <w:rFonts w:eastAsia="Calibri"/>
                <w:color w:val="000000"/>
                <w:sz w:val="22"/>
              </w:rPr>
              <w:t>Пауэр-лифтинг</w:t>
            </w:r>
            <w:proofErr w:type="spellEnd"/>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В3, А3, А4, СР7, СР8, спортсмены с ПОДА, относящиеся к категории «прочие», INAS-FID,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В2, А2, III, IV, V, 55, 56, СР5, СР6, SOI</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В1, 53, 54, СР3, СР4</w:t>
            </w:r>
          </w:p>
        </w:tc>
      </w:tr>
      <w:tr w:rsidR="004D1D4D" w:rsidRPr="009E4E83"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32</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Плавание</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lang w:val="en-US"/>
              </w:rPr>
            </w:pPr>
            <w:r w:rsidRPr="004D1D4D">
              <w:rPr>
                <w:rFonts w:eastAsia="Calibri"/>
                <w:color w:val="000000"/>
                <w:sz w:val="22"/>
                <w:lang w:val="en-US"/>
              </w:rPr>
              <w:t xml:space="preserve">S13, SB13, SM13, </w:t>
            </w:r>
          </w:p>
          <w:p w:rsidR="004D1D4D" w:rsidRPr="004D1D4D" w:rsidRDefault="004D1D4D" w:rsidP="004D1D4D">
            <w:pPr>
              <w:jc w:val="left"/>
              <w:rPr>
                <w:rFonts w:eastAsia="Calibri"/>
                <w:color w:val="000000"/>
                <w:sz w:val="22"/>
                <w:lang w:val="en-US"/>
              </w:rPr>
            </w:pPr>
            <w:r w:rsidRPr="004D1D4D">
              <w:rPr>
                <w:rFonts w:eastAsia="Calibri"/>
                <w:color w:val="000000"/>
                <w:sz w:val="22"/>
                <w:lang w:val="en-US"/>
              </w:rPr>
              <w:t xml:space="preserve">S14, SB14, SM14, S8, </w:t>
            </w:r>
          </w:p>
          <w:p w:rsidR="004D1D4D" w:rsidRPr="004D1D4D" w:rsidRDefault="004D1D4D" w:rsidP="004D1D4D">
            <w:pPr>
              <w:jc w:val="left"/>
              <w:rPr>
                <w:rFonts w:eastAsia="Calibri"/>
                <w:color w:val="000000"/>
                <w:sz w:val="22"/>
              </w:rPr>
            </w:pPr>
            <w:r w:rsidRPr="004D1D4D">
              <w:rPr>
                <w:rFonts w:eastAsia="Calibri"/>
                <w:color w:val="000000"/>
                <w:sz w:val="22"/>
                <w:lang w:val="en-US"/>
              </w:rPr>
              <w:t>S</w:t>
            </w:r>
            <w:r w:rsidRPr="004D1D4D">
              <w:rPr>
                <w:rFonts w:eastAsia="Calibri"/>
                <w:color w:val="000000"/>
                <w:sz w:val="22"/>
              </w:rPr>
              <w:t xml:space="preserve">9, </w:t>
            </w:r>
            <w:r w:rsidRPr="004D1D4D">
              <w:rPr>
                <w:rFonts w:eastAsia="Calibri"/>
                <w:color w:val="000000"/>
                <w:sz w:val="22"/>
                <w:lang w:val="en-US"/>
              </w:rPr>
              <w:t>S</w:t>
            </w:r>
            <w:r w:rsidRPr="004D1D4D">
              <w:rPr>
                <w:rFonts w:eastAsia="Calibri"/>
                <w:color w:val="000000"/>
                <w:sz w:val="22"/>
              </w:rPr>
              <w:t xml:space="preserve">10, </w:t>
            </w:r>
            <w:r w:rsidRPr="004D1D4D">
              <w:rPr>
                <w:rFonts w:eastAsia="Calibri"/>
                <w:color w:val="000000"/>
                <w:sz w:val="22"/>
                <w:lang w:val="en-US"/>
              </w:rPr>
              <w:t>SB</w:t>
            </w:r>
            <w:r w:rsidRPr="004D1D4D">
              <w:rPr>
                <w:rFonts w:eastAsia="Calibri"/>
                <w:color w:val="000000"/>
                <w:sz w:val="22"/>
              </w:rPr>
              <w:t xml:space="preserve">8, </w:t>
            </w:r>
            <w:r w:rsidRPr="004D1D4D">
              <w:rPr>
                <w:rFonts w:eastAsia="Calibri"/>
                <w:color w:val="000000"/>
                <w:sz w:val="22"/>
                <w:lang w:val="en-US"/>
              </w:rPr>
              <w:t>SB</w:t>
            </w:r>
            <w:r w:rsidRPr="004D1D4D">
              <w:rPr>
                <w:rFonts w:eastAsia="Calibri"/>
                <w:color w:val="000000"/>
                <w:sz w:val="22"/>
              </w:rPr>
              <w:t>9,</w:t>
            </w:r>
          </w:p>
          <w:p w:rsidR="004D1D4D" w:rsidRPr="004D1D4D" w:rsidRDefault="004D1D4D" w:rsidP="004D1D4D">
            <w:pPr>
              <w:jc w:val="left"/>
              <w:rPr>
                <w:rFonts w:eastAsia="Calibri"/>
                <w:color w:val="000000"/>
                <w:sz w:val="22"/>
              </w:rPr>
            </w:pPr>
            <w:r w:rsidRPr="004D1D4D">
              <w:rPr>
                <w:rFonts w:eastAsia="Calibri"/>
                <w:color w:val="000000"/>
                <w:sz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lang w:val="en-US"/>
              </w:rPr>
            </w:pPr>
            <w:r w:rsidRPr="004D1D4D">
              <w:rPr>
                <w:rFonts w:eastAsia="Calibri"/>
                <w:color w:val="000000"/>
                <w:sz w:val="22"/>
                <w:lang w:val="en-US"/>
              </w:rPr>
              <w:t>S12, SB12, SM12, S5, S6, S7, SB5, SB6, SB7, SOI</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lang w:val="en-US"/>
              </w:rPr>
            </w:pPr>
            <w:r w:rsidRPr="004D1D4D">
              <w:rPr>
                <w:rFonts w:eastAsia="Calibri"/>
                <w:color w:val="000000"/>
                <w:sz w:val="22"/>
                <w:lang w:val="en-US"/>
              </w:rPr>
              <w:t>S11, SB11, SM11, S1, S2, S3, S4, SB1, SB2, SB3, SB4</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33</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Регби на колясках</w:t>
            </w:r>
          </w:p>
        </w:tc>
        <w:tc>
          <w:tcPr>
            <w:tcW w:w="2694" w:type="dxa"/>
            <w:tcBorders>
              <w:top w:val="single" w:sz="4" w:space="0" w:color="auto"/>
              <w:left w:val="single" w:sz="4" w:space="0" w:color="auto"/>
              <w:bottom w:val="single" w:sz="4" w:space="0" w:color="auto"/>
              <w:right w:val="single" w:sz="4" w:space="0" w:color="auto"/>
            </w:tcBorders>
          </w:tcPr>
          <w:p w:rsidR="004D1D4D" w:rsidRPr="00B879FE" w:rsidRDefault="004D1D4D" w:rsidP="004D1D4D">
            <w:pPr>
              <w:jc w:val="center"/>
              <w:rPr>
                <w:rFonts w:eastAsia="Calibri"/>
                <w:color w:val="000000"/>
                <w:sz w:val="22"/>
              </w:rPr>
            </w:pPr>
            <w:r w:rsidRPr="00B879FE">
              <w:rPr>
                <w:rFonts w:eastAsia="Calibri"/>
                <w:sz w:val="22"/>
              </w:rPr>
              <w:t>-</w:t>
            </w:r>
          </w:p>
        </w:tc>
        <w:tc>
          <w:tcPr>
            <w:tcW w:w="2291" w:type="dxa"/>
            <w:tcBorders>
              <w:top w:val="single" w:sz="4" w:space="0" w:color="auto"/>
              <w:left w:val="single" w:sz="4" w:space="0" w:color="auto"/>
              <w:bottom w:val="single" w:sz="4" w:space="0" w:color="auto"/>
              <w:right w:val="single" w:sz="4" w:space="0" w:color="auto"/>
            </w:tcBorders>
          </w:tcPr>
          <w:p w:rsidR="004D1D4D" w:rsidRPr="00B879FE" w:rsidRDefault="004D1D4D" w:rsidP="004D1D4D">
            <w:pPr>
              <w:jc w:val="left"/>
              <w:rPr>
                <w:rFonts w:eastAsia="Calibri"/>
                <w:color w:val="000000"/>
                <w:sz w:val="22"/>
              </w:rPr>
            </w:pPr>
            <w:r w:rsidRPr="00B879FE">
              <w:rPr>
                <w:rFonts w:eastAsia="Calibri"/>
                <w:color w:val="000000"/>
                <w:sz w:val="22"/>
              </w:rPr>
              <w:t>2,5; 3,0; 3,5 балла</w:t>
            </w:r>
          </w:p>
        </w:tc>
        <w:tc>
          <w:tcPr>
            <w:tcW w:w="1819" w:type="dxa"/>
            <w:tcBorders>
              <w:top w:val="single" w:sz="4" w:space="0" w:color="auto"/>
              <w:left w:val="single" w:sz="4" w:space="0" w:color="auto"/>
              <w:bottom w:val="single" w:sz="4" w:space="0" w:color="auto"/>
            </w:tcBorders>
          </w:tcPr>
          <w:p w:rsidR="004D1D4D" w:rsidRPr="00B879FE" w:rsidRDefault="004D1D4D" w:rsidP="004D1D4D">
            <w:pPr>
              <w:jc w:val="left"/>
              <w:rPr>
                <w:rFonts w:eastAsia="Calibri"/>
                <w:color w:val="000000"/>
                <w:sz w:val="22"/>
              </w:rPr>
            </w:pPr>
            <w:r w:rsidRPr="00B879FE">
              <w:rPr>
                <w:rFonts w:eastAsia="Calibri"/>
                <w:color w:val="000000"/>
                <w:sz w:val="22"/>
              </w:rPr>
              <w:t>0,5; 1,0; 1,5; 2,0 балла</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34</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Сноуборд</w:t>
            </w:r>
          </w:p>
        </w:tc>
        <w:tc>
          <w:tcPr>
            <w:tcW w:w="2694" w:type="dxa"/>
            <w:tcBorders>
              <w:top w:val="single" w:sz="4" w:space="0" w:color="auto"/>
              <w:left w:val="single" w:sz="4" w:space="0" w:color="auto"/>
              <w:bottom w:val="single" w:sz="4" w:space="0" w:color="auto"/>
              <w:right w:val="single" w:sz="4" w:space="0" w:color="auto"/>
            </w:tcBorders>
          </w:tcPr>
          <w:p w:rsidR="004D1D4D" w:rsidRPr="00B879FE" w:rsidRDefault="004D1D4D" w:rsidP="004D1D4D">
            <w:pPr>
              <w:jc w:val="left"/>
              <w:rPr>
                <w:rFonts w:eastAsia="Calibri"/>
                <w:color w:val="000000"/>
                <w:sz w:val="22"/>
              </w:rPr>
            </w:pPr>
            <w:r w:rsidRPr="00B879FE">
              <w:rPr>
                <w:rFonts w:eastAsia="Calibri"/>
                <w:color w:val="000000"/>
                <w:sz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B879FE" w:rsidRDefault="004D1D4D" w:rsidP="004D1D4D">
            <w:pPr>
              <w:jc w:val="center"/>
              <w:rPr>
                <w:rFonts w:eastAsia="Calibri"/>
                <w:color w:val="000000"/>
                <w:sz w:val="22"/>
              </w:rPr>
            </w:pPr>
            <w:r w:rsidRPr="00B879FE">
              <w:rPr>
                <w:rFonts w:eastAsia="Calibri"/>
                <w:sz w:val="22"/>
              </w:rPr>
              <w:t>-</w:t>
            </w:r>
          </w:p>
        </w:tc>
        <w:tc>
          <w:tcPr>
            <w:tcW w:w="1819" w:type="dxa"/>
            <w:tcBorders>
              <w:top w:val="single" w:sz="4" w:space="0" w:color="auto"/>
              <w:left w:val="single" w:sz="4" w:space="0" w:color="auto"/>
              <w:bottom w:val="single" w:sz="4" w:space="0" w:color="auto"/>
            </w:tcBorders>
          </w:tcPr>
          <w:p w:rsidR="004D1D4D" w:rsidRPr="00B879FE" w:rsidRDefault="004D1D4D" w:rsidP="004D1D4D">
            <w:pPr>
              <w:jc w:val="center"/>
              <w:rPr>
                <w:rFonts w:eastAsia="Calibri"/>
                <w:color w:val="000000"/>
                <w:sz w:val="22"/>
              </w:rPr>
            </w:pPr>
            <w:r w:rsidRPr="00B879FE">
              <w:rPr>
                <w:rFonts w:eastAsia="Calibri"/>
                <w:sz w:val="22"/>
              </w:rPr>
              <w:t>-</w:t>
            </w:r>
          </w:p>
        </w:tc>
      </w:tr>
      <w:tr w:rsidR="004D1D4D" w:rsidRPr="009E4E83"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35</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Спортивное</w:t>
            </w:r>
          </w:p>
          <w:p w:rsidR="004D1D4D" w:rsidRPr="004D1D4D" w:rsidRDefault="004D1D4D" w:rsidP="004D1D4D">
            <w:pPr>
              <w:jc w:val="left"/>
              <w:rPr>
                <w:rFonts w:eastAsia="Calibri"/>
                <w:color w:val="000000"/>
                <w:sz w:val="22"/>
              </w:rPr>
            </w:pPr>
            <w:r w:rsidRPr="004D1D4D">
              <w:rPr>
                <w:rFonts w:eastAsia="Calibri"/>
                <w:color w:val="000000"/>
                <w:sz w:val="22"/>
              </w:rPr>
              <w:t>ориентирование</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 xml:space="preserve">В3, А2, А3, А4, А5, </w:t>
            </w:r>
          </w:p>
          <w:p w:rsidR="004D1D4D" w:rsidRPr="004D1D4D" w:rsidRDefault="004D1D4D" w:rsidP="004D1D4D">
            <w:pPr>
              <w:jc w:val="left"/>
              <w:rPr>
                <w:rFonts w:eastAsia="Calibri"/>
                <w:color w:val="000000"/>
                <w:sz w:val="22"/>
              </w:rPr>
            </w:pPr>
            <w:r w:rsidRPr="004D1D4D">
              <w:rPr>
                <w:rFonts w:eastAsia="Calibri"/>
                <w:color w:val="000000"/>
                <w:sz w:val="22"/>
              </w:rPr>
              <w:t xml:space="preserve">А6, А7, А8, А9, СР7, </w:t>
            </w:r>
          </w:p>
          <w:p w:rsidR="004D1D4D" w:rsidRPr="004D1D4D" w:rsidRDefault="004D1D4D" w:rsidP="004D1D4D">
            <w:pPr>
              <w:jc w:val="left"/>
              <w:rPr>
                <w:rFonts w:eastAsia="Calibri"/>
                <w:color w:val="000000"/>
                <w:sz w:val="22"/>
              </w:rPr>
            </w:pPr>
            <w:r w:rsidRPr="004D1D4D">
              <w:rPr>
                <w:rFonts w:eastAsia="Calibri"/>
                <w:color w:val="000000"/>
                <w:sz w:val="22"/>
              </w:rPr>
              <w:t>СР8, INAS-FID,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В2, А1, III, IV, V, CP5, CP6, SOI</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lang w:val="en-US"/>
              </w:rPr>
            </w:pPr>
            <w:r w:rsidRPr="004D1D4D">
              <w:rPr>
                <w:rFonts w:eastAsia="Calibri"/>
                <w:color w:val="000000"/>
                <w:sz w:val="22"/>
              </w:rPr>
              <w:t>В</w:t>
            </w:r>
            <w:r w:rsidRPr="004D1D4D">
              <w:rPr>
                <w:rFonts w:eastAsia="Calibri"/>
                <w:color w:val="000000"/>
                <w:sz w:val="22"/>
                <w:lang w:val="en-US"/>
              </w:rPr>
              <w:t>1, I, II, CP1, CP2, CP3, CP4</w:t>
            </w:r>
          </w:p>
        </w:tc>
      </w:tr>
      <w:tr w:rsidR="004D1D4D" w:rsidRPr="009E4E83"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36</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Спортивный туризм</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 xml:space="preserve">В3, А2, А3, А4, А5, А6, </w:t>
            </w:r>
          </w:p>
          <w:p w:rsidR="004D1D4D" w:rsidRPr="004D1D4D" w:rsidRDefault="004D1D4D" w:rsidP="004D1D4D">
            <w:pPr>
              <w:jc w:val="left"/>
              <w:rPr>
                <w:rFonts w:eastAsia="Calibri"/>
                <w:color w:val="000000"/>
                <w:sz w:val="22"/>
              </w:rPr>
            </w:pPr>
            <w:r w:rsidRPr="004D1D4D">
              <w:rPr>
                <w:rFonts w:eastAsia="Calibri"/>
                <w:color w:val="000000"/>
                <w:sz w:val="22"/>
              </w:rPr>
              <w:t xml:space="preserve">А7, А8, А9, СР7, СР8, </w:t>
            </w:r>
          </w:p>
          <w:p w:rsidR="004D1D4D" w:rsidRPr="004D1D4D" w:rsidRDefault="004D1D4D" w:rsidP="004D1D4D">
            <w:pPr>
              <w:jc w:val="left"/>
              <w:rPr>
                <w:rFonts w:eastAsia="Calibri"/>
                <w:color w:val="000000"/>
                <w:sz w:val="22"/>
              </w:rPr>
            </w:pPr>
            <w:r w:rsidRPr="004D1D4D">
              <w:rPr>
                <w:rFonts w:eastAsia="Calibri"/>
                <w:color w:val="000000"/>
                <w:sz w:val="22"/>
              </w:rPr>
              <w:t>INAS-FID,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В2, А1, III, IV, V, CP5, CP6, SOI</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lang w:val="en-US"/>
              </w:rPr>
            </w:pPr>
            <w:r w:rsidRPr="004D1D4D">
              <w:rPr>
                <w:rFonts w:eastAsia="Calibri"/>
                <w:color w:val="000000"/>
                <w:sz w:val="22"/>
              </w:rPr>
              <w:t>В</w:t>
            </w:r>
            <w:r w:rsidRPr="004D1D4D">
              <w:rPr>
                <w:rFonts w:eastAsia="Calibri"/>
                <w:color w:val="000000"/>
                <w:sz w:val="22"/>
                <w:lang w:val="en-US"/>
              </w:rPr>
              <w:t>1, I, II, CP1, CP2, CP3, CP4</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37</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Стрельба из лука</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ARST</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ARW2</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ARW1</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38</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Стрельба пулевая</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В3, А4, СР8, 57, 58, SH1,</w:t>
            </w:r>
          </w:p>
          <w:p w:rsidR="004D1D4D" w:rsidRPr="004D1D4D" w:rsidRDefault="004D1D4D" w:rsidP="004D1D4D">
            <w:pPr>
              <w:jc w:val="left"/>
              <w:rPr>
                <w:rFonts w:eastAsia="Calibri"/>
                <w:color w:val="000000"/>
                <w:sz w:val="22"/>
              </w:rPr>
            </w:pPr>
            <w:r w:rsidRPr="004D1D4D">
              <w:rPr>
                <w:rFonts w:eastAsia="Calibri"/>
                <w:color w:val="000000"/>
                <w:sz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В2, А3, 55, 56, SH2</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В1, А1, А2, 53, 54, SH3</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39</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Танцы на колясках</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B879FE">
              <w:rPr>
                <w:rFonts w:eastAsia="Calibri"/>
                <w:sz w:val="22"/>
              </w:rPr>
              <w:t>-</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LWD2</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LWD1</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40</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 xml:space="preserve">Теннис </w:t>
            </w:r>
          </w:p>
          <w:p w:rsidR="004D1D4D" w:rsidRPr="004D1D4D" w:rsidRDefault="004D1D4D" w:rsidP="004D1D4D">
            <w:pPr>
              <w:jc w:val="left"/>
              <w:rPr>
                <w:rFonts w:eastAsia="Calibri"/>
                <w:color w:val="000000"/>
                <w:sz w:val="22"/>
              </w:rPr>
            </w:pPr>
            <w:r w:rsidRPr="004D1D4D">
              <w:rPr>
                <w:rFonts w:eastAsia="Calibri"/>
                <w:color w:val="000000"/>
                <w:sz w:val="22"/>
              </w:rPr>
              <w:t xml:space="preserve">настольный, </w:t>
            </w:r>
          </w:p>
          <w:p w:rsidR="004D1D4D" w:rsidRPr="004D1D4D" w:rsidRDefault="004D1D4D" w:rsidP="004D1D4D">
            <w:pPr>
              <w:jc w:val="left"/>
              <w:rPr>
                <w:rFonts w:eastAsia="Calibri"/>
                <w:color w:val="000000"/>
                <w:sz w:val="22"/>
              </w:rPr>
            </w:pPr>
            <w:r w:rsidRPr="004D1D4D">
              <w:rPr>
                <w:rFonts w:eastAsia="Calibri"/>
                <w:color w:val="000000"/>
                <w:sz w:val="22"/>
              </w:rPr>
              <w:t xml:space="preserve">в том числе </w:t>
            </w:r>
          </w:p>
          <w:p w:rsidR="004D1D4D" w:rsidRPr="004D1D4D" w:rsidRDefault="004D1D4D" w:rsidP="004D1D4D">
            <w:pPr>
              <w:jc w:val="left"/>
              <w:rPr>
                <w:rFonts w:eastAsia="Calibri"/>
                <w:color w:val="000000"/>
                <w:sz w:val="22"/>
              </w:rPr>
            </w:pPr>
            <w:r w:rsidRPr="004D1D4D">
              <w:rPr>
                <w:rFonts w:eastAsia="Calibri"/>
                <w:color w:val="000000"/>
                <w:sz w:val="22"/>
              </w:rPr>
              <w:t>на колясках</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 xml:space="preserve">ТТ9, ТТ10, ТТ11 </w:t>
            </w:r>
          </w:p>
          <w:p w:rsidR="004D1D4D" w:rsidRPr="004D1D4D" w:rsidRDefault="004D1D4D" w:rsidP="004D1D4D">
            <w:pPr>
              <w:jc w:val="left"/>
              <w:rPr>
                <w:rFonts w:eastAsia="Calibri"/>
                <w:color w:val="000000"/>
                <w:sz w:val="22"/>
              </w:rPr>
            </w:pPr>
            <w:r w:rsidRPr="004D1D4D">
              <w:rPr>
                <w:rFonts w:eastAsia="Calibri"/>
                <w:color w:val="000000"/>
                <w:sz w:val="22"/>
              </w:rPr>
              <w:t>(</w:t>
            </w:r>
            <w:r w:rsidRPr="004D1D4D">
              <w:rPr>
                <w:rFonts w:eastAsia="Calibri"/>
                <w:color w:val="000000"/>
                <w:sz w:val="22"/>
                <w:lang w:val="en-US"/>
              </w:rPr>
              <w:t>INAS</w:t>
            </w:r>
            <w:r w:rsidRPr="004D1D4D">
              <w:rPr>
                <w:rFonts w:eastAsia="Calibri"/>
                <w:color w:val="000000"/>
                <w:sz w:val="22"/>
              </w:rPr>
              <w:t>-</w:t>
            </w:r>
            <w:r w:rsidRPr="004D1D4D">
              <w:rPr>
                <w:rFonts w:eastAsia="Calibri"/>
                <w:color w:val="000000"/>
                <w:sz w:val="22"/>
                <w:lang w:val="en-US"/>
              </w:rPr>
              <w:t>FID</w:t>
            </w:r>
            <w:r w:rsidRPr="004D1D4D">
              <w:rPr>
                <w:rFonts w:eastAsia="Calibri"/>
                <w:color w:val="000000"/>
                <w:sz w:val="22"/>
              </w:rPr>
              <w:t>),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ТТ6, ТТ7, ТТ8 SOI</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ТТ1, ТТ2, ТТ3, ТТ4, ТТ5</w:t>
            </w:r>
          </w:p>
        </w:tc>
      </w:tr>
      <w:tr w:rsidR="004D1D4D" w:rsidRPr="009E4E83"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41</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Теннис, в том числе</w:t>
            </w:r>
          </w:p>
          <w:p w:rsidR="004D1D4D" w:rsidRPr="004D1D4D" w:rsidRDefault="004D1D4D" w:rsidP="004D1D4D">
            <w:pPr>
              <w:jc w:val="left"/>
              <w:rPr>
                <w:rFonts w:eastAsia="Calibri"/>
                <w:color w:val="000000"/>
                <w:sz w:val="22"/>
              </w:rPr>
            </w:pPr>
            <w:r w:rsidRPr="004D1D4D">
              <w:rPr>
                <w:rFonts w:eastAsia="Calibri"/>
                <w:color w:val="000000"/>
                <w:sz w:val="22"/>
              </w:rPr>
              <w:t>на колясках</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 xml:space="preserve">А2, А3, А4, А5, А6, </w:t>
            </w:r>
          </w:p>
          <w:p w:rsidR="004D1D4D" w:rsidRPr="004D1D4D" w:rsidRDefault="004D1D4D" w:rsidP="004D1D4D">
            <w:pPr>
              <w:jc w:val="left"/>
              <w:rPr>
                <w:rFonts w:eastAsia="Calibri"/>
                <w:color w:val="000000"/>
                <w:sz w:val="22"/>
              </w:rPr>
            </w:pPr>
            <w:r w:rsidRPr="004D1D4D">
              <w:rPr>
                <w:rFonts w:eastAsia="Calibri"/>
                <w:color w:val="000000"/>
                <w:sz w:val="22"/>
              </w:rPr>
              <w:t xml:space="preserve">А7, А8, А9, СР7, </w:t>
            </w:r>
          </w:p>
          <w:p w:rsidR="004D1D4D" w:rsidRPr="004D1D4D" w:rsidRDefault="004D1D4D" w:rsidP="004D1D4D">
            <w:pPr>
              <w:jc w:val="left"/>
              <w:rPr>
                <w:rFonts w:eastAsia="Calibri"/>
                <w:color w:val="000000"/>
                <w:sz w:val="22"/>
              </w:rPr>
            </w:pPr>
            <w:r w:rsidRPr="004D1D4D">
              <w:rPr>
                <w:rFonts w:eastAsia="Calibri"/>
                <w:color w:val="000000"/>
                <w:sz w:val="22"/>
              </w:rPr>
              <w:t>СР8, INAS-FID,</w:t>
            </w:r>
          </w:p>
          <w:p w:rsidR="004D1D4D" w:rsidRPr="004D1D4D" w:rsidRDefault="004D1D4D" w:rsidP="004D1D4D">
            <w:pPr>
              <w:jc w:val="left"/>
              <w:rPr>
                <w:rFonts w:eastAsia="Calibri"/>
                <w:color w:val="000000"/>
                <w:sz w:val="22"/>
              </w:rPr>
            </w:pPr>
            <w:r w:rsidRPr="004D1D4D">
              <w:rPr>
                <w:rFonts w:eastAsia="Calibri"/>
                <w:color w:val="000000"/>
                <w:sz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А1, III, IV, V, CP5, CP6, SOI,</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lang w:val="en-US"/>
              </w:rPr>
            </w:pPr>
            <w:r w:rsidRPr="004D1D4D">
              <w:rPr>
                <w:rFonts w:eastAsia="Calibri"/>
                <w:color w:val="000000"/>
                <w:sz w:val="22"/>
              </w:rPr>
              <w:t>игроки</w:t>
            </w:r>
            <w:r w:rsidRPr="004D1D4D">
              <w:rPr>
                <w:rFonts w:eastAsia="Calibri"/>
                <w:color w:val="000000"/>
                <w:sz w:val="22"/>
                <w:lang w:val="en-US"/>
              </w:rPr>
              <w:t xml:space="preserve"> «Quad», I, II, CP1, CP2, CP3, CP4</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42</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proofErr w:type="spellStart"/>
            <w:r w:rsidRPr="004D1D4D">
              <w:rPr>
                <w:rFonts w:eastAsia="Calibri"/>
                <w:color w:val="000000"/>
                <w:sz w:val="22"/>
              </w:rPr>
              <w:t>Торбол</w:t>
            </w:r>
            <w:proofErr w:type="spellEnd"/>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В3</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В2</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В1</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43</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proofErr w:type="spellStart"/>
            <w:r w:rsidRPr="004D1D4D">
              <w:rPr>
                <w:rFonts w:eastAsia="Calibri"/>
                <w:color w:val="000000"/>
                <w:sz w:val="22"/>
              </w:rPr>
              <w:t>Тхеквондо</w:t>
            </w:r>
            <w:proofErr w:type="spellEnd"/>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B879FE" w:rsidRDefault="004D1D4D" w:rsidP="004D1D4D">
            <w:pPr>
              <w:jc w:val="center"/>
              <w:rPr>
                <w:rFonts w:eastAsia="Calibri"/>
                <w:color w:val="000000"/>
                <w:sz w:val="22"/>
              </w:rPr>
            </w:pPr>
            <w:r w:rsidRPr="00B879FE">
              <w:rPr>
                <w:rFonts w:eastAsia="Calibri"/>
                <w:sz w:val="22"/>
              </w:rPr>
              <w:t>-</w:t>
            </w:r>
          </w:p>
        </w:tc>
        <w:tc>
          <w:tcPr>
            <w:tcW w:w="1819" w:type="dxa"/>
            <w:tcBorders>
              <w:top w:val="single" w:sz="4" w:space="0" w:color="auto"/>
              <w:left w:val="single" w:sz="4" w:space="0" w:color="auto"/>
              <w:bottom w:val="single" w:sz="4" w:space="0" w:color="auto"/>
            </w:tcBorders>
          </w:tcPr>
          <w:p w:rsidR="004D1D4D" w:rsidRPr="00B879FE" w:rsidRDefault="004D1D4D" w:rsidP="004D1D4D">
            <w:pPr>
              <w:jc w:val="center"/>
              <w:rPr>
                <w:rFonts w:eastAsia="Calibri"/>
                <w:color w:val="000000"/>
                <w:sz w:val="22"/>
              </w:rPr>
            </w:pPr>
            <w:r w:rsidRPr="00B879FE">
              <w:rPr>
                <w:rFonts w:eastAsia="Calibri"/>
                <w:sz w:val="22"/>
              </w:rPr>
              <w:t>-</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44</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Фехтование</w:t>
            </w:r>
          </w:p>
          <w:p w:rsidR="004D1D4D" w:rsidRPr="004D1D4D" w:rsidRDefault="004D1D4D" w:rsidP="004D1D4D">
            <w:pPr>
              <w:jc w:val="left"/>
              <w:rPr>
                <w:rFonts w:eastAsia="Calibri"/>
                <w:color w:val="000000"/>
                <w:sz w:val="22"/>
              </w:rPr>
            </w:pPr>
            <w:r w:rsidRPr="004D1D4D">
              <w:rPr>
                <w:rFonts w:eastAsia="Calibri"/>
                <w:color w:val="000000"/>
                <w:sz w:val="22"/>
              </w:rPr>
              <w:t>на колясках</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А</w:t>
            </w:r>
          </w:p>
        </w:tc>
        <w:tc>
          <w:tcPr>
            <w:tcW w:w="2291" w:type="dxa"/>
            <w:tcBorders>
              <w:top w:val="single" w:sz="4" w:space="0" w:color="auto"/>
              <w:left w:val="single" w:sz="4" w:space="0" w:color="auto"/>
              <w:bottom w:val="single" w:sz="4" w:space="0" w:color="auto"/>
              <w:right w:val="single" w:sz="4" w:space="0" w:color="auto"/>
            </w:tcBorders>
          </w:tcPr>
          <w:p w:rsidR="004D1D4D" w:rsidRPr="00B879FE" w:rsidRDefault="004D1D4D" w:rsidP="004D1D4D">
            <w:pPr>
              <w:jc w:val="left"/>
              <w:rPr>
                <w:rFonts w:eastAsia="Calibri"/>
                <w:color w:val="000000"/>
                <w:sz w:val="22"/>
              </w:rPr>
            </w:pPr>
            <w:r w:rsidRPr="00B879FE">
              <w:rPr>
                <w:rFonts w:eastAsia="Calibri"/>
                <w:color w:val="000000"/>
                <w:sz w:val="22"/>
              </w:rPr>
              <w:t>В</w:t>
            </w:r>
          </w:p>
        </w:tc>
        <w:tc>
          <w:tcPr>
            <w:tcW w:w="1819" w:type="dxa"/>
            <w:tcBorders>
              <w:top w:val="single" w:sz="4" w:space="0" w:color="auto"/>
              <w:left w:val="single" w:sz="4" w:space="0" w:color="auto"/>
              <w:bottom w:val="single" w:sz="4" w:space="0" w:color="auto"/>
            </w:tcBorders>
          </w:tcPr>
          <w:p w:rsidR="004D1D4D" w:rsidRPr="00B879FE" w:rsidRDefault="004D1D4D" w:rsidP="004D1D4D">
            <w:pPr>
              <w:jc w:val="left"/>
              <w:rPr>
                <w:rFonts w:eastAsia="Calibri"/>
                <w:color w:val="000000"/>
                <w:sz w:val="22"/>
              </w:rPr>
            </w:pPr>
            <w:r w:rsidRPr="00B879FE">
              <w:rPr>
                <w:rFonts w:eastAsia="Calibri"/>
                <w:color w:val="000000"/>
                <w:sz w:val="22"/>
              </w:rPr>
              <w:t>С</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45</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Футбол</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INAS-FID,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B879FE" w:rsidRDefault="004D1D4D" w:rsidP="004D1D4D">
            <w:pPr>
              <w:jc w:val="left"/>
              <w:rPr>
                <w:rFonts w:eastAsia="Calibri"/>
                <w:color w:val="000000"/>
                <w:sz w:val="22"/>
              </w:rPr>
            </w:pPr>
            <w:r w:rsidRPr="00B879FE">
              <w:rPr>
                <w:rFonts w:eastAsia="Calibri"/>
                <w:color w:val="000000"/>
                <w:sz w:val="22"/>
              </w:rPr>
              <w:t>SOI</w:t>
            </w:r>
          </w:p>
        </w:tc>
        <w:tc>
          <w:tcPr>
            <w:tcW w:w="1819" w:type="dxa"/>
            <w:tcBorders>
              <w:top w:val="single" w:sz="4" w:space="0" w:color="auto"/>
              <w:left w:val="single" w:sz="4" w:space="0" w:color="auto"/>
              <w:bottom w:val="single" w:sz="4" w:space="0" w:color="auto"/>
            </w:tcBorders>
          </w:tcPr>
          <w:p w:rsidR="004D1D4D" w:rsidRPr="00B879FE" w:rsidRDefault="004D1D4D" w:rsidP="004D1D4D">
            <w:pPr>
              <w:jc w:val="center"/>
              <w:rPr>
                <w:rFonts w:eastAsia="Calibri"/>
                <w:color w:val="000000"/>
                <w:sz w:val="22"/>
              </w:rPr>
            </w:pPr>
            <w:r w:rsidRPr="00B879FE">
              <w:rPr>
                <w:rFonts w:eastAsia="Calibri"/>
                <w:sz w:val="22"/>
              </w:rPr>
              <w:t>-</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46</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Футбол 5х5</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highlight w:val="green"/>
              </w:rPr>
            </w:pPr>
            <w:r w:rsidRPr="00B879FE">
              <w:rPr>
                <w:rFonts w:eastAsia="Calibri"/>
                <w:sz w:val="22"/>
              </w:rPr>
              <w:t>-</w:t>
            </w:r>
          </w:p>
        </w:tc>
        <w:tc>
          <w:tcPr>
            <w:tcW w:w="2291" w:type="dxa"/>
            <w:tcBorders>
              <w:top w:val="single" w:sz="4" w:space="0" w:color="auto"/>
              <w:left w:val="single" w:sz="4" w:space="0" w:color="auto"/>
              <w:bottom w:val="single" w:sz="4" w:space="0" w:color="auto"/>
              <w:right w:val="single" w:sz="4" w:space="0" w:color="auto"/>
            </w:tcBorders>
          </w:tcPr>
          <w:p w:rsidR="004D1D4D" w:rsidRPr="00B879FE" w:rsidRDefault="004D1D4D" w:rsidP="004D1D4D">
            <w:pPr>
              <w:jc w:val="center"/>
              <w:rPr>
                <w:rFonts w:eastAsia="Calibri"/>
                <w:color w:val="000000"/>
                <w:sz w:val="22"/>
              </w:rPr>
            </w:pPr>
            <w:r w:rsidRPr="00B879FE">
              <w:rPr>
                <w:rFonts w:eastAsia="Calibri"/>
                <w:sz w:val="22"/>
              </w:rPr>
              <w:t>-</w:t>
            </w:r>
          </w:p>
        </w:tc>
        <w:tc>
          <w:tcPr>
            <w:tcW w:w="1819" w:type="dxa"/>
            <w:tcBorders>
              <w:top w:val="single" w:sz="4" w:space="0" w:color="auto"/>
              <w:left w:val="single" w:sz="4" w:space="0" w:color="auto"/>
              <w:bottom w:val="single" w:sz="4" w:space="0" w:color="auto"/>
            </w:tcBorders>
          </w:tcPr>
          <w:p w:rsidR="004D1D4D" w:rsidRPr="00B879FE" w:rsidRDefault="004D1D4D" w:rsidP="004D1D4D">
            <w:pPr>
              <w:jc w:val="left"/>
              <w:rPr>
                <w:rFonts w:eastAsia="Calibri"/>
                <w:color w:val="000000"/>
                <w:sz w:val="22"/>
              </w:rPr>
            </w:pPr>
            <w:r w:rsidRPr="00B879FE">
              <w:rPr>
                <w:rFonts w:eastAsia="Calibri"/>
                <w:color w:val="000000"/>
                <w:sz w:val="22"/>
              </w:rPr>
              <w:t>В1</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47</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Футбол 7х7</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СР7, СР8</w:t>
            </w:r>
          </w:p>
        </w:tc>
        <w:tc>
          <w:tcPr>
            <w:tcW w:w="2291" w:type="dxa"/>
            <w:tcBorders>
              <w:top w:val="single" w:sz="4" w:space="0" w:color="auto"/>
              <w:left w:val="single" w:sz="4" w:space="0" w:color="auto"/>
              <w:bottom w:val="single" w:sz="4" w:space="0" w:color="auto"/>
              <w:right w:val="single" w:sz="4" w:space="0" w:color="auto"/>
            </w:tcBorders>
          </w:tcPr>
          <w:p w:rsidR="004D1D4D" w:rsidRPr="00B879FE" w:rsidRDefault="004D1D4D" w:rsidP="004D1D4D">
            <w:pPr>
              <w:jc w:val="left"/>
              <w:rPr>
                <w:rFonts w:eastAsia="Calibri"/>
                <w:color w:val="000000"/>
                <w:sz w:val="22"/>
              </w:rPr>
            </w:pPr>
            <w:r w:rsidRPr="00B879FE">
              <w:rPr>
                <w:rFonts w:eastAsia="Calibri"/>
                <w:color w:val="000000"/>
                <w:sz w:val="22"/>
              </w:rPr>
              <w:t>СР5, СР6</w:t>
            </w:r>
          </w:p>
        </w:tc>
        <w:tc>
          <w:tcPr>
            <w:tcW w:w="1819" w:type="dxa"/>
            <w:tcBorders>
              <w:top w:val="single" w:sz="4" w:space="0" w:color="auto"/>
              <w:left w:val="single" w:sz="4" w:space="0" w:color="auto"/>
              <w:bottom w:val="single" w:sz="4" w:space="0" w:color="auto"/>
            </w:tcBorders>
          </w:tcPr>
          <w:p w:rsidR="004D1D4D" w:rsidRPr="00B879FE" w:rsidRDefault="004D1D4D" w:rsidP="004D1D4D">
            <w:pPr>
              <w:jc w:val="center"/>
              <w:rPr>
                <w:rFonts w:eastAsia="Calibri"/>
                <w:color w:val="000000"/>
                <w:sz w:val="22"/>
              </w:rPr>
            </w:pPr>
            <w:r w:rsidRPr="00B879FE">
              <w:rPr>
                <w:rFonts w:eastAsia="Calibri"/>
                <w:sz w:val="22"/>
              </w:rPr>
              <w:t>-</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48</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Футбол</w:t>
            </w:r>
          </w:p>
          <w:p w:rsidR="004D1D4D" w:rsidRPr="004D1D4D" w:rsidRDefault="004D1D4D" w:rsidP="004D1D4D">
            <w:pPr>
              <w:jc w:val="left"/>
              <w:rPr>
                <w:rFonts w:eastAsia="Calibri"/>
                <w:color w:val="000000"/>
                <w:sz w:val="22"/>
              </w:rPr>
            </w:pPr>
            <w:proofErr w:type="spellStart"/>
            <w:r w:rsidRPr="004D1D4D">
              <w:rPr>
                <w:rFonts w:eastAsia="Calibri"/>
                <w:color w:val="000000"/>
                <w:sz w:val="22"/>
              </w:rPr>
              <w:t>ампутантов</w:t>
            </w:r>
            <w:proofErr w:type="spellEnd"/>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А2, А4, А6, А8</w:t>
            </w:r>
          </w:p>
        </w:tc>
        <w:tc>
          <w:tcPr>
            <w:tcW w:w="2291" w:type="dxa"/>
            <w:tcBorders>
              <w:top w:val="single" w:sz="4" w:space="0" w:color="auto"/>
              <w:left w:val="single" w:sz="4" w:space="0" w:color="auto"/>
              <w:bottom w:val="single" w:sz="4" w:space="0" w:color="auto"/>
              <w:right w:val="single" w:sz="4" w:space="0" w:color="auto"/>
            </w:tcBorders>
          </w:tcPr>
          <w:p w:rsidR="004D1D4D" w:rsidRPr="00B879FE" w:rsidRDefault="004D1D4D" w:rsidP="004D1D4D">
            <w:pPr>
              <w:jc w:val="center"/>
              <w:rPr>
                <w:rFonts w:eastAsia="Calibri"/>
                <w:color w:val="000000"/>
                <w:sz w:val="22"/>
              </w:rPr>
            </w:pPr>
            <w:r w:rsidRPr="00B879FE">
              <w:rPr>
                <w:rFonts w:eastAsia="Calibri"/>
                <w:sz w:val="22"/>
              </w:rPr>
              <w:t>-</w:t>
            </w:r>
          </w:p>
        </w:tc>
        <w:tc>
          <w:tcPr>
            <w:tcW w:w="1819" w:type="dxa"/>
            <w:tcBorders>
              <w:top w:val="single" w:sz="4" w:space="0" w:color="auto"/>
              <w:left w:val="single" w:sz="4" w:space="0" w:color="auto"/>
              <w:bottom w:val="single" w:sz="4" w:space="0" w:color="auto"/>
            </w:tcBorders>
          </w:tcPr>
          <w:p w:rsidR="004D1D4D" w:rsidRPr="00B879FE" w:rsidRDefault="004D1D4D" w:rsidP="004D1D4D">
            <w:pPr>
              <w:jc w:val="center"/>
              <w:rPr>
                <w:rFonts w:eastAsia="Calibri"/>
                <w:color w:val="000000"/>
                <w:sz w:val="22"/>
              </w:rPr>
            </w:pPr>
            <w:r w:rsidRPr="00B879FE">
              <w:rPr>
                <w:rFonts w:eastAsia="Calibri"/>
                <w:sz w:val="22"/>
              </w:rPr>
              <w:t>-</w:t>
            </w:r>
          </w:p>
        </w:tc>
      </w:tr>
      <w:tr w:rsidR="004D1D4D" w:rsidRPr="004D1D4D"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49</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proofErr w:type="spellStart"/>
            <w:r w:rsidRPr="004D1D4D">
              <w:rPr>
                <w:rFonts w:eastAsia="Calibri"/>
                <w:color w:val="000000"/>
                <w:sz w:val="22"/>
              </w:rPr>
              <w:t>Футзал</w:t>
            </w:r>
            <w:proofErr w:type="spellEnd"/>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В3, INAS-FID,</w:t>
            </w:r>
          </w:p>
          <w:p w:rsidR="004D1D4D" w:rsidRPr="004D1D4D" w:rsidRDefault="004D1D4D" w:rsidP="004D1D4D">
            <w:pPr>
              <w:jc w:val="left"/>
              <w:rPr>
                <w:rFonts w:eastAsia="Calibri"/>
                <w:color w:val="000000"/>
                <w:sz w:val="22"/>
              </w:rPr>
            </w:pPr>
            <w:r w:rsidRPr="004D1D4D">
              <w:rPr>
                <w:rFonts w:eastAsia="Calibri"/>
                <w:color w:val="000000"/>
                <w:sz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B879FE" w:rsidRDefault="004D1D4D" w:rsidP="004D1D4D">
            <w:pPr>
              <w:jc w:val="left"/>
              <w:rPr>
                <w:rFonts w:eastAsia="Calibri"/>
                <w:color w:val="000000"/>
                <w:sz w:val="22"/>
              </w:rPr>
            </w:pPr>
            <w:r w:rsidRPr="00B879FE">
              <w:rPr>
                <w:rFonts w:eastAsia="Calibri"/>
                <w:color w:val="000000"/>
                <w:sz w:val="22"/>
              </w:rPr>
              <w:t>В2, SOI</w:t>
            </w:r>
          </w:p>
        </w:tc>
        <w:tc>
          <w:tcPr>
            <w:tcW w:w="1819" w:type="dxa"/>
            <w:tcBorders>
              <w:top w:val="single" w:sz="4" w:space="0" w:color="auto"/>
              <w:left w:val="single" w:sz="4" w:space="0" w:color="auto"/>
              <w:bottom w:val="single" w:sz="4" w:space="0" w:color="auto"/>
            </w:tcBorders>
          </w:tcPr>
          <w:p w:rsidR="004D1D4D" w:rsidRPr="00B879FE" w:rsidRDefault="004D1D4D" w:rsidP="004D1D4D">
            <w:pPr>
              <w:jc w:val="center"/>
              <w:rPr>
                <w:rFonts w:eastAsia="Calibri"/>
                <w:color w:val="000000"/>
                <w:sz w:val="22"/>
              </w:rPr>
            </w:pPr>
            <w:r w:rsidRPr="00B879FE">
              <w:rPr>
                <w:rFonts w:eastAsia="Calibri"/>
                <w:sz w:val="22"/>
              </w:rPr>
              <w:t>-</w:t>
            </w:r>
          </w:p>
        </w:tc>
      </w:tr>
      <w:tr w:rsidR="004D1D4D" w:rsidRPr="009E4E83"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50</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Шахматы</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 xml:space="preserve">В3, А2, А3, А4, А5, </w:t>
            </w:r>
          </w:p>
          <w:p w:rsidR="004D1D4D" w:rsidRPr="004D1D4D" w:rsidRDefault="004D1D4D" w:rsidP="004D1D4D">
            <w:pPr>
              <w:jc w:val="left"/>
              <w:rPr>
                <w:rFonts w:eastAsia="Calibri"/>
                <w:color w:val="000000"/>
                <w:sz w:val="22"/>
              </w:rPr>
            </w:pPr>
            <w:r w:rsidRPr="004D1D4D">
              <w:rPr>
                <w:rFonts w:eastAsia="Calibri"/>
                <w:color w:val="000000"/>
                <w:sz w:val="22"/>
              </w:rPr>
              <w:t>А6, А7, А8, А9, 57, 58, СР7, СР8, INAS-FID,</w:t>
            </w:r>
          </w:p>
          <w:p w:rsidR="004D1D4D" w:rsidRPr="004D1D4D" w:rsidRDefault="004D1D4D" w:rsidP="004D1D4D">
            <w:pPr>
              <w:jc w:val="left"/>
              <w:rPr>
                <w:rFonts w:eastAsia="Calibri"/>
                <w:color w:val="000000"/>
                <w:sz w:val="22"/>
              </w:rPr>
            </w:pPr>
            <w:r w:rsidRPr="004D1D4D">
              <w:rPr>
                <w:rFonts w:eastAsia="Calibri"/>
                <w:color w:val="000000"/>
                <w:sz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B879FE" w:rsidRDefault="004D1D4D" w:rsidP="004D1D4D">
            <w:pPr>
              <w:jc w:val="left"/>
              <w:rPr>
                <w:rFonts w:eastAsia="Calibri"/>
                <w:color w:val="000000"/>
                <w:sz w:val="22"/>
              </w:rPr>
            </w:pPr>
            <w:r w:rsidRPr="00B879FE">
              <w:rPr>
                <w:rFonts w:eastAsia="Calibri"/>
                <w:color w:val="000000"/>
                <w:sz w:val="22"/>
              </w:rPr>
              <w:t>В2, А1, III, IV, V, 55, 56, CP5, CP6, SOI</w:t>
            </w:r>
          </w:p>
        </w:tc>
        <w:tc>
          <w:tcPr>
            <w:tcW w:w="1819" w:type="dxa"/>
            <w:tcBorders>
              <w:top w:val="single" w:sz="4" w:space="0" w:color="auto"/>
              <w:left w:val="single" w:sz="4" w:space="0" w:color="auto"/>
              <w:bottom w:val="single" w:sz="4" w:space="0" w:color="auto"/>
            </w:tcBorders>
          </w:tcPr>
          <w:p w:rsidR="004D1D4D" w:rsidRPr="00B879FE" w:rsidRDefault="004D1D4D" w:rsidP="004D1D4D">
            <w:pPr>
              <w:jc w:val="left"/>
              <w:rPr>
                <w:rFonts w:eastAsia="Calibri"/>
                <w:color w:val="000000"/>
                <w:sz w:val="22"/>
                <w:lang w:val="en-US"/>
              </w:rPr>
            </w:pPr>
            <w:r w:rsidRPr="00B879FE">
              <w:rPr>
                <w:rFonts w:eastAsia="Calibri"/>
                <w:color w:val="000000"/>
                <w:sz w:val="22"/>
              </w:rPr>
              <w:t>В</w:t>
            </w:r>
            <w:r w:rsidRPr="00B879FE">
              <w:rPr>
                <w:rFonts w:eastAsia="Calibri"/>
                <w:color w:val="000000"/>
                <w:sz w:val="22"/>
                <w:lang w:val="en-US"/>
              </w:rPr>
              <w:t>1, I, II, 51, 52, 53, 54, CP1, CP2, CP3, CP4</w:t>
            </w:r>
          </w:p>
        </w:tc>
      </w:tr>
      <w:tr w:rsidR="004D1D4D" w:rsidRPr="009E4E83" w:rsidTr="004D1D4D">
        <w:tc>
          <w:tcPr>
            <w:tcW w:w="538" w:type="dxa"/>
            <w:tcBorders>
              <w:top w:val="single" w:sz="4" w:space="0" w:color="auto"/>
              <w:bottom w:val="single" w:sz="4" w:space="0" w:color="auto"/>
              <w:right w:val="single" w:sz="4" w:space="0" w:color="auto"/>
            </w:tcBorders>
          </w:tcPr>
          <w:p w:rsidR="004D1D4D" w:rsidRPr="004D1D4D" w:rsidRDefault="004D1D4D" w:rsidP="004D1D4D">
            <w:pPr>
              <w:jc w:val="center"/>
              <w:rPr>
                <w:rFonts w:eastAsia="Calibri"/>
                <w:color w:val="000000"/>
                <w:sz w:val="22"/>
              </w:rPr>
            </w:pPr>
            <w:r w:rsidRPr="004D1D4D">
              <w:rPr>
                <w:rFonts w:eastAsia="Calibri"/>
                <w:color w:val="000000"/>
                <w:sz w:val="22"/>
              </w:rPr>
              <w:t>51</w:t>
            </w:r>
          </w:p>
        </w:tc>
        <w:tc>
          <w:tcPr>
            <w:tcW w:w="21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Шашки</w:t>
            </w:r>
          </w:p>
        </w:tc>
        <w:tc>
          <w:tcPr>
            <w:tcW w:w="26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 xml:space="preserve">В3, А2, А3, А4, А5, </w:t>
            </w:r>
          </w:p>
          <w:p w:rsidR="004D1D4D" w:rsidRPr="004D1D4D" w:rsidRDefault="004D1D4D" w:rsidP="004D1D4D">
            <w:pPr>
              <w:jc w:val="left"/>
              <w:rPr>
                <w:rFonts w:eastAsia="Calibri"/>
                <w:color w:val="000000"/>
                <w:sz w:val="22"/>
              </w:rPr>
            </w:pPr>
            <w:r w:rsidRPr="004D1D4D">
              <w:rPr>
                <w:rFonts w:eastAsia="Calibri"/>
                <w:color w:val="000000"/>
                <w:sz w:val="22"/>
              </w:rPr>
              <w:t>А6, А7, А8, А9, 57, 58, СР7, СР8, INAS-FID,</w:t>
            </w:r>
          </w:p>
          <w:p w:rsidR="004D1D4D" w:rsidRPr="004D1D4D" w:rsidRDefault="004D1D4D" w:rsidP="004D1D4D">
            <w:pPr>
              <w:jc w:val="left"/>
              <w:rPr>
                <w:rFonts w:eastAsia="Calibri"/>
                <w:color w:val="000000"/>
                <w:sz w:val="22"/>
              </w:rPr>
            </w:pPr>
            <w:r w:rsidRPr="004D1D4D">
              <w:rPr>
                <w:rFonts w:eastAsia="Calibri"/>
                <w:color w:val="000000"/>
                <w:sz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jc w:val="left"/>
              <w:rPr>
                <w:rFonts w:eastAsia="Calibri"/>
                <w:color w:val="000000"/>
                <w:sz w:val="22"/>
              </w:rPr>
            </w:pPr>
            <w:r w:rsidRPr="004D1D4D">
              <w:rPr>
                <w:rFonts w:eastAsia="Calibri"/>
                <w:color w:val="000000"/>
                <w:sz w:val="22"/>
              </w:rPr>
              <w:t>В2, А1, III, IV, V, 55, 56, CP5, CP6, SOI</w:t>
            </w:r>
          </w:p>
        </w:tc>
        <w:tc>
          <w:tcPr>
            <w:tcW w:w="1819" w:type="dxa"/>
            <w:tcBorders>
              <w:top w:val="single" w:sz="4" w:space="0" w:color="auto"/>
              <w:left w:val="single" w:sz="4" w:space="0" w:color="auto"/>
              <w:bottom w:val="single" w:sz="4" w:space="0" w:color="auto"/>
            </w:tcBorders>
          </w:tcPr>
          <w:p w:rsidR="004D1D4D" w:rsidRPr="004D1D4D" w:rsidRDefault="004D1D4D" w:rsidP="004D1D4D">
            <w:pPr>
              <w:jc w:val="left"/>
              <w:rPr>
                <w:rFonts w:eastAsia="Calibri"/>
                <w:color w:val="000000"/>
                <w:sz w:val="22"/>
                <w:lang w:val="en-US"/>
              </w:rPr>
            </w:pPr>
            <w:r w:rsidRPr="004D1D4D">
              <w:rPr>
                <w:rFonts w:eastAsia="Calibri"/>
                <w:color w:val="000000"/>
                <w:sz w:val="22"/>
              </w:rPr>
              <w:t>В</w:t>
            </w:r>
            <w:r w:rsidRPr="004D1D4D">
              <w:rPr>
                <w:rFonts w:eastAsia="Calibri"/>
                <w:color w:val="000000"/>
                <w:sz w:val="22"/>
                <w:lang w:val="en-US"/>
              </w:rPr>
              <w:t>1, I, II, 51, 52, 53, 54, CP1, CP2, CP3, CP4</w:t>
            </w:r>
          </w:p>
        </w:tc>
      </w:tr>
    </w:tbl>
    <w:p w:rsidR="005877F6" w:rsidRPr="009E4E83" w:rsidRDefault="005877F6" w:rsidP="00B879FE">
      <w:pPr>
        <w:ind w:firstLine="709"/>
        <w:rPr>
          <w:rFonts w:eastAsia="Calibri"/>
          <w:color w:val="000000"/>
          <w:szCs w:val="28"/>
          <w:lang w:val="en-US"/>
        </w:rPr>
      </w:pPr>
      <w:bookmarkStart w:id="13" w:name="sub_1104"/>
    </w:p>
    <w:p w:rsidR="004D1D4D" w:rsidRPr="00B879FE" w:rsidRDefault="004D1D4D" w:rsidP="00B879FE">
      <w:pPr>
        <w:ind w:firstLine="709"/>
        <w:rPr>
          <w:rFonts w:eastAsia="Calibri"/>
          <w:color w:val="000000"/>
          <w:szCs w:val="28"/>
        </w:rPr>
      </w:pPr>
      <w:r w:rsidRPr="004D1D4D">
        <w:rPr>
          <w:rFonts w:eastAsia="Calibri"/>
          <w:color w:val="000000"/>
          <w:szCs w:val="28"/>
        </w:rPr>
        <w:lastRenderedPageBreak/>
        <w:t xml:space="preserve">3. Оплата труда тренеров, тренеров-преподавателей может производиться исходя из размера оклада (должностного оклада) по </w:t>
      </w:r>
      <w:r w:rsidRPr="00B879FE">
        <w:rPr>
          <w:rFonts w:eastAsia="Calibri"/>
          <w:color w:val="000000"/>
          <w:szCs w:val="28"/>
        </w:rPr>
        <w:t>условиям и размерам:</w:t>
      </w:r>
    </w:p>
    <w:p w:rsidR="004D1D4D" w:rsidRPr="004D1D4D" w:rsidRDefault="004D1D4D" w:rsidP="00B879FE">
      <w:pPr>
        <w:ind w:firstLine="709"/>
        <w:rPr>
          <w:rFonts w:eastAsia="Calibri"/>
          <w:color w:val="000000"/>
          <w:szCs w:val="28"/>
        </w:rPr>
      </w:pPr>
      <w:bookmarkStart w:id="14" w:name="sub_1326"/>
      <w:bookmarkEnd w:id="13"/>
      <w:r w:rsidRPr="00B879FE">
        <w:rPr>
          <w:rFonts w:eastAsia="Calibri"/>
          <w:color w:val="000000"/>
          <w:szCs w:val="28"/>
        </w:rPr>
        <w:t>3.1. От объема недельной тренировочной нагрузки (</w:t>
      </w:r>
      <w:r w:rsidRPr="00B879FE">
        <w:rPr>
          <w:rFonts w:eastAsia="Calibri" w:cs="Times New Roman CYR"/>
          <w:color w:val="000000"/>
          <w:szCs w:val="28"/>
        </w:rPr>
        <w:t>таблица 1</w:t>
      </w:r>
      <w:r w:rsidRPr="00B879FE">
        <w:rPr>
          <w:rFonts w:eastAsia="Calibri"/>
          <w:color w:val="000000"/>
          <w:szCs w:val="28"/>
        </w:rPr>
        <w:t xml:space="preserve"> настоящих особенностей порядка)</w:t>
      </w:r>
      <w:r w:rsidR="00B879FE" w:rsidRPr="00B879FE">
        <w:rPr>
          <w:rFonts w:eastAsia="Calibri"/>
          <w:color w:val="000000"/>
          <w:szCs w:val="28"/>
        </w:rPr>
        <w:t xml:space="preserve"> </w:t>
      </w:r>
      <w:r w:rsidRPr="00B879FE">
        <w:rPr>
          <w:rFonts w:eastAsia="Calibri"/>
          <w:color w:val="000000"/>
          <w:szCs w:val="28"/>
        </w:rPr>
        <w:t>либо за одного занимающегося, обучающегося, спортсмена на этапах спортивной подготовки (</w:t>
      </w:r>
      <w:r w:rsidRPr="00B879FE">
        <w:rPr>
          <w:rFonts w:eastAsia="Calibri" w:cs="Times New Roman CYR"/>
          <w:color w:val="000000"/>
          <w:szCs w:val="28"/>
        </w:rPr>
        <w:t>таблица 5</w:t>
      </w:r>
      <w:r w:rsidRPr="00B879FE">
        <w:rPr>
          <w:rFonts w:eastAsia="Calibri"/>
          <w:color w:val="000000"/>
          <w:szCs w:val="28"/>
        </w:rPr>
        <w:t xml:space="preserve"> настоящих особенностей порядка)</w:t>
      </w:r>
      <w:r w:rsidR="00B879FE">
        <w:rPr>
          <w:rFonts w:eastAsia="Calibri"/>
          <w:color w:val="000000"/>
          <w:szCs w:val="28"/>
        </w:rPr>
        <w:t>.</w:t>
      </w:r>
      <w:r w:rsidRPr="004D1D4D">
        <w:rPr>
          <w:rFonts w:eastAsia="Calibri"/>
          <w:szCs w:val="28"/>
        </w:rPr>
        <w:t xml:space="preserve"> </w:t>
      </w:r>
    </w:p>
    <w:p w:rsidR="004D1D4D" w:rsidRPr="00B879FE" w:rsidRDefault="004D1D4D" w:rsidP="004D1D4D">
      <w:pPr>
        <w:rPr>
          <w:rFonts w:eastAsia="Calibri"/>
          <w:color w:val="000000"/>
          <w:sz w:val="10"/>
          <w:szCs w:val="10"/>
        </w:rPr>
      </w:pPr>
    </w:p>
    <w:p w:rsidR="004D1D4D" w:rsidRPr="004D1D4D" w:rsidRDefault="004D1D4D" w:rsidP="004D1D4D">
      <w:pPr>
        <w:jc w:val="right"/>
        <w:rPr>
          <w:rFonts w:eastAsia="Calibri"/>
          <w:bCs/>
          <w:color w:val="000000"/>
          <w:szCs w:val="28"/>
        </w:rPr>
      </w:pPr>
      <w:bookmarkStart w:id="15" w:name="sub_750"/>
      <w:bookmarkEnd w:id="14"/>
      <w:r w:rsidRPr="004D1D4D">
        <w:rPr>
          <w:rFonts w:eastAsia="Calibri"/>
          <w:bCs/>
          <w:color w:val="000000"/>
          <w:szCs w:val="28"/>
        </w:rPr>
        <w:t>Таблица 5</w:t>
      </w:r>
    </w:p>
    <w:bookmarkEnd w:id="15"/>
    <w:p w:rsidR="004D1D4D" w:rsidRPr="00B879FE" w:rsidRDefault="004D1D4D" w:rsidP="004D1D4D">
      <w:pPr>
        <w:rPr>
          <w:rFonts w:eastAsia="Calibri"/>
          <w:color w:val="000000"/>
          <w:sz w:val="10"/>
          <w:szCs w:val="10"/>
        </w:rPr>
      </w:pPr>
    </w:p>
    <w:p w:rsidR="004D1D4D" w:rsidRPr="004D1D4D" w:rsidRDefault="004D1D4D" w:rsidP="004D1D4D">
      <w:pPr>
        <w:jc w:val="center"/>
        <w:rPr>
          <w:rFonts w:eastAsia="Calibri"/>
          <w:szCs w:val="28"/>
        </w:rPr>
      </w:pPr>
      <w:r w:rsidRPr="004D1D4D">
        <w:rPr>
          <w:rFonts w:eastAsia="Calibri"/>
          <w:szCs w:val="28"/>
        </w:rPr>
        <w:t xml:space="preserve">Размеры нормативов </w:t>
      </w:r>
    </w:p>
    <w:p w:rsidR="004D1D4D" w:rsidRPr="004D1D4D" w:rsidRDefault="004D1D4D" w:rsidP="004D1D4D">
      <w:pPr>
        <w:jc w:val="center"/>
        <w:rPr>
          <w:rFonts w:eastAsia="Calibri"/>
          <w:szCs w:val="28"/>
        </w:rPr>
      </w:pPr>
      <w:r w:rsidRPr="004D1D4D">
        <w:rPr>
          <w:rFonts w:eastAsia="Calibri"/>
          <w:szCs w:val="28"/>
        </w:rPr>
        <w:t xml:space="preserve">оплаты труда тренера, тренера-преподавателя за подготовку </w:t>
      </w:r>
    </w:p>
    <w:p w:rsidR="004D1D4D" w:rsidRPr="004D1D4D" w:rsidRDefault="004D1D4D" w:rsidP="004D1D4D">
      <w:pPr>
        <w:jc w:val="center"/>
        <w:rPr>
          <w:rFonts w:eastAsia="Calibri"/>
          <w:szCs w:val="28"/>
        </w:rPr>
      </w:pPr>
      <w:r w:rsidRPr="004D1D4D">
        <w:rPr>
          <w:rFonts w:eastAsia="Calibri"/>
          <w:szCs w:val="28"/>
        </w:rPr>
        <w:t>одного занимающегося, обучающегося, спортсмена</w:t>
      </w:r>
    </w:p>
    <w:p w:rsidR="004D1D4D" w:rsidRPr="004D1D4D" w:rsidRDefault="004D1D4D" w:rsidP="004D1D4D">
      <w:pPr>
        <w:jc w:val="center"/>
        <w:rPr>
          <w:rFonts w:eastAsia="Calibri"/>
          <w:szCs w:val="28"/>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2694"/>
        <w:gridCol w:w="1417"/>
        <w:gridCol w:w="3128"/>
        <w:gridCol w:w="2400"/>
      </w:tblGrid>
      <w:tr w:rsidR="004D1D4D" w:rsidRPr="004D1D4D" w:rsidTr="00B879FE">
        <w:tc>
          <w:tcPr>
            <w:tcW w:w="2694" w:type="dxa"/>
            <w:vMerge w:val="restart"/>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Этапы многолетней подготовки</w:t>
            </w:r>
          </w:p>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спортсменов</w:t>
            </w:r>
          </w:p>
        </w:tc>
        <w:tc>
          <w:tcPr>
            <w:tcW w:w="1417" w:type="dxa"/>
            <w:vMerge w:val="restart"/>
            <w:tcBorders>
              <w:top w:val="single" w:sz="4" w:space="0" w:color="auto"/>
              <w:left w:val="single" w:sz="4" w:space="0" w:color="auto"/>
              <w:bottom w:val="nil"/>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Период обучения</w:t>
            </w:r>
          </w:p>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(лет)</w:t>
            </w:r>
          </w:p>
        </w:tc>
        <w:tc>
          <w:tcPr>
            <w:tcW w:w="5528" w:type="dxa"/>
            <w:gridSpan w:val="2"/>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Размер норматива оплаты в % от оклада (должностного оклада) тренера, тренера-преподавателя за подготовку одного</w:t>
            </w:r>
          </w:p>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занимающегося, обучающегося, спортсмена</w:t>
            </w:r>
          </w:p>
        </w:tc>
      </w:tr>
      <w:tr w:rsidR="004D1D4D" w:rsidRPr="004D1D4D" w:rsidTr="00B879FE">
        <w:tc>
          <w:tcPr>
            <w:tcW w:w="2694" w:type="dxa"/>
            <w:vMerge/>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3"/>
                <w:szCs w:val="23"/>
                <w:lang w:eastAsia="ru-RU"/>
              </w:rPr>
            </w:pPr>
          </w:p>
        </w:tc>
        <w:tc>
          <w:tcPr>
            <w:tcW w:w="1417" w:type="dxa"/>
            <w:vMerge/>
            <w:tcBorders>
              <w:top w:val="single" w:sz="4" w:space="0" w:color="auto"/>
              <w:left w:val="single" w:sz="4" w:space="0" w:color="auto"/>
              <w:bottom w:val="nil"/>
              <w:right w:val="single" w:sz="4" w:space="0" w:color="auto"/>
            </w:tcBorders>
          </w:tcPr>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3"/>
                <w:szCs w:val="23"/>
                <w:lang w:eastAsia="ru-RU"/>
              </w:rPr>
            </w:pPr>
          </w:p>
        </w:tc>
        <w:tc>
          <w:tcPr>
            <w:tcW w:w="5528" w:type="dxa"/>
            <w:gridSpan w:val="2"/>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Группы видов спорта</w:t>
            </w:r>
          </w:p>
        </w:tc>
      </w:tr>
      <w:tr w:rsidR="004D1D4D" w:rsidRPr="004D1D4D" w:rsidTr="00B879FE">
        <w:tc>
          <w:tcPr>
            <w:tcW w:w="2694" w:type="dxa"/>
            <w:vMerge/>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3"/>
                <w:szCs w:val="23"/>
                <w:lang w:eastAsia="ru-RU"/>
              </w:rPr>
            </w:pPr>
          </w:p>
        </w:tc>
        <w:tc>
          <w:tcPr>
            <w:tcW w:w="1417" w:type="dxa"/>
            <w:vMerge/>
            <w:tcBorders>
              <w:top w:val="single" w:sz="4" w:space="0" w:color="auto"/>
              <w:left w:val="single" w:sz="4" w:space="0" w:color="auto"/>
              <w:bottom w:val="nil"/>
              <w:right w:val="single" w:sz="4" w:space="0" w:color="auto"/>
            </w:tcBorders>
          </w:tcPr>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3"/>
                <w:szCs w:val="23"/>
                <w:lang w:eastAsia="ru-RU"/>
              </w:rPr>
            </w:pPr>
          </w:p>
        </w:tc>
        <w:tc>
          <w:tcPr>
            <w:tcW w:w="312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I</w:t>
            </w:r>
          </w:p>
        </w:tc>
        <w:tc>
          <w:tcPr>
            <w:tcW w:w="2400"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II</w:t>
            </w:r>
          </w:p>
        </w:tc>
      </w:tr>
      <w:tr w:rsidR="004D1D4D" w:rsidRPr="004D1D4D" w:rsidTr="00B879FE">
        <w:tc>
          <w:tcPr>
            <w:tcW w:w="2694" w:type="dxa"/>
            <w:vMerge w:val="restart"/>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Начальной подготовки</w:t>
            </w:r>
          </w:p>
        </w:tc>
        <w:tc>
          <w:tcPr>
            <w:tcW w:w="141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до года</w:t>
            </w:r>
          </w:p>
        </w:tc>
        <w:tc>
          <w:tcPr>
            <w:tcW w:w="5528" w:type="dxa"/>
            <w:gridSpan w:val="2"/>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3,0</w:t>
            </w:r>
          </w:p>
        </w:tc>
      </w:tr>
      <w:tr w:rsidR="004D1D4D" w:rsidRPr="004D1D4D" w:rsidTr="00B879FE">
        <w:tc>
          <w:tcPr>
            <w:tcW w:w="2694" w:type="dxa"/>
            <w:vMerge/>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свыше года</w:t>
            </w:r>
          </w:p>
        </w:tc>
        <w:tc>
          <w:tcPr>
            <w:tcW w:w="312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3,6</w:t>
            </w:r>
          </w:p>
        </w:tc>
        <w:tc>
          <w:tcPr>
            <w:tcW w:w="2400"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3,6</w:t>
            </w:r>
          </w:p>
        </w:tc>
      </w:tr>
      <w:tr w:rsidR="004D1D4D" w:rsidRPr="004D1D4D" w:rsidTr="00B879FE">
        <w:tc>
          <w:tcPr>
            <w:tcW w:w="2694" w:type="dxa"/>
            <w:vMerge w:val="restart"/>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Учебно-тренировочный</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(спортивной специализации)</w:t>
            </w:r>
          </w:p>
        </w:tc>
        <w:tc>
          <w:tcPr>
            <w:tcW w:w="141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до двух лет</w:t>
            </w:r>
          </w:p>
        </w:tc>
        <w:tc>
          <w:tcPr>
            <w:tcW w:w="312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6</w:t>
            </w:r>
          </w:p>
        </w:tc>
        <w:tc>
          <w:tcPr>
            <w:tcW w:w="2400"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5</w:t>
            </w:r>
          </w:p>
        </w:tc>
      </w:tr>
      <w:tr w:rsidR="004D1D4D" w:rsidRPr="004D1D4D" w:rsidTr="00B879FE">
        <w:tc>
          <w:tcPr>
            <w:tcW w:w="2694" w:type="dxa"/>
            <w:vMerge/>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свыше двух лет</w:t>
            </w:r>
          </w:p>
        </w:tc>
        <w:tc>
          <w:tcPr>
            <w:tcW w:w="312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11</w:t>
            </w:r>
          </w:p>
        </w:tc>
        <w:tc>
          <w:tcPr>
            <w:tcW w:w="2400"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10</w:t>
            </w:r>
          </w:p>
        </w:tc>
      </w:tr>
      <w:tr w:rsidR="004D1D4D" w:rsidRPr="004D1D4D" w:rsidTr="00B879FE">
        <w:tc>
          <w:tcPr>
            <w:tcW w:w="2694" w:type="dxa"/>
            <w:vMerge w:val="restart"/>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Совершенствования спортивного мастерства</w:t>
            </w:r>
          </w:p>
        </w:tc>
        <w:tc>
          <w:tcPr>
            <w:tcW w:w="141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до года</w:t>
            </w:r>
          </w:p>
        </w:tc>
        <w:tc>
          <w:tcPr>
            <w:tcW w:w="312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18</w:t>
            </w:r>
          </w:p>
        </w:tc>
        <w:tc>
          <w:tcPr>
            <w:tcW w:w="2400"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17</w:t>
            </w:r>
          </w:p>
        </w:tc>
      </w:tr>
      <w:tr w:rsidR="004D1D4D" w:rsidRPr="004D1D4D" w:rsidTr="00B879FE">
        <w:tc>
          <w:tcPr>
            <w:tcW w:w="2694" w:type="dxa"/>
            <w:vMerge/>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свыше года</w:t>
            </w:r>
          </w:p>
        </w:tc>
        <w:tc>
          <w:tcPr>
            <w:tcW w:w="312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24</w:t>
            </w:r>
          </w:p>
        </w:tc>
        <w:tc>
          <w:tcPr>
            <w:tcW w:w="2400"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23</w:t>
            </w:r>
          </w:p>
        </w:tc>
      </w:tr>
      <w:tr w:rsidR="004D1D4D" w:rsidRPr="004D1D4D" w:rsidTr="00B879FE">
        <w:tc>
          <w:tcPr>
            <w:tcW w:w="2694"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Высшего спортивного мастерства</w:t>
            </w:r>
          </w:p>
        </w:tc>
        <w:tc>
          <w:tcPr>
            <w:tcW w:w="141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весь период</w:t>
            </w:r>
          </w:p>
        </w:tc>
        <w:tc>
          <w:tcPr>
            <w:tcW w:w="312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36</w:t>
            </w:r>
          </w:p>
        </w:tc>
        <w:tc>
          <w:tcPr>
            <w:tcW w:w="2400"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3"/>
                <w:szCs w:val="23"/>
                <w:lang w:eastAsia="ru-RU"/>
              </w:rPr>
            </w:pPr>
            <w:r w:rsidRPr="004D1D4D">
              <w:rPr>
                <w:rFonts w:ascii="Times New Roman CYR" w:eastAsia="Times New Roman" w:hAnsi="Times New Roman CYR" w:cs="Times New Roman CYR"/>
                <w:color w:val="000000"/>
                <w:sz w:val="23"/>
                <w:szCs w:val="23"/>
                <w:lang w:eastAsia="ru-RU"/>
              </w:rPr>
              <w:t>35</w:t>
            </w:r>
          </w:p>
        </w:tc>
      </w:tr>
    </w:tbl>
    <w:p w:rsidR="004D1D4D" w:rsidRPr="00B879FE" w:rsidRDefault="004D1D4D" w:rsidP="004D1D4D">
      <w:pPr>
        <w:rPr>
          <w:rFonts w:eastAsia="Calibri"/>
          <w:color w:val="000000"/>
          <w:szCs w:val="28"/>
        </w:rPr>
      </w:pPr>
    </w:p>
    <w:p w:rsidR="004D1D4D" w:rsidRPr="004D1D4D" w:rsidRDefault="004D1D4D" w:rsidP="00B879FE">
      <w:pPr>
        <w:ind w:firstLine="709"/>
        <w:rPr>
          <w:rFonts w:eastAsia="Calibri"/>
          <w:color w:val="000000"/>
          <w:szCs w:val="28"/>
        </w:rPr>
      </w:pPr>
      <w:r w:rsidRPr="004D1D4D">
        <w:rPr>
          <w:rFonts w:eastAsia="Calibri"/>
          <w:bCs/>
          <w:color w:val="000000"/>
          <w:szCs w:val="28"/>
        </w:rPr>
        <w:t>Примечание</w:t>
      </w:r>
      <w:r w:rsidRPr="004D1D4D">
        <w:rPr>
          <w:rFonts w:eastAsia="Calibri"/>
          <w:color w:val="000000"/>
          <w:szCs w:val="28"/>
        </w:rPr>
        <w:t>:</w:t>
      </w:r>
    </w:p>
    <w:p w:rsidR="004D1D4D" w:rsidRPr="004D1D4D" w:rsidRDefault="004D1D4D" w:rsidP="00B879FE">
      <w:pPr>
        <w:ind w:firstLine="709"/>
        <w:rPr>
          <w:rFonts w:eastAsia="Calibri"/>
          <w:color w:val="000000"/>
          <w:szCs w:val="28"/>
        </w:rPr>
      </w:pPr>
      <w:r w:rsidRPr="004D1D4D">
        <w:rPr>
          <w:rFonts w:eastAsia="Calibri"/>
          <w:color w:val="000000"/>
          <w:szCs w:val="28"/>
        </w:rPr>
        <w:t xml:space="preserve">1) развитие видов спорта в спортивных школах осуществляется </w:t>
      </w:r>
      <w:r w:rsidRPr="004D1D4D">
        <w:rPr>
          <w:rFonts w:eastAsia="Calibri"/>
          <w:color w:val="000000"/>
          <w:szCs w:val="28"/>
        </w:rPr>
        <w:br/>
        <w:t>в соответствии с утвержденными программами спортивной подготовки (образовательными программами) по соответствующим видам спорта;</w:t>
      </w:r>
    </w:p>
    <w:p w:rsidR="004D1D4D" w:rsidRPr="004D1D4D" w:rsidRDefault="004D1D4D" w:rsidP="00B879FE">
      <w:pPr>
        <w:ind w:firstLine="709"/>
        <w:rPr>
          <w:rFonts w:eastAsia="Calibri"/>
          <w:color w:val="000000"/>
          <w:szCs w:val="28"/>
        </w:rPr>
      </w:pPr>
      <w:r w:rsidRPr="004D1D4D">
        <w:rPr>
          <w:rFonts w:eastAsia="Calibri"/>
          <w:color w:val="000000"/>
          <w:szCs w:val="28"/>
        </w:rPr>
        <w:t>2) виды спорта распределяются по группам в следующем порядке:</w:t>
      </w:r>
    </w:p>
    <w:p w:rsidR="004D1D4D" w:rsidRPr="004D1D4D" w:rsidRDefault="004D1D4D" w:rsidP="00B879FE">
      <w:pPr>
        <w:ind w:firstLine="709"/>
        <w:rPr>
          <w:rFonts w:eastAsia="Calibri"/>
          <w:color w:val="000000"/>
          <w:szCs w:val="28"/>
        </w:rPr>
      </w:pPr>
      <w:r w:rsidRPr="004D1D4D">
        <w:rPr>
          <w:rFonts w:eastAsia="Calibri"/>
          <w:color w:val="000000"/>
          <w:szCs w:val="28"/>
        </w:rPr>
        <w:t>- к первой группе относятся виды спорта (спортивные дисциплины), включенные в программу Олимпийских игр, кроме командных игровых видов спорта;</w:t>
      </w:r>
    </w:p>
    <w:p w:rsidR="004D1D4D" w:rsidRPr="004D1D4D" w:rsidRDefault="004D1D4D" w:rsidP="00B879FE">
      <w:pPr>
        <w:ind w:firstLine="709"/>
        <w:rPr>
          <w:rFonts w:eastAsia="Calibri"/>
          <w:color w:val="000000"/>
          <w:szCs w:val="28"/>
        </w:rPr>
      </w:pPr>
      <w:r w:rsidRPr="004D1D4D">
        <w:rPr>
          <w:rFonts w:eastAsia="Calibri"/>
          <w:color w:val="000000"/>
          <w:szCs w:val="28"/>
        </w:rPr>
        <w:t>- ко второй группе относятся командные игровые виды спорта (спортивные дисциплины), включенные в программу Олимпийских игр, а также виды спорта,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w:t>
      </w:r>
    </w:p>
    <w:p w:rsidR="004D1D4D" w:rsidRPr="004D1D4D" w:rsidRDefault="004D1D4D" w:rsidP="00B879FE">
      <w:pPr>
        <w:ind w:firstLine="709"/>
        <w:rPr>
          <w:rFonts w:eastAsia="Calibri"/>
          <w:color w:val="000000"/>
          <w:szCs w:val="28"/>
        </w:rPr>
      </w:pPr>
      <w:r w:rsidRPr="004D1D4D">
        <w:rPr>
          <w:rFonts w:eastAsia="Calibri"/>
          <w:color w:val="000000"/>
          <w:szCs w:val="28"/>
        </w:rPr>
        <w:t xml:space="preserve">3) по видам спорта (спортивным дисциплинам), включенным </w:t>
      </w:r>
      <w:r w:rsidR="00B879FE">
        <w:rPr>
          <w:rFonts w:eastAsia="Calibri"/>
          <w:color w:val="000000"/>
          <w:szCs w:val="28"/>
        </w:rPr>
        <w:br/>
      </w:r>
      <w:r w:rsidRPr="004D1D4D">
        <w:rPr>
          <w:rFonts w:eastAsia="Calibri"/>
          <w:color w:val="000000"/>
          <w:szCs w:val="28"/>
        </w:rPr>
        <w:t>во Всероссийский реестр видов спорта, но не включенным в первую и вторую группы, нормативы оплаты труда тренеров (тренеров-преподавателей) устанавливаются в размере 60% норматива, установленного для первой группы видов спорта.</w:t>
      </w:r>
    </w:p>
    <w:p w:rsidR="004D1D4D" w:rsidRDefault="004D1D4D" w:rsidP="00B879FE">
      <w:pPr>
        <w:ind w:firstLine="709"/>
        <w:rPr>
          <w:rFonts w:eastAsia="Calibri"/>
          <w:color w:val="000000"/>
          <w:szCs w:val="28"/>
        </w:rPr>
      </w:pPr>
    </w:p>
    <w:p w:rsidR="005877F6" w:rsidRPr="004D1D4D" w:rsidRDefault="005877F6" w:rsidP="00B879FE">
      <w:pPr>
        <w:ind w:firstLine="709"/>
        <w:rPr>
          <w:rFonts w:eastAsia="Calibri"/>
          <w:color w:val="000000"/>
          <w:szCs w:val="28"/>
        </w:rPr>
      </w:pPr>
    </w:p>
    <w:p w:rsidR="004D1D4D" w:rsidRPr="004D1D4D" w:rsidRDefault="004D1D4D" w:rsidP="00B879FE">
      <w:pPr>
        <w:ind w:firstLine="709"/>
        <w:rPr>
          <w:rFonts w:eastAsia="Calibri"/>
          <w:color w:val="000000"/>
          <w:szCs w:val="28"/>
        </w:rPr>
      </w:pPr>
      <w:r w:rsidRPr="004D1D4D">
        <w:rPr>
          <w:rFonts w:eastAsia="Calibri"/>
          <w:color w:val="000000"/>
          <w:szCs w:val="28"/>
        </w:rPr>
        <w:lastRenderedPageBreak/>
        <w:t xml:space="preserve">3.2. Число занимающихся, обучающихся, спортсменов под руководством тренеров, тренеров-преподавателей определяется на конец месяца, подлежащего оплате, по списочному составу группы. Занимающиеся, обучающиеся, спортсмены, отсутствовавшие более 25% тренировочного времени в месяц </w:t>
      </w:r>
      <w:r w:rsidR="00B879FE">
        <w:rPr>
          <w:rFonts w:eastAsia="Calibri"/>
          <w:color w:val="000000"/>
          <w:szCs w:val="28"/>
        </w:rPr>
        <w:br/>
      </w:r>
      <w:r w:rsidRPr="004D1D4D">
        <w:rPr>
          <w:rFonts w:eastAsia="Calibri"/>
          <w:color w:val="000000"/>
          <w:szCs w:val="28"/>
        </w:rPr>
        <w:t>без уважительной причины, не учитываются (исключаются) в списочном составе группы, подлежащей оплате.</w:t>
      </w:r>
    </w:p>
    <w:p w:rsidR="004D1D4D" w:rsidRPr="004D1D4D" w:rsidRDefault="004D1D4D" w:rsidP="00B879FE">
      <w:pPr>
        <w:ind w:firstLine="709"/>
        <w:rPr>
          <w:rFonts w:eastAsia="Calibri"/>
          <w:color w:val="000000"/>
          <w:szCs w:val="28"/>
        </w:rPr>
      </w:pPr>
      <w:bookmarkStart w:id="16" w:name="sub_1328"/>
      <w:bookmarkEnd w:id="7"/>
      <w:r w:rsidRPr="004D1D4D">
        <w:rPr>
          <w:rFonts w:eastAsia="Calibri"/>
          <w:color w:val="000000"/>
          <w:szCs w:val="28"/>
        </w:rPr>
        <w:t xml:space="preserve">3.3. За подготовку занимающегося, обучающегося, спортсмена высокого класса (таблица 6, 7 </w:t>
      </w:r>
      <w:r w:rsidRPr="00B879FE">
        <w:rPr>
          <w:rFonts w:eastAsia="Calibri"/>
          <w:color w:val="000000"/>
          <w:szCs w:val="28"/>
        </w:rPr>
        <w:t>настоящих особенностей порядка)</w:t>
      </w:r>
      <w:r w:rsidRPr="004D1D4D">
        <w:rPr>
          <w:rFonts w:eastAsia="Calibri"/>
          <w:szCs w:val="28"/>
        </w:rPr>
        <w:t xml:space="preserve"> </w:t>
      </w:r>
      <w:r w:rsidRPr="004D1D4D">
        <w:rPr>
          <w:rFonts w:eastAsia="Calibri"/>
          <w:color w:val="000000"/>
          <w:szCs w:val="28"/>
        </w:rPr>
        <w:t>устанавливается надбавка (далее – надбавка за подготовку) на срок с начала следующего тренировочного (учебно-тренировочного) года (соответственно, сдвигая срок действия):</w:t>
      </w:r>
    </w:p>
    <w:p w:rsidR="004D1D4D" w:rsidRPr="004D1D4D" w:rsidRDefault="004D1D4D" w:rsidP="00B879FE">
      <w:pPr>
        <w:ind w:firstLine="709"/>
        <w:rPr>
          <w:rFonts w:eastAsia="Calibri"/>
          <w:color w:val="000000"/>
          <w:szCs w:val="28"/>
        </w:rPr>
      </w:pPr>
      <w:bookmarkStart w:id="17" w:name="sub_1329"/>
      <w:bookmarkEnd w:id="16"/>
      <w:r w:rsidRPr="004D1D4D">
        <w:rPr>
          <w:rFonts w:eastAsia="Calibri"/>
          <w:color w:val="000000"/>
          <w:szCs w:val="28"/>
        </w:rPr>
        <w:t xml:space="preserve">3.3.1. Размер надбавки за подготовку определяется путем умножения фиксированного размера, равного 10 560 рублей, на процент надбавки за </w:t>
      </w:r>
      <w:proofErr w:type="spellStart"/>
      <w:proofErr w:type="gramStart"/>
      <w:r w:rsidRPr="004D1D4D">
        <w:rPr>
          <w:rFonts w:eastAsia="Calibri"/>
          <w:color w:val="000000"/>
          <w:szCs w:val="28"/>
        </w:rPr>
        <w:t>подго</w:t>
      </w:r>
      <w:r w:rsidR="006A0ED3">
        <w:rPr>
          <w:rFonts w:eastAsia="Calibri"/>
          <w:color w:val="000000"/>
          <w:szCs w:val="28"/>
        </w:rPr>
        <w:t>-</w:t>
      </w:r>
      <w:r w:rsidRPr="004D1D4D">
        <w:rPr>
          <w:rFonts w:eastAsia="Calibri"/>
          <w:color w:val="000000"/>
          <w:szCs w:val="28"/>
        </w:rPr>
        <w:t>товку</w:t>
      </w:r>
      <w:proofErr w:type="spellEnd"/>
      <w:proofErr w:type="gramEnd"/>
      <w:r w:rsidRPr="004D1D4D">
        <w:rPr>
          <w:rFonts w:eastAsia="Calibri"/>
          <w:color w:val="000000"/>
          <w:szCs w:val="28"/>
        </w:rPr>
        <w:t xml:space="preserve"> одного занимающегося, обучающегося, спортсмена высокого класса, установленного в соответствии с </w:t>
      </w:r>
      <w:r w:rsidRPr="004D1D4D">
        <w:rPr>
          <w:rFonts w:eastAsia="Calibri" w:cs="Times New Roman CYR"/>
          <w:color w:val="000000"/>
          <w:szCs w:val="28"/>
        </w:rPr>
        <w:t>таблицей 6</w:t>
      </w:r>
      <w:r w:rsidRPr="004D1D4D">
        <w:rPr>
          <w:rFonts w:eastAsia="Calibri"/>
          <w:color w:val="000000"/>
          <w:szCs w:val="28"/>
        </w:rPr>
        <w:t>:</w:t>
      </w:r>
    </w:p>
    <w:bookmarkEnd w:id="17"/>
    <w:p w:rsidR="004D1D4D" w:rsidRPr="00B879FE" w:rsidRDefault="004D1D4D" w:rsidP="00B879FE">
      <w:pPr>
        <w:ind w:firstLine="709"/>
        <w:rPr>
          <w:rFonts w:eastAsia="Calibri"/>
          <w:color w:val="000000"/>
          <w:sz w:val="10"/>
          <w:szCs w:val="10"/>
        </w:rPr>
      </w:pPr>
    </w:p>
    <w:p w:rsidR="004D1D4D" w:rsidRPr="004D1D4D" w:rsidRDefault="004D1D4D" w:rsidP="004D1D4D">
      <w:pPr>
        <w:jc w:val="right"/>
        <w:rPr>
          <w:rFonts w:eastAsia="Calibri"/>
          <w:bCs/>
          <w:color w:val="000000"/>
          <w:szCs w:val="28"/>
        </w:rPr>
      </w:pPr>
      <w:bookmarkStart w:id="18" w:name="sub_760"/>
      <w:r w:rsidRPr="004D1D4D">
        <w:rPr>
          <w:rFonts w:eastAsia="Calibri"/>
          <w:bCs/>
          <w:color w:val="000000"/>
          <w:szCs w:val="28"/>
        </w:rPr>
        <w:t>Таблица 6</w:t>
      </w:r>
    </w:p>
    <w:bookmarkEnd w:id="18"/>
    <w:p w:rsidR="004D1D4D" w:rsidRPr="00B879FE" w:rsidRDefault="004D1D4D" w:rsidP="004D1D4D">
      <w:pPr>
        <w:rPr>
          <w:rFonts w:eastAsia="Calibri"/>
          <w:color w:val="000000"/>
          <w:sz w:val="10"/>
          <w:szCs w:val="10"/>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76"/>
        <w:gridCol w:w="802"/>
        <w:gridCol w:w="941"/>
        <w:gridCol w:w="724"/>
        <w:gridCol w:w="772"/>
        <w:gridCol w:w="806"/>
        <w:gridCol w:w="584"/>
        <w:gridCol w:w="1134"/>
      </w:tblGrid>
      <w:tr w:rsidR="004D1D4D" w:rsidRPr="004D1D4D" w:rsidTr="00B879FE">
        <w:tc>
          <w:tcPr>
            <w:tcW w:w="3876" w:type="dxa"/>
            <w:vMerge w:val="restart"/>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Уровень соревнований</w:t>
            </w:r>
          </w:p>
        </w:tc>
        <w:tc>
          <w:tcPr>
            <w:tcW w:w="5763" w:type="dxa"/>
            <w:gridSpan w:val="7"/>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 xml:space="preserve">% стимулирующей надбавки за подготовку </w:t>
            </w:r>
          </w:p>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одного занимающегося, обучающегося, спортсмена высокого класса</w:t>
            </w:r>
          </w:p>
        </w:tc>
      </w:tr>
      <w:tr w:rsidR="004D1D4D" w:rsidRPr="004D1D4D" w:rsidTr="00B879FE">
        <w:tc>
          <w:tcPr>
            <w:tcW w:w="3876" w:type="dxa"/>
            <w:vMerge/>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2"/>
                <w:lang w:eastAsia="ru-RU"/>
              </w:rPr>
            </w:pPr>
          </w:p>
        </w:tc>
        <w:tc>
          <w:tcPr>
            <w:tcW w:w="5763" w:type="dxa"/>
            <w:gridSpan w:val="7"/>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занятое место, участие</w:t>
            </w:r>
          </w:p>
        </w:tc>
      </w:tr>
      <w:tr w:rsidR="004D1D4D" w:rsidRPr="004D1D4D" w:rsidTr="00B879FE">
        <w:tc>
          <w:tcPr>
            <w:tcW w:w="3876" w:type="dxa"/>
            <w:vMerge/>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2"/>
                <w:lang w:eastAsia="ru-RU"/>
              </w:rPr>
            </w:pP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3</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участие</w:t>
            </w:r>
          </w:p>
        </w:tc>
      </w:tr>
      <w:tr w:rsidR="004D1D4D" w:rsidRPr="004D1D4D" w:rsidTr="00B879FE">
        <w:tc>
          <w:tcPr>
            <w:tcW w:w="9639" w:type="dxa"/>
            <w:gridSpan w:val="8"/>
            <w:tcBorders>
              <w:top w:val="single" w:sz="4" w:space="0" w:color="auto"/>
              <w:bottom w:val="single" w:sz="4" w:space="0" w:color="auto"/>
            </w:tcBorders>
          </w:tcPr>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 В личных и командных видах спортивных дисциплин</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 Олимпийские игры,</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proofErr w:type="spellStart"/>
            <w:r w:rsidRPr="004D1D4D">
              <w:rPr>
                <w:rFonts w:ascii="Times New Roman CYR" w:eastAsia="Times New Roman" w:hAnsi="Times New Roman CYR" w:cs="Times New Roman CYR"/>
                <w:color w:val="000000"/>
                <w:sz w:val="22"/>
                <w:lang w:eastAsia="ru-RU"/>
              </w:rPr>
              <w:t>Паралимпийские</w:t>
            </w:r>
            <w:proofErr w:type="spellEnd"/>
            <w:r w:rsidRPr="004D1D4D">
              <w:rPr>
                <w:rFonts w:ascii="Times New Roman CYR" w:eastAsia="Times New Roman" w:hAnsi="Times New Roman CYR" w:cs="Times New Roman CYR"/>
                <w:color w:val="000000"/>
                <w:sz w:val="22"/>
                <w:lang w:eastAsia="ru-RU"/>
              </w:rPr>
              <w:t xml:space="preserve"> игры,</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proofErr w:type="spellStart"/>
            <w:r w:rsidRPr="004D1D4D">
              <w:rPr>
                <w:rFonts w:ascii="Times New Roman CYR" w:eastAsia="Times New Roman" w:hAnsi="Times New Roman CYR" w:cs="Times New Roman CYR"/>
                <w:color w:val="000000"/>
                <w:sz w:val="22"/>
                <w:lang w:eastAsia="ru-RU"/>
              </w:rPr>
              <w:t>Сурдлимпийские</w:t>
            </w:r>
            <w:proofErr w:type="spellEnd"/>
            <w:r w:rsidRPr="004D1D4D">
              <w:rPr>
                <w:rFonts w:ascii="Times New Roman CYR" w:eastAsia="Times New Roman" w:hAnsi="Times New Roman CYR" w:cs="Times New Roman CYR"/>
                <w:color w:val="000000"/>
                <w:sz w:val="22"/>
                <w:lang w:eastAsia="ru-RU"/>
              </w:rPr>
              <w:t xml:space="preserve"> игры</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200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150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130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120</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110</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100</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80</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1.2. Чемпионат мира</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150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140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120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110</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100</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90</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70**</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1.3. Чемпионат Европы</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130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120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100</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90</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80</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60**</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 xml:space="preserve">1.4. Кубок мира (сумма этапов </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или финал)</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130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120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1.5. Всемирная универсиада</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100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1.6. Кубок Европы (финал)</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100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90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1.7. Первенство мира (молодежь, юниоры)</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100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90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1.8. Первенство мира (юноши, кадеты)</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75</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1.9. Первенство Европы (молодежь, юниоры)</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90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1.10. Первенство Европы (юноши, кадеты)</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75</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1.11. Официальные международные соревнования с участием сборной команды России (основной состав)</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90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1.12. Чемпионат России</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90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50</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40</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30</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1.13. Чемпионат Уральского Федерального Округа**</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30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p>
        </w:tc>
      </w:tr>
      <w:tr w:rsidR="004D1D4D" w:rsidRPr="004D1D4D" w:rsidTr="00B879FE">
        <w:tc>
          <w:tcPr>
            <w:tcW w:w="3876" w:type="dxa"/>
            <w:tcBorders>
              <w:top w:val="single" w:sz="4" w:space="0" w:color="auto"/>
              <w:bottom w:val="single" w:sz="4" w:space="0" w:color="auto"/>
              <w:right w:val="single" w:sz="4" w:space="0" w:color="auto"/>
            </w:tcBorders>
          </w:tcPr>
          <w:p w:rsidR="00970523"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 xml:space="preserve">1.14. Кубок России (сумма этапов </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или финал)</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1.15. Первенство России (молодежь, юниоры)</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75</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1.16. Первенство России (старшие юноши)</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55</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1.17. Первенство Уральского Федерального Округа**</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30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bl>
    <w:p w:rsidR="005877F6" w:rsidRDefault="005877F6"/>
    <w:p w:rsidR="005877F6" w:rsidRDefault="005877F6"/>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76"/>
        <w:gridCol w:w="802"/>
        <w:gridCol w:w="941"/>
        <w:gridCol w:w="724"/>
        <w:gridCol w:w="772"/>
        <w:gridCol w:w="806"/>
        <w:gridCol w:w="584"/>
        <w:gridCol w:w="1134"/>
      </w:tblGrid>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lastRenderedPageBreak/>
              <w:t>1.18. Финал Спартакиады молодежи</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75</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1.19. Финал спартакиады учащихся</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55</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bookmarkStart w:id="19" w:name="sub_6118"/>
            <w:r w:rsidRPr="004D1D4D">
              <w:rPr>
                <w:rFonts w:ascii="Times New Roman CYR" w:eastAsia="Times New Roman" w:hAnsi="Times New Roman CYR" w:cs="Times New Roman CYR"/>
                <w:color w:val="000000"/>
                <w:sz w:val="22"/>
                <w:lang w:eastAsia="ru-RU"/>
              </w:rPr>
              <w:t>1.20. Финал Всероссийских соревнований среди спортивных школ, включенных в Единый Всероссийский план спортивно-массовых мероприятий</w:t>
            </w:r>
            <w:bookmarkEnd w:id="19"/>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30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bookmarkStart w:id="20" w:name="sub_6119"/>
            <w:r w:rsidRPr="004D1D4D">
              <w:rPr>
                <w:rFonts w:ascii="Times New Roman CYR" w:eastAsia="Times New Roman" w:hAnsi="Times New Roman CYR" w:cs="Times New Roman CYR"/>
                <w:color w:val="000000"/>
                <w:sz w:val="22"/>
                <w:lang w:eastAsia="ru-RU"/>
              </w:rPr>
              <w:t>1.21. Зачисление в государственное училище олимпийского резерва</w:t>
            </w:r>
            <w:hyperlink w:anchor="sub_11" w:history="1">
              <w:r w:rsidRPr="004D1D4D">
                <w:rPr>
                  <w:rFonts w:ascii="Times New Roman CYR" w:eastAsia="Times New Roman" w:hAnsi="Times New Roman CYR" w:cs="Times New Roman CYR"/>
                  <w:color w:val="000000"/>
                  <w:sz w:val="22"/>
                  <w:lang w:eastAsia="ru-RU"/>
                </w:rPr>
                <w:t>*</w:t>
              </w:r>
            </w:hyperlink>
            <w:bookmarkEnd w:id="20"/>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772"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36</w:t>
            </w:r>
          </w:p>
        </w:tc>
      </w:tr>
      <w:tr w:rsidR="004D1D4D" w:rsidRPr="004D1D4D" w:rsidTr="00B879FE">
        <w:tc>
          <w:tcPr>
            <w:tcW w:w="9639" w:type="dxa"/>
            <w:gridSpan w:val="8"/>
            <w:tcBorders>
              <w:top w:val="single" w:sz="4" w:space="0" w:color="auto"/>
              <w:bottom w:val="single" w:sz="4" w:space="0" w:color="auto"/>
            </w:tcBorders>
          </w:tcPr>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 В командных игровых видах спорта</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2.1. Олимпийские игры,</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proofErr w:type="spellStart"/>
            <w:r w:rsidRPr="004D1D4D">
              <w:rPr>
                <w:rFonts w:ascii="Times New Roman CYR" w:eastAsia="Times New Roman" w:hAnsi="Times New Roman CYR" w:cs="Times New Roman CYR"/>
                <w:color w:val="000000"/>
                <w:sz w:val="22"/>
                <w:lang w:eastAsia="ru-RU"/>
              </w:rPr>
              <w:t>Паралимпийские</w:t>
            </w:r>
            <w:proofErr w:type="spellEnd"/>
            <w:r w:rsidRPr="004D1D4D">
              <w:rPr>
                <w:rFonts w:ascii="Times New Roman CYR" w:eastAsia="Times New Roman" w:hAnsi="Times New Roman CYR" w:cs="Times New Roman CYR"/>
                <w:color w:val="000000"/>
                <w:sz w:val="22"/>
                <w:lang w:eastAsia="ru-RU"/>
              </w:rPr>
              <w:t xml:space="preserve"> игры,</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proofErr w:type="spellStart"/>
            <w:r w:rsidRPr="004D1D4D">
              <w:rPr>
                <w:rFonts w:ascii="Times New Roman CYR" w:eastAsia="Times New Roman" w:hAnsi="Times New Roman CYR" w:cs="Times New Roman CYR"/>
                <w:color w:val="000000"/>
                <w:sz w:val="22"/>
                <w:lang w:eastAsia="ru-RU"/>
              </w:rPr>
              <w:t>Сурдлимпийские</w:t>
            </w:r>
            <w:proofErr w:type="spellEnd"/>
            <w:r w:rsidRPr="004D1D4D">
              <w:rPr>
                <w:rFonts w:ascii="Times New Roman CYR" w:eastAsia="Times New Roman" w:hAnsi="Times New Roman CYR" w:cs="Times New Roman CYR"/>
                <w:color w:val="000000"/>
                <w:sz w:val="22"/>
                <w:lang w:eastAsia="ru-RU"/>
              </w:rPr>
              <w:t xml:space="preserve"> игры</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200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150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130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120</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110</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100</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2.2. Чемпионат мира</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150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140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120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2.3. Чемпионат Европы</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130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120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2.4. Официальные международные соревнования с участием сборной команды России (основной состав)</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100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90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 xml:space="preserve">2.5. Чемпионат России </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(за подготовку команды)</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75</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50</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40</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30</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 xml:space="preserve">2.6. Чемпионат России </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(за подготовку в составе команды)</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 xml:space="preserve">2.7. Чемпионат Уральского Федерального Округа </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(за подготовку команды)**</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30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 xml:space="preserve">2.8. Чемпионат Уральского Федерального Округа </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(за подготовку в составе команды)**</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 xml:space="preserve">2.9. Первенство России </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(за подготовку команды)</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75</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40</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 xml:space="preserve">2.10. Первенство России </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(за подготовку в составе команды)</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2.11. Первенство Уральского Федерального Округа</w:t>
            </w:r>
            <w:r w:rsidR="00D647C3">
              <w:rPr>
                <w:rFonts w:ascii="Times New Roman CYR" w:eastAsia="Times New Roman" w:hAnsi="Times New Roman CYR" w:cs="Times New Roman CYR"/>
                <w:color w:val="000000"/>
                <w:sz w:val="22"/>
                <w:lang w:eastAsia="ru-RU"/>
              </w:rPr>
              <w:t xml:space="preserve"> </w:t>
            </w:r>
            <w:r w:rsidRPr="004D1D4D">
              <w:rPr>
                <w:rFonts w:ascii="Times New Roman CYR" w:eastAsia="Times New Roman" w:hAnsi="Times New Roman CYR" w:cs="Times New Roman CYR"/>
                <w:color w:val="000000"/>
                <w:sz w:val="22"/>
                <w:lang w:eastAsia="ru-RU"/>
              </w:rPr>
              <w:t>(за подготовку команды)**</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30</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p>
        </w:tc>
      </w:tr>
      <w:tr w:rsidR="004D1D4D" w:rsidRPr="004D1D4D" w:rsidTr="00B879FE">
        <w:tc>
          <w:tcPr>
            <w:tcW w:w="3876" w:type="dxa"/>
            <w:tcBorders>
              <w:top w:val="single" w:sz="4" w:space="0" w:color="auto"/>
              <w:bottom w:val="single" w:sz="4" w:space="0" w:color="auto"/>
              <w:right w:val="single" w:sz="4" w:space="0" w:color="auto"/>
            </w:tcBorders>
          </w:tcPr>
          <w:p w:rsidR="00B879FE"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2.12. Первенство Уральского Федерального Округа</w:t>
            </w:r>
            <w:r w:rsidR="00B879FE">
              <w:rPr>
                <w:rFonts w:ascii="Times New Roman CYR" w:eastAsia="Times New Roman" w:hAnsi="Times New Roman CYR" w:cs="Times New Roman CYR"/>
                <w:color w:val="000000"/>
                <w:sz w:val="22"/>
                <w:lang w:eastAsia="ru-RU"/>
              </w:rPr>
              <w:t xml:space="preserve"> </w:t>
            </w:r>
            <w:r w:rsidRPr="004D1D4D">
              <w:rPr>
                <w:rFonts w:ascii="Times New Roman CYR" w:eastAsia="Times New Roman" w:hAnsi="Times New Roman CYR" w:cs="Times New Roman CYR"/>
                <w:color w:val="000000"/>
                <w:sz w:val="22"/>
                <w:lang w:eastAsia="ru-RU"/>
              </w:rPr>
              <w:t>(за подготовку</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в составе команды)**</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2.13. Финал Спартакиады молодежи (за подготовку команды)</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75</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2.14. Финал Спартакиады учащихся</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(за подготовку команды)</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75</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rPr>
          <w:trHeight w:val="1417"/>
        </w:trPr>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2.15. Финал Всероссийских соревнований среди спортивных школ, включенных в Единый Всероссийский план спортивно-массовых мероприятий</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(за подготовку команды)</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75</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50</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40</w:t>
            </w:r>
          </w:p>
        </w:tc>
        <w:tc>
          <w:tcPr>
            <w:tcW w:w="77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bookmarkStart w:id="21" w:name="sub_6210"/>
            <w:r w:rsidRPr="004D1D4D">
              <w:rPr>
                <w:rFonts w:ascii="Times New Roman CYR" w:eastAsia="Times New Roman" w:hAnsi="Times New Roman CYR" w:cs="Times New Roman CYR"/>
                <w:color w:val="000000"/>
                <w:sz w:val="22"/>
                <w:lang w:eastAsia="ru-RU"/>
              </w:rPr>
              <w:t>2.16. Зачисление в государственное училище олимпийского резерва</w:t>
            </w:r>
            <w:hyperlink w:anchor="sub_11" w:history="1">
              <w:r w:rsidRPr="004D1D4D">
                <w:rPr>
                  <w:rFonts w:ascii="Times New Roman CYR" w:eastAsia="Times New Roman" w:hAnsi="Times New Roman CYR" w:cs="Times New Roman CYR"/>
                  <w:color w:val="000000"/>
                  <w:sz w:val="22"/>
                  <w:lang w:eastAsia="ru-RU"/>
                </w:rPr>
                <w:t>*</w:t>
              </w:r>
            </w:hyperlink>
            <w:bookmarkEnd w:id="21"/>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772"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36</w:t>
            </w:r>
          </w:p>
        </w:tc>
      </w:tr>
      <w:tr w:rsidR="004D1D4D" w:rsidRPr="004D1D4D" w:rsidTr="00B879FE">
        <w:tc>
          <w:tcPr>
            <w:tcW w:w="3876"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2.17. Участие в составе сборной команды России в официальных международных соревнованиях:</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 основной состав;</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 молодежный состав сборной;</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 юношеский состав</w:t>
            </w:r>
          </w:p>
        </w:tc>
        <w:tc>
          <w:tcPr>
            <w:tcW w:w="80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72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772"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80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58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2"/>
                <w:lang w:eastAsia="ru-RU"/>
              </w:rPr>
            </w:pPr>
          </w:p>
        </w:tc>
        <w:tc>
          <w:tcPr>
            <w:tcW w:w="1134"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2"/>
                <w:lang w:eastAsia="ru-RU"/>
              </w:rPr>
            </w:pPr>
          </w:p>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2"/>
                <w:lang w:eastAsia="ru-RU"/>
              </w:rPr>
            </w:pPr>
          </w:p>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2"/>
                <w:lang w:eastAsia="ru-RU"/>
              </w:rPr>
            </w:pPr>
          </w:p>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100</w:t>
            </w:r>
          </w:p>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75</w:t>
            </w:r>
          </w:p>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50</w:t>
            </w:r>
          </w:p>
        </w:tc>
      </w:tr>
    </w:tbl>
    <w:p w:rsidR="005877F6" w:rsidRDefault="005877F6" w:rsidP="00B879FE">
      <w:pPr>
        <w:ind w:firstLine="709"/>
        <w:rPr>
          <w:rFonts w:eastAsia="Calibri"/>
          <w:bCs/>
          <w:color w:val="000000"/>
          <w:szCs w:val="28"/>
        </w:rPr>
      </w:pPr>
      <w:bookmarkStart w:id="22" w:name="sub_11"/>
    </w:p>
    <w:p w:rsidR="005877F6" w:rsidRDefault="005877F6" w:rsidP="00B879FE">
      <w:pPr>
        <w:ind w:firstLine="709"/>
        <w:rPr>
          <w:rFonts w:eastAsia="Calibri"/>
          <w:bCs/>
          <w:color w:val="000000"/>
          <w:szCs w:val="28"/>
        </w:rPr>
      </w:pPr>
    </w:p>
    <w:p w:rsidR="004D1D4D" w:rsidRPr="004D1D4D" w:rsidRDefault="004D1D4D" w:rsidP="00B879FE">
      <w:pPr>
        <w:ind w:firstLine="709"/>
        <w:rPr>
          <w:rFonts w:eastAsia="Calibri"/>
          <w:color w:val="000000"/>
          <w:szCs w:val="28"/>
        </w:rPr>
      </w:pPr>
      <w:r w:rsidRPr="004D1D4D">
        <w:rPr>
          <w:rFonts w:eastAsia="Calibri"/>
          <w:bCs/>
          <w:color w:val="000000"/>
          <w:szCs w:val="28"/>
        </w:rPr>
        <w:lastRenderedPageBreak/>
        <w:t>Примечания</w:t>
      </w:r>
      <w:r w:rsidRPr="004D1D4D">
        <w:rPr>
          <w:rFonts w:eastAsia="Calibri"/>
          <w:color w:val="000000"/>
          <w:szCs w:val="28"/>
        </w:rPr>
        <w:t xml:space="preserve">: </w:t>
      </w:r>
    </w:p>
    <w:p w:rsidR="004D1D4D" w:rsidRPr="004D1D4D" w:rsidRDefault="004D1D4D" w:rsidP="00B879FE">
      <w:pPr>
        <w:ind w:firstLine="709"/>
        <w:rPr>
          <w:rFonts w:eastAsia="Calibri"/>
          <w:color w:val="000000"/>
          <w:szCs w:val="28"/>
        </w:rPr>
      </w:pPr>
      <w:r w:rsidRPr="004D1D4D">
        <w:rPr>
          <w:rFonts w:eastAsia="Calibri"/>
          <w:color w:val="000000"/>
          <w:szCs w:val="28"/>
        </w:rPr>
        <w:t xml:space="preserve">* – зачисление занимающегося, обучающегося, спортсмена в колледж олимпийского резерва приравнивается к зачислению в государственное училище олимпийского резерва. Юношеские Олимпийские игры приравниваются </w:t>
      </w:r>
      <w:r w:rsidRPr="004D1D4D">
        <w:rPr>
          <w:rFonts w:eastAsia="Calibri"/>
          <w:color w:val="000000"/>
          <w:szCs w:val="28"/>
        </w:rPr>
        <w:br/>
        <w:t xml:space="preserve">к первенству мира в соответствующей возрастной группе. Европейский юношеский олимпийский фестиваль приравнивается к первенству Европы </w:t>
      </w:r>
      <w:r w:rsidRPr="004D1D4D">
        <w:rPr>
          <w:rFonts w:eastAsia="Calibri"/>
          <w:color w:val="000000"/>
          <w:szCs w:val="28"/>
        </w:rPr>
        <w:br/>
        <w:t>в соответствующей возрастной группе.</w:t>
      </w:r>
    </w:p>
    <w:bookmarkEnd w:id="22"/>
    <w:p w:rsidR="004D1D4D" w:rsidRPr="004D1D4D" w:rsidRDefault="004D1D4D" w:rsidP="00B879FE">
      <w:pPr>
        <w:ind w:firstLine="709"/>
        <w:rPr>
          <w:rFonts w:eastAsia="Calibri"/>
          <w:color w:val="000000"/>
          <w:szCs w:val="28"/>
        </w:rPr>
      </w:pPr>
      <w:r w:rsidRPr="004D1D4D">
        <w:rPr>
          <w:rFonts w:eastAsia="Calibri"/>
          <w:color w:val="000000"/>
          <w:szCs w:val="28"/>
        </w:rPr>
        <w:t xml:space="preserve">Всероссийская универсиада приравнивается к официальным </w:t>
      </w:r>
      <w:proofErr w:type="spellStart"/>
      <w:proofErr w:type="gramStart"/>
      <w:r w:rsidRPr="004D1D4D">
        <w:rPr>
          <w:rFonts w:eastAsia="Calibri"/>
          <w:color w:val="000000"/>
          <w:szCs w:val="28"/>
        </w:rPr>
        <w:t>всероссий-ским</w:t>
      </w:r>
      <w:proofErr w:type="spellEnd"/>
      <w:proofErr w:type="gramEnd"/>
      <w:r w:rsidRPr="004D1D4D">
        <w:rPr>
          <w:rFonts w:eastAsia="Calibri"/>
          <w:color w:val="000000"/>
          <w:szCs w:val="28"/>
        </w:rPr>
        <w:t xml:space="preserve"> спортивным соревнованиям. Спартакиада учащихся и спартакиада молодежи приравниваются к первенству России в соответствующей возрастной группе.</w:t>
      </w:r>
    </w:p>
    <w:p w:rsidR="004D1D4D" w:rsidRPr="004D1D4D" w:rsidRDefault="004D1D4D" w:rsidP="00B879FE">
      <w:pPr>
        <w:ind w:firstLine="709"/>
        <w:rPr>
          <w:rFonts w:eastAsia="Calibri"/>
          <w:color w:val="000000"/>
          <w:szCs w:val="28"/>
        </w:rPr>
      </w:pPr>
      <w:r w:rsidRPr="004D1D4D">
        <w:rPr>
          <w:rFonts w:eastAsia="Calibri"/>
          <w:color w:val="000000"/>
          <w:szCs w:val="28"/>
        </w:rPr>
        <w:t>** – применяется только для олимпийских видов спорта.</w:t>
      </w:r>
    </w:p>
    <w:p w:rsidR="004D1D4D" w:rsidRPr="004D1D4D" w:rsidRDefault="004D1D4D" w:rsidP="00B879FE">
      <w:pPr>
        <w:ind w:firstLine="709"/>
        <w:rPr>
          <w:rFonts w:eastAsia="Calibri"/>
          <w:color w:val="000000"/>
          <w:szCs w:val="28"/>
        </w:rPr>
      </w:pPr>
      <w:bookmarkStart w:id="23" w:name="sub_1330"/>
      <w:r w:rsidRPr="004D1D4D">
        <w:rPr>
          <w:rFonts w:eastAsia="Calibri"/>
          <w:color w:val="000000"/>
          <w:szCs w:val="28"/>
        </w:rPr>
        <w:t>3.3.2. На всех этапах спортивной подготовки могут привлекаться дополни</w:t>
      </w:r>
      <w:r w:rsidR="00D647C3">
        <w:rPr>
          <w:rFonts w:eastAsia="Calibri"/>
          <w:color w:val="000000"/>
          <w:szCs w:val="28"/>
        </w:rPr>
        <w:t>-</w:t>
      </w:r>
      <w:proofErr w:type="spellStart"/>
      <w:r w:rsidRPr="004D1D4D">
        <w:rPr>
          <w:rFonts w:eastAsia="Calibri"/>
          <w:color w:val="000000"/>
          <w:szCs w:val="28"/>
        </w:rPr>
        <w:t>тельно</w:t>
      </w:r>
      <w:proofErr w:type="spellEnd"/>
      <w:r w:rsidRPr="004D1D4D">
        <w:rPr>
          <w:rFonts w:eastAsia="Calibri"/>
          <w:color w:val="000000"/>
          <w:szCs w:val="28"/>
        </w:rPr>
        <w:t xml:space="preserve"> к основному тренеру, тренеру-преподавателю как тренеры-преподаватели по смежным видам спорта, так и специалисты, непосредственно обеспечивающие подготовку спортивного резерва и реализующие дополнительные общеобразовательные программы в области физической культуры и спорта, в том числе психологи, спортсмены-ведущие, </w:t>
      </w:r>
      <w:proofErr w:type="spellStart"/>
      <w:r w:rsidRPr="004D1D4D">
        <w:rPr>
          <w:rFonts w:eastAsia="Calibri"/>
          <w:color w:val="000000"/>
          <w:szCs w:val="28"/>
        </w:rPr>
        <w:t>сурдопереводчики</w:t>
      </w:r>
      <w:proofErr w:type="spellEnd"/>
      <w:r w:rsidRPr="004D1D4D">
        <w:rPr>
          <w:rFonts w:eastAsia="Calibri"/>
          <w:color w:val="000000"/>
          <w:szCs w:val="28"/>
        </w:rPr>
        <w:t xml:space="preserve"> и иные специалисты в соответствии с требованиями федеральных стандартов спортивной подготовки по соответствующим видам спорта.</w:t>
      </w:r>
    </w:p>
    <w:bookmarkEnd w:id="23"/>
    <w:p w:rsidR="004D1D4D" w:rsidRPr="004D1D4D" w:rsidRDefault="004D1D4D" w:rsidP="00B879FE">
      <w:pPr>
        <w:ind w:firstLine="709"/>
        <w:rPr>
          <w:rFonts w:eastAsia="Calibri"/>
          <w:color w:val="000000"/>
          <w:szCs w:val="28"/>
        </w:rPr>
      </w:pPr>
      <w:r w:rsidRPr="004D1D4D">
        <w:rPr>
          <w:rFonts w:eastAsia="Calibri"/>
          <w:color w:val="000000"/>
          <w:szCs w:val="28"/>
        </w:rPr>
        <w:t xml:space="preserve">Выплаты устанавливаются работникам учреждения (кроме работников группы общеотраслевых профессий рабочих, заместителей руководителя </w:t>
      </w:r>
      <w:r w:rsidRPr="004D1D4D">
        <w:rPr>
          <w:rFonts w:eastAsia="Calibri"/>
          <w:color w:val="000000"/>
          <w:szCs w:val="28"/>
        </w:rPr>
        <w:br/>
        <w:t>и главного бухгалтера), непосредственно участвующим в процессе подготовки занимающегося, обучающегося, спортсмена высокого класса. Перечень работников, непосредственно участвующих в процессе подготовки занимаю-</w:t>
      </w:r>
      <w:proofErr w:type="spellStart"/>
      <w:r w:rsidRPr="004D1D4D">
        <w:rPr>
          <w:rFonts w:eastAsia="Calibri"/>
          <w:color w:val="000000"/>
          <w:szCs w:val="28"/>
        </w:rPr>
        <w:t>щегося</w:t>
      </w:r>
      <w:proofErr w:type="spellEnd"/>
      <w:r w:rsidRPr="004D1D4D">
        <w:rPr>
          <w:rFonts w:eastAsia="Calibri"/>
          <w:color w:val="000000"/>
          <w:szCs w:val="28"/>
        </w:rPr>
        <w:t xml:space="preserve">, обучающегося, спортсмена высокого класса, согласовывается </w:t>
      </w:r>
      <w:r w:rsidRPr="004D1D4D">
        <w:rPr>
          <w:rFonts w:eastAsia="Calibri"/>
          <w:color w:val="000000"/>
          <w:szCs w:val="28"/>
        </w:rPr>
        <w:br/>
        <w:t xml:space="preserve">с управлением физической культуры и спорта Администрации города </w:t>
      </w:r>
      <w:r w:rsidRPr="004D1D4D">
        <w:rPr>
          <w:rFonts w:eastAsia="Calibri"/>
          <w:color w:val="000000"/>
          <w:szCs w:val="28"/>
        </w:rPr>
        <w:br/>
        <w:t>и определяется по следующим критериям:</w:t>
      </w:r>
    </w:p>
    <w:p w:rsidR="004D1D4D" w:rsidRPr="004D1D4D" w:rsidRDefault="004D1D4D" w:rsidP="00B879FE">
      <w:pPr>
        <w:ind w:firstLine="709"/>
        <w:rPr>
          <w:rFonts w:eastAsia="Calibri"/>
          <w:color w:val="000000"/>
          <w:szCs w:val="28"/>
        </w:rPr>
      </w:pPr>
      <w:r w:rsidRPr="004D1D4D">
        <w:rPr>
          <w:rFonts w:eastAsia="Calibri"/>
          <w:color w:val="000000"/>
          <w:szCs w:val="28"/>
        </w:rPr>
        <w:t>- методическое и организационное обеспечение учебно-тренировочных занятий и соревновательной деятельности;</w:t>
      </w:r>
    </w:p>
    <w:p w:rsidR="004D1D4D" w:rsidRPr="004D1D4D" w:rsidRDefault="004D1D4D" w:rsidP="00B879FE">
      <w:pPr>
        <w:ind w:firstLine="709"/>
        <w:rPr>
          <w:rFonts w:eastAsia="Calibri"/>
          <w:color w:val="000000"/>
          <w:szCs w:val="28"/>
        </w:rPr>
      </w:pPr>
      <w:r w:rsidRPr="004D1D4D">
        <w:rPr>
          <w:rFonts w:eastAsia="Calibri"/>
          <w:color w:val="000000"/>
          <w:szCs w:val="28"/>
        </w:rPr>
        <w:t>- медико-биологическое обеспечение;</w:t>
      </w:r>
    </w:p>
    <w:p w:rsidR="004D1D4D" w:rsidRPr="004D1D4D" w:rsidRDefault="004D1D4D" w:rsidP="00B879FE">
      <w:pPr>
        <w:ind w:firstLine="709"/>
        <w:rPr>
          <w:rFonts w:eastAsia="Calibri"/>
          <w:color w:val="000000"/>
          <w:szCs w:val="28"/>
        </w:rPr>
      </w:pPr>
      <w:r w:rsidRPr="004D1D4D">
        <w:rPr>
          <w:rFonts w:eastAsia="Calibri"/>
          <w:color w:val="000000"/>
          <w:szCs w:val="28"/>
        </w:rPr>
        <w:t>- обеспечение рационального питания;</w:t>
      </w:r>
    </w:p>
    <w:p w:rsidR="004D1D4D" w:rsidRPr="004D1D4D" w:rsidRDefault="004D1D4D" w:rsidP="00B879FE">
      <w:pPr>
        <w:ind w:firstLine="709"/>
        <w:rPr>
          <w:rFonts w:eastAsia="Calibri"/>
          <w:color w:val="000000"/>
          <w:szCs w:val="28"/>
        </w:rPr>
      </w:pPr>
      <w:r w:rsidRPr="004D1D4D">
        <w:rPr>
          <w:rFonts w:eastAsia="Calibri"/>
          <w:color w:val="000000"/>
          <w:szCs w:val="28"/>
        </w:rPr>
        <w:t>- финансовое и материально-техническое обеспечение.</w:t>
      </w:r>
    </w:p>
    <w:p w:rsidR="004D1D4D" w:rsidRPr="004D1D4D" w:rsidRDefault="004D1D4D" w:rsidP="00B879FE">
      <w:pPr>
        <w:ind w:firstLine="709"/>
        <w:rPr>
          <w:rFonts w:eastAsia="Calibri"/>
          <w:color w:val="000000"/>
          <w:szCs w:val="28"/>
        </w:rPr>
      </w:pPr>
      <w:r w:rsidRPr="004D1D4D">
        <w:rPr>
          <w:rFonts w:eastAsia="Calibri"/>
          <w:color w:val="000000"/>
          <w:szCs w:val="28"/>
        </w:rPr>
        <w:t xml:space="preserve">Размер надбавки за подготовку рассчитывается путем умножения фиксированного размера выплаты, равного 10 560,00 рублей, на процент надбавки за подготовку одного занимающегося, обучающегося, спортсмена высокого класса, установленного в соответствии с </w:t>
      </w:r>
      <w:r w:rsidRPr="004D1D4D">
        <w:rPr>
          <w:rFonts w:eastAsia="Calibri" w:cs="Times New Roman CYR"/>
          <w:color w:val="000000"/>
          <w:szCs w:val="28"/>
        </w:rPr>
        <w:t>таблицей 7</w:t>
      </w:r>
      <w:r w:rsidRPr="004D1D4D">
        <w:rPr>
          <w:rFonts w:eastAsia="Calibri"/>
          <w:color w:val="000000"/>
          <w:szCs w:val="28"/>
        </w:rPr>
        <w:t>:</w:t>
      </w:r>
    </w:p>
    <w:p w:rsidR="004D1D4D" w:rsidRPr="00B879FE" w:rsidRDefault="004D1D4D" w:rsidP="004D1D4D">
      <w:pPr>
        <w:rPr>
          <w:rFonts w:eastAsia="Calibri"/>
          <w:color w:val="000000"/>
          <w:sz w:val="10"/>
          <w:szCs w:val="10"/>
        </w:rPr>
      </w:pPr>
    </w:p>
    <w:p w:rsidR="004D1D4D" w:rsidRPr="004D1D4D" w:rsidRDefault="004D1D4D" w:rsidP="004D1D4D">
      <w:pPr>
        <w:jc w:val="right"/>
        <w:rPr>
          <w:rFonts w:eastAsia="Calibri"/>
          <w:bCs/>
          <w:color w:val="000000"/>
          <w:szCs w:val="28"/>
        </w:rPr>
      </w:pPr>
      <w:bookmarkStart w:id="24" w:name="sub_770"/>
      <w:r w:rsidRPr="004D1D4D">
        <w:rPr>
          <w:rFonts w:eastAsia="Calibri"/>
          <w:bCs/>
          <w:color w:val="000000"/>
          <w:szCs w:val="28"/>
        </w:rPr>
        <w:t>Таблица 7</w:t>
      </w:r>
    </w:p>
    <w:bookmarkEnd w:id="24"/>
    <w:p w:rsidR="004D1D4D" w:rsidRPr="00B879FE" w:rsidRDefault="004D1D4D" w:rsidP="004D1D4D">
      <w:pPr>
        <w:rPr>
          <w:rFonts w:eastAsia="Calibri"/>
          <w:color w:val="000000"/>
          <w:sz w:val="10"/>
          <w:szCs w:val="10"/>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708"/>
        <w:gridCol w:w="635"/>
        <w:gridCol w:w="696"/>
        <w:gridCol w:w="623"/>
        <w:gridCol w:w="941"/>
        <w:gridCol w:w="941"/>
        <w:gridCol w:w="1126"/>
      </w:tblGrid>
      <w:tr w:rsidR="004D1D4D" w:rsidRPr="004D1D4D" w:rsidTr="00AB6DD3">
        <w:tc>
          <w:tcPr>
            <w:tcW w:w="3969" w:type="dxa"/>
            <w:vMerge w:val="restart"/>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Уровень соревнований</w:t>
            </w:r>
          </w:p>
        </w:tc>
        <w:tc>
          <w:tcPr>
            <w:tcW w:w="5670" w:type="dxa"/>
            <w:gridSpan w:val="7"/>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 стимулирующей надбавки за подготовку</w:t>
            </w:r>
          </w:p>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одного занимающегося, обучающегося,</w:t>
            </w:r>
          </w:p>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спортсмена высокого класса</w:t>
            </w:r>
          </w:p>
        </w:tc>
      </w:tr>
      <w:tr w:rsidR="004D1D4D" w:rsidRPr="004D1D4D" w:rsidTr="00AB6DD3">
        <w:tc>
          <w:tcPr>
            <w:tcW w:w="3969" w:type="dxa"/>
            <w:vMerge/>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2"/>
                <w:lang w:eastAsia="ru-RU"/>
              </w:rPr>
            </w:pPr>
          </w:p>
        </w:tc>
        <w:tc>
          <w:tcPr>
            <w:tcW w:w="5670" w:type="dxa"/>
            <w:gridSpan w:val="7"/>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занятое место, участие</w:t>
            </w:r>
          </w:p>
        </w:tc>
      </w:tr>
      <w:tr w:rsidR="004D1D4D" w:rsidRPr="004D1D4D" w:rsidTr="00AB6DD3">
        <w:tc>
          <w:tcPr>
            <w:tcW w:w="3969" w:type="dxa"/>
            <w:vMerge/>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2"/>
                <w:lang w:eastAsia="ru-RU"/>
              </w:rPr>
            </w:pP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3</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участие</w:t>
            </w:r>
          </w:p>
        </w:tc>
      </w:tr>
      <w:tr w:rsidR="004D1D4D" w:rsidRPr="004D1D4D" w:rsidTr="00AB6DD3">
        <w:tc>
          <w:tcPr>
            <w:tcW w:w="9639" w:type="dxa"/>
            <w:gridSpan w:val="8"/>
            <w:tcBorders>
              <w:top w:val="single" w:sz="4" w:space="0" w:color="auto"/>
              <w:bottom w:val="single" w:sz="4" w:space="0" w:color="auto"/>
            </w:tcBorders>
          </w:tcPr>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 В личных и командных видах спортивных дисциплин</w:t>
            </w:r>
          </w:p>
        </w:tc>
      </w:tr>
    </w:tbl>
    <w:p w:rsidR="005877F6" w:rsidRDefault="005877F6"/>
    <w:p w:rsidR="005877F6" w:rsidRDefault="005877F6"/>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708"/>
        <w:gridCol w:w="635"/>
        <w:gridCol w:w="696"/>
        <w:gridCol w:w="623"/>
        <w:gridCol w:w="941"/>
        <w:gridCol w:w="941"/>
        <w:gridCol w:w="1126"/>
      </w:tblGrid>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bookmarkStart w:id="25" w:name="sub_711"/>
            <w:r w:rsidRPr="004D1D4D">
              <w:rPr>
                <w:rFonts w:ascii="Times New Roman CYR" w:eastAsia="Times New Roman" w:hAnsi="Times New Roman CYR" w:cs="Times New Roman CYR"/>
                <w:color w:val="000000"/>
                <w:sz w:val="22"/>
                <w:lang w:eastAsia="ru-RU"/>
              </w:rPr>
              <w:lastRenderedPageBreak/>
              <w:t xml:space="preserve">1.1. Олимпийские игры, </w:t>
            </w:r>
            <w:proofErr w:type="spellStart"/>
            <w:r w:rsidRPr="004D1D4D">
              <w:rPr>
                <w:rFonts w:ascii="Times New Roman CYR" w:eastAsia="Times New Roman" w:hAnsi="Times New Roman CYR" w:cs="Times New Roman CYR"/>
                <w:color w:val="000000"/>
                <w:sz w:val="22"/>
                <w:lang w:eastAsia="ru-RU"/>
              </w:rPr>
              <w:t>Паралимпийские</w:t>
            </w:r>
            <w:proofErr w:type="spellEnd"/>
            <w:r w:rsidRPr="004D1D4D">
              <w:rPr>
                <w:rFonts w:ascii="Times New Roman CYR" w:eastAsia="Times New Roman" w:hAnsi="Times New Roman CYR" w:cs="Times New Roman CYR"/>
                <w:color w:val="000000"/>
                <w:sz w:val="22"/>
                <w:lang w:eastAsia="ru-RU"/>
              </w:rPr>
              <w:t xml:space="preserve"> игры, </w:t>
            </w:r>
            <w:proofErr w:type="spellStart"/>
            <w:r w:rsidRPr="004D1D4D">
              <w:rPr>
                <w:rFonts w:ascii="Times New Roman CYR" w:eastAsia="Times New Roman" w:hAnsi="Times New Roman CYR" w:cs="Times New Roman CYR"/>
                <w:color w:val="000000"/>
                <w:sz w:val="22"/>
                <w:lang w:eastAsia="ru-RU"/>
              </w:rPr>
              <w:t>Сурдлимпийские</w:t>
            </w:r>
            <w:proofErr w:type="spellEnd"/>
            <w:r w:rsidRPr="004D1D4D">
              <w:rPr>
                <w:rFonts w:ascii="Times New Roman CYR" w:eastAsia="Times New Roman" w:hAnsi="Times New Roman CYR" w:cs="Times New Roman CYR"/>
                <w:color w:val="000000"/>
                <w:sz w:val="22"/>
                <w:lang w:eastAsia="ru-RU"/>
              </w:rPr>
              <w:t xml:space="preserve"> игры</w:t>
            </w:r>
            <w:bookmarkEnd w:id="25"/>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15</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10</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10</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9</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9</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9</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1.2. Чемпионат мира</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13</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9</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9</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1.3. Чемпионат Европы</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9</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1.4. Кубок мира</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(сумма этапов или финал)</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10</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9</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1.5. Всемирная универсиада</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1.6. Кубок Европы (финал)</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1.7. Первенство мира</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(молодежь, юниоры)</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1.8. Первенство мира (юноши, кадеты)</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1.9. Первенство Европы (молодежь, юниоры)</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1.10. Первенство Европы (юноши, кадеты)</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1.11. Официальные международные соревнования с участием сборной команды России (основной состав)</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1.12. Чемпионат России</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10</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D647C3">
            <w:pPr>
              <w:widowControl w:val="0"/>
              <w:autoSpaceDE w:val="0"/>
              <w:autoSpaceDN w:val="0"/>
              <w:adjustRightInd w:val="0"/>
              <w:jc w:val="left"/>
              <w:rPr>
                <w:rFonts w:ascii="Times New Roman CYR" w:eastAsia="Times New Roman" w:hAnsi="Times New Roman CYR" w:cs="Times New Roman CYR"/>
                <w:color w:val="000000"/>
                <w:sz w:val="22"/>
                <w:lang w:val="en-US" w:eastAsia="ru-RU"/>
              </w:rPr>
            </w:pPr>
            <w:r w:rsidRPr="004D1D4D">
              <w:rPr>
                <w:rFonts w:ascii="Times New Roman CYR" w:eastAsia="Times New Roman" w:hAnsi="Times New Roman CYR" w:cs="Times New Roman CYR"/>
                <w:color w:val="000000"/>
                <w:sz w:val="22"/>
                <w:lang w:eastAsia="ru-RU"/>
              </w:rPr>
              <w:t>1.13. Чемпионат Уральского Федерального Округа</w:t>
            </w:r>
            <w:r w:rsidRPr="004D1D4D">
              <w:rPr>
                <w:rFonts w:ascii="Times New Roman CYR" w:eastAsia="Times New Roman" w:hAnsi="Times New Roman CYR" w:cs="Times New Roman CYR"/>
                <w:color w:val="000000"/>
                <w:sz w:val="22"/>
                <w:lang w:val="en-US" w:eastAsia="ru-RU"/>
              </w:rPr>
              <w:t>**</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3</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1.14. Кубок России</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(сумма этапов или финал)</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9</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1.15. Первенство России (молодежь, юниоры)</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1.16. Первенство России (старшие юноши)</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3</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val="en-US" w:eastAsia="ru-RU"/>
              </w:rPr>
            </w:pPr>
            <w:r w:rsidRPr="004D1D4D">
              <w:rPr>
                <w:rFonts w:ascii="Times New Roman CYR" w:eastAsia="Times New Roman" w:hAnsi="Times New Roman CYR" w:cs="Times New Roman CYR"/>
                <w:color w:val="000000"/>
                <w:sz w:val="22"/>
                <w:lang w:eastAsia="ru-RU"/>
              </w:rPr>
              <w:t>1.17. Первенство Уральского Федерального Округа</w:t>
            </w:r>
            <w:r w:rsidRPr="004D1D4D">
              <w:rPr>
                <w:rFonts w:ascii="Times New Roman CYR" w:eastAsia="Times New Roman" w:hAnsi="Times New Roman CYR" w:cs="Times New Roman CYR"/>
                <w:color w:val="000000"/>
                <w:sz w:val="22"/>
                <w:lang w:val="en-US" w:eastAsia="ru-RU"/>
              </w:rPr>
              <w:t>**</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3</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1.18. Финал Спартакиады молодежи</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2"/>
                <w:lang w:eastAsia="ru-RU"/>
              </w:rPr>
            </w:pP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1.19. Финал Спартакиады учащихся</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3</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bookmarkStart w:id="26" w:name="sub_7118"/>
            <w:r w:rsidRPr="004D1D4D">
              <w:rPr>
                <w:rFonts w:ascii="Times New Roman CYR" w:eastAsia="Times New Roman" w:hAnsi="Times New Roman CYR" w:cs="Times New Roman CYR"/>
                <w:color w:val="000000"/>
                <w:sz w:val="22"/>
                <w:lang w:eastAsia="ru-RU"/>
              </w:rPr>
              <w:t>1.20. Финал Всероссийских соревнований среди спортивных школ, включенных в Единый Всероссийский план спортивно-массовых мероприятий</w:t>
            </w:r>
            <w:bookmarkEnd w:id="26"/>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bookmarkStart w:id="27" w:name="sub_7119"/>
            <w:r w:rsidRPr="004D1D4D">
              <w:rPr>
                <w:rFonts w:ascii="Times New Roman CYR" w:eastAsia="Times New Roman" w:hAnsi="Times New Roman CYR" w:cs="Times New Roman CYR"/>
                <w:color w:val="000000"/>
                <w:sz w:val="22"/>
                <w:lang w:eastAsia="ru-RU"/>
              </w:rPr>
              <w:t>1.21. Зачисление</w:t>
            </w:r>
            <w:bookmarkEnd w:id="27"/>
            <w:r w:rsidRPr="004D1D4D">
              <w:rPr>
                <w:rFonts w:ascii="Times New Roman CYR" w:eastAsia="Times New Roman" w:hAnsi="Times New Roman CYR" w:cs="Times New Roman CYR"/>
                <w:color w:val="000000"/>
                <w:sz w:val="22"/>
                <w:lang w:eastAsia="ru-RU"/>
              </w:rPr>
              <w:t xml:space="preserve"> в государственное училище олимпийского резерва</w:t>
            </w:r>
            <w:hyperlink w:anchor="sub_31" w:history="1">
              <w:r w:rsidRPr="004D1D4D">
                <w:rPr>
                  <w:rFonts w:ascii="Times New Roman CYR" w:eastAsia="Times New Roman" w:hAnsi="Times New Roman CYR" w:cs="Times New Roman CYR"/>
                  <w:color w:val="000000"/>
                  <w:sz w:val="22"/>
                  <w:lang w:eastAsia="ru-RU"/>
                </w:rPr>
                <w:t>*</w:t>
              </w:r>
            </w:hyperlink>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9639" w:type="dxa"/>
            <w:gridSpan w:val="8"/>
            <w:tcBorders>
              <w:top w:val="single" w:sz="4" w:space="0" w:color="auto"/>
              <w:bottom w:val="single" w:sz="4" w:space="0" w:color="auto"/>
            </w:tcBorders>
          </w:tcPr>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 В командных игровых видах спорта</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bookmarkStart w:id="28" w:name="sub_721"/>
            <w:r w:rsidRPr="004D1D4D">
              <w:rPr>
                <w:rFonts w:ascii="Times New Roman CYR" w:eastAsia="Times New Roman" w:hAnsi="Times New Roman CYR" w:cs="Times New Roman CYR"/>
                <w:color w:val="000000"/>
                <w:sz w:val="22"/>
                <w:lang w:eastAsia="ru-RU"/>
              </w:rPr>
              <w:t xml:space="preserve">2.1. Олимпийские игры, </w:t>
            </w:r>
            <w:proofErr w:type="spellStart"/>
            <w:r w:rsidRPr="004D1D4D">
              <w:rPr>
                <w:rFonts w:ascii="Times New Roman CYR" w:eastAsia="Times New Roman" w:hAnsi="Times New Roman CYR" w:cs="Times New Roman CYR"/>
                <w:color w:val="000000"/>
                <w:sz w:val="22"/>
                <w:lang w:eastAsia="ru-RU"/>
              </w:rPr>
              <w:t>Паралимпийские</w:t>
            </w:r>
            <w:proofErr w:type="spellEnd"/>
            <w:r w:rsidRPr="004D1D4D">
              <w:rPr>
                <w:rFonts w:ascii="Times New Roman CYR" w:eastAsia="Times New Roman" w:hAnsi="Times New Roman CYR" w:cs="Times New Roman CYR"/>
                <w:color w:val="000000"/>
                <w:sz w:val="22"/>
                <w:lang w:eastAsia="ru-RU"/>
              </w:rPr>
              <w:t xml:space="preserve"> игры, </w:t>
            </w:r>
            <w:proofErr w:type="spellStart"/>
            <w:r w:rsidRPr="004D1D4D">
              <w:rPr>
                <w:rFonts w:ascii="Times New Roman CYR" w:eastAsia="Times New Roman" w:hAnsi="Times New Roman CYR" w:cs="Times New Roman CYR"/>
                <w:color w:val="000000"/>
                <w:sz w:val="22"/>
                <w:lang w:eastAsia="ru-RU"/>
              </w:rPr>
              <w:t>Сурдлимпийские</w:t>
            </w:r>
            <w:proofErr w:type="spellEnd"/>
            <w:r w:rsidRPr="004D1D4D">
              <w:rPr>
                <w:rFonts w:ascii="Times New Roman CYR" w:eastAsia="Times New Roman" w:hAnsi="Times New Roman CYR" w:cs="Times New Roman CYR"/>
                <w:color w:val="000000"/>
                <w:sz w:val="22"/>
                <w:lang w:eastAsia="ru-RU"/>
              </w:rPr>
              <w:t xml:space="preserve"> игры</w:t>
            </w:r>
            <w:bookmarkEnd w:id="28"/>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15</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10</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10</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9</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9</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9</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2.2. Чемпионат мира</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13</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9</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9</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2.3. Чемпионат Европы</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9</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2.4. Официальные международные соревнования с участием сборной команды России (основной состав)</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7</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2.5. Чемпионат России</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(за подготовку команды)</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2.6. Чемпионат России</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(за подготовку в составе команды)</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2.7. Чемпионат Уральского Федерального Округа (за подготовку команды)**</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3</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AB6DD3"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 xml:space="preserve">2.8. Чемпионат Уральского Федерального Округа (за подготовку </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в составе команды)**</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bl>
    <w:p w:rsidR="005877F6" w:rsidRDefault="005877F6"/>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708"/>
        <w:gridCol w:w="635"/>
        <w:gridCol w:w="696"/>
        <w:gridCol w:w="623"/>
        <w:gridCol w:w="941"/>
        <w:gridCol w:w="941"/>
        <w:gridCol w:w="1126"/>
      </w:tblGrid>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lastRenderedPageBreak/>
              <w:t>2.9. Первенство России</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(за подготовку команды)</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3</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2.10. Первенство России</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(за подготовку в составе команды)</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2.11. Первенство Уральского Федерального Округа (за подготовку команды)**</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3</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AB6DD3"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 xml:space="preserve">2.12. Первенство Уральского Федерального Округа (за подготовку </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в составе команды)**</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1</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2.13. Финал Спартакиады молодежи</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(за подготовку команды)</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AB6DD3"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 xml:space="preserve">2.14. Финал Спартакиады учащихся </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(за подготовку команды)</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6</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3</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2.15. Финал Всероссийских соревнований среди спортивных школ, включенных в Единый Всероссийский план спортивно-массовых мероприятий (за подготовку команды)</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4</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bookmarkStart w:id="29" w:name="sub_7210"/>
            <w:r w:rsidRPr="004D1D4D">
              <w:rPr>
                <w:rFonts w:ascii="Times New Roman CYR" w:eastAsia="Times New Roman" w:hAnsi="Times New Roman CYR" w:cs="Times New Roman CYR"/>
                <w:color w:val="000000"/>
                <w:sz w:val="22"/>
                <w:lang w:eastAsia="ru-RU"/>
              </w:rPr>
              <w:t>2.16. Зачисление в государственное училище олимпийского резерва</w:t>
            </w:r>
            <w:hyperlink w:anchor="sub_31" w:history="1">
              <w:r w:rsidRPr="004D1D4D">
                <w:rPr>
                  <w:rFonts w:ascii="Times New Roman CYR" w:eastAsia="Times New Roman" w:hAnsi="Times New Roman CYR" w:cs="Times New Roman CYR"/>
                  <w:color w:val="000000"/>
                  <w:sz w:val="22"/>
                  <w:lang w:eastAsia="ru-RU"/>
                </w:rPr>
                <w:t>*</w:t>
              </w:r>
            </w:hyperlink>
            <w:bookmarkEnd w:id="29"/>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w:t>
            </w:r>
          </w:p>
        </w:tc>
      </w:tr>
      <w:tr w:rsidR="004D1D4D" w:rsidRPr="004D1D4D" w:rsidTr="00AB6DD3">
        <w:tc>
          <w:tcPr>
            <w:tcW w:w="3969" w:type="dxa"/>
            <w:tcBorders>
              <w:top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2.17. Участие в составе сборной команды России в официальных международных соревнованиях:</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 основной состав;</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 молодежный состав сборной;</w:t>
            </w:r>
          </w:p>
          <w:p w:rsidR="004D1D4D" w:rsidRPr="004D1D4D" w:rsidRDefault="004D1D4D" w:rsidP="004D1D4D">
            <w:pPr>
              <w:widowControl w:val="0"/>
              <w:autoSpaceDE w:val="0"/>
              <w:autoSpaceDN w:val="0"/>
              <w:adjustRightInd w:val="0"/>
              <w:jc w:val="left"/>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 юношеский состав</w:t>
            </w:r>
          </w:p>
        </w:tc>
        <w:tc>
          <w:tcPr>
            <w:tcW w:w="708"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635"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696"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623"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94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w:t>
            </w:r>
          </w:p>
        </w:tc>
        <w:tc>
          <w:tcPr>
            <w:tcW w:w="1126" w:type="dxa"/>
            <w:tcBorders>
              <w:top w:val="single" w:sz="4" w:space="0" w:color="auto"/>
              <w:left w:val="single" w:sz="4" w:space="0" w:color="auto"/>
              <w:bottom w:val="single" w:sz="4" w:space="0" w:color="auto"/>
            </w:tcBorders>
          </w:tcPr>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2"/>
                <w:lang w:eastAsia="ru-RU"/>
              </w:rPr>
            </w:pPr>
          </w:p>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2"/>
                <w:lang w:eastAsia="ru-RU"/>
              </w:rPr>
            </w:pPr>
          </w:p>
          <w:p w:rsidR="004D1D4D" w:rsidRPr="004D1D4D" w:rsidRDefault="004D1D4D" w:rsidP="004D1D4D">
            <w:pPr>
              <w:widowControl w:val="0"/>
              <w:autoSpaceDE w:val="0"/>
              <w:autoSpaceDN w:val="0"/>
              <w:adjustRightInd w:val="0"/>
              <w:rPr>
                <w:rFonts w:ascii="Times New Roman CYR" w:eastAsia="Times New Roman" w:hAnsi="Times New Roman CYR" w:cs="Times New Roman CYR"/>
                <w:color w:val="000000"/>
                <w:sz w:val="22"/>
                <w:lang w:eastAsia="ru-RU"/>
              </w:rPr>
            </w:pPr>
          </w:p>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8</w:t>
            </w:r>
          </w:p>
          <w:p w:rsidR="004D1D4D" w:rsidRPr="004D1D4D" w:rsidRDefault="004D1D4D" w:rsidP="004D1D4D">
            <w:pPr>
              <w:widowControl w:val="0"/>
              <w:autoSpaceDE w:val="0"/>
              <w:autoSpaceDN w:val="0"/>
              <w:adjustRightInd w:val="0"/>
              <w:jc w:val="center"/>
              <w:rPr>
                <w:rFonts w:ascii="Times New Roman CYR" w:eastAsia="Times New Roman" w:hAnsi="Times New Roman CYR" w:cs="Times New Roman CYR"/>
                <w:color w:val="000000"/>
                <w:sz w:val="22"/>
                <w:lang w:eastAsia="ru-RU"/>
              </w:rPr>
            </w:pPr>
            <w:r w:rsidRPr="004D1D4D">
              <w:rPr>
                <w:rFonts w:ascii="Times New Roman CYR" w:eastAsia="Times New Roman" w:hAnsi="Times New Roman CYR" w:cs="Times New Roman CYR"/>
                <w:color w:val="000000"/>
                <w:sz w:val="22"/>
                <w:lang w:eastAsia="ru-RU"/>
              </w:rPr>
              <w:t>5</w:t>
            </w:r>
          </w:p>
        </w:tc>
      </w:tr>
    </w:tbl>
    <w:p w:rsidR="005877F6" w:rsidRDefault="005877F6" w:rsidP="00AB6DD3">
      <w:pPr>
        <w:ind w:firstLine="709"/>
        <w:rPr>
          <w:rFonts w:eastAsia="Calibri"/>
          <w:bCs/>
          <w:color w:val="000000"/>
          <w:szCs w:val="28"/>
        </w:rPr>
      </w:pPr>
      <w:bookmarkStart w:id="30" w:name="sub_31"/>
    </w:p>
    <w:p w:rsidR="005877F6" w:rsidRDefault="005877F6" w:rsidP="00AB6DD3">
      <w:pPr>
        <w:ind w:firstLine="709"/>
        <w:rPr>
          <w:rFonts w:eastAsia="Calibri"/>
          <w:bCs/>
          <w:color w:val="000000"/>
          <w:szCs w:val="28"/>
        </w:rPr>
      </w:pPr>
    </w:p>
    <w:p w:rsidR="004D1D4D" w:rsidRPr="004D1D4D" w:rsidRDefault="004D1D4D" w:rsidP="00AB6DD3">
      <w:pPr>
        <w:ind w:firstLine="709"/>
        <w:rPr>
          <w:rFonts w:eastAsia="Calibri"/>
          <w:b/>
          <w:color w:val="000000"/>
          <w:szCs w:val="28"/>
        </w:rPr>
      </w:pPr>
      <w:r w:rsidRPr="004D1D4D">
        <w:rPr>
          <w:rFonts w:eastAsia="Calibri"/>
          <w:bCs/>
          <w:color w:val="000000"/>
          <w:szCs w:val="28"/>
        </w:rPr>
        <w:t>Примечания</w:t>
      </w:r>
      <w:r w:rsidRPr="00D647C3">
        <w:rPr>
          <w:rFonts w:eastAsia="Calibri"/>
          <w:color w:val="000000"/>
          <w:szCs w:val="28"/>
        </w:rPr>
        <w:t>:</w:t>
      </w:r>
      <w:r w:rsidRPr="004D1D4D">
        <w:rPr>
          <w:rFonts w:eastAsia="Calibri"/>
          <w:b/>
          <w:color w:val="000000"/>
          <w:szCs w:val="28"/>
        </w:rPr>
        <w:t xml:space="preserve"> </w:t>
      </w:r>
    </w:p>
    <w:p w:rsidR="004D1D4D" w:rsidRPr="004D1D4D" w:rsidRDefault="004D1D4D" w:rsidP="00AB6DD3">
      <w:pPr>
        <w:ind w:firstLine="709"/>
        <w:rPr>
          <w:rFonts w:eastAsia="Calibri"/>
          <w:color w:val="000000"/>
          <w:szCs w:val="28"/>
        </w:rPr>
      </w:pPr>
      <w:r w:rsidRPr="004D1D4D">
        <w:rPr>
          <w:rFonts w:eastAsia="Calibri"/>
          <w:color w:val="000000"/>
          <w:szCs w:val="28"/>
        </w:rPr>
        <w:t xml:space="preserve">* – зачисление занимающегося, обучающегося, спортсмена в колледж олимпийского резерва приравнивается к зачислению в государственное училище олимпийского резерва. Юношеские Олимпийские игры приравниваются </w:t>
      </w:r>
      <w:r w:rsidRPr="004D1D4D">
        <w:rPr>
          <w:rFonts w:eastAsia="Calibri"/>
          <w:color w:val="000000"/>
          <w:szCs w:val="28"/>
        </w:rPr>
        <w:br/>
        <w:t xml:space="preserve">к первенству мира в соответствующей возрастной группе. Европейский юношеский олимпийский фестиваль приравнивается к первенству Европы </w:t>
      </w:r>
      <w:r w:rsidRPr="004D1D4D">
        <w:rPr>
          <w:rFonts w:eastAsia="Calibri"/>
          <w:color w:val="000000"/>
          <w:szCs w:val="28"/>
        </w:rPr>
        <w:br/>
        <w:t>в соответствующей возрастной группе.</w:t>
      </w:r>
    </w:p>
    <w:bookmarkEnd w:id="30"/>
    <w:p w:rsidR="004D1D4D" w:rsidRPr="004D1D4D" w:rsidRDefault="004D1D4D" w:rsidP="00AB6DD3">
      <w:pPr>
        <w:ind w:firstLine="709"/>
        <w:rPr>
          <w:rFonts w:eastAsia="Calibri"/>
          <w:color w:val="000000"/>
          <w:szCs w:val="28"/>
        </w:rPr>
      </w:pPr>
      <w:r w:rsidRPr="004D1D4D">
        <w:rPr>
          <w:rFonts w:eastAsia="Calibri"/>
          <w:color w:val="000000"/>
          <w:szCs w:val="28"/>
        </w:rPr>
        <w:t xml:space="preserve">Всероссийская универсиада приравнивается к официальным </w:t>
      </w:r>
      <w:proofErr w:type="spellStart"/>
      <w:proofErr w:type="gramStart"/>
      <w:r w:rsidRPr="004D1D4D">
        <w:rPr>
          <w:rFonts w:eastAsia="Calibri"/>
          <w:color w:val="000000"/>
          <w:szCs w:val="28"/>
        </w:rPr>
        <w:t>всероссий-ским</w:t>
      </w:r>
      <w:proofErr w:type="spellEnd"/>
      <w:proofErr w:type="gramEnd"/>
      <w:r w:rsidRPr="004D1D4D">
        <w:rPr>
          <w:rFonts w:eastAsia="Calibri"/>
          <w:color w:val="000000"/>
          <w:szCs w:val="28"/>
        </w:rPr>
        <w:t xml:space="preserve"> спортивным соревнованиям. Спартакиада учащихся и спартакиада молодежи приравниваются к первенству России в соответствующей возрастной группе.</w:t>
      </w:r>
    </w:p>
    <w:p w:rsidR="004D1D4D" w:rsidRPr="004D1D4D" w:rsidRDefault="004D1D4D" w:rsidP="00AB6DD3">
      <w:pPr>
        <w:ind w:firstLine="709"/>
        <w:rPr>
          <w:rFonts w:eastAsia="Calibri"/>
          <w:color w:val="000000"/>
          <w:szCs w:val="28"/>
        </w:rPr>
      </w:pPr>
      <w:r w:rsidRPr="004D1D4D">
        <w:rPr>
          <w:rFonts w:eastAsia="Calibri"/>
          <w:color w:val="000000"/>
          <w:szCs w:val="28"/>
        </w:rPr>
        <w:t>** – применяется только для олимпийских видов спорта.</w:t>
      </w:r>
    </w:p>
    <w:p w:rsidR="004D1D4D" w:rsidRPr="004D1D4D" w:rsidRDefault="004D1D4D" w:rsidP="005877F6">
      <w:pPr>
        <w:ind w:firstLine="709"/>
        <w:rPr>
          <w:rFonts w:eastAsia="Calibri"/>
          <w:color w:val="000000"/>
          <w:szCs w:val="28"/>
        </w:rPr>
      </w:pPr>
      <w:bookmarkStart w:id="31" w:name="sub_1331"/>
      <w:r w:rsidRPr="004D1D4D">
        <w:rPr>
          <w:rFonts w:eastAsia="Calibri"/>
          <w:color w:val="000000"/>
          <w:szCs w:val="28"/>
        </w:rPr>
        <w:t xml:space="preserve">3.3.3. При подготовке высококвалифицированного спортсмена, занимающегося спортивной школы, вошедшего в состав сборной команды России или Ханты-Мансийского автономного округа – Югры (в соответствии </w:t>
      </w:r>
      <w:r w:rsidRPr="004D1D4D">
        <w:rPr>
          <w:rFonts w:eastAsia="Calibri"/>
          <w:color w:val="000000"/>
          <w:szCs w:val="28"/>
        </w:rPr>
        <w:br/>
        <w:t xml:space="preserve">со списком, утвержденным Департаментом физической культуры и спорта Ханты-Мансийского автономного округа – Югры, региональными федерациями по спорту) и занявшего </w:t>
      </w:r>
      <w:r w:rsidRPr="00AB6DD3">
        <w:rPr>
          <w:rFonts w:eastAsia="Calibri"/>
          <w:szCs w:val="28"/>
        </w:rPr>
        <w:t>I – VI</w:t>
      </w:r>
      <w:r w:rsidRPr="004D1D4D">
        <w:rPr>
          <w:rFonts w:eastAsia="Calibri"/>
          <w:color w:val="000000"/>
          <w:szCs w:val="28"/>
        </w:rPr>
        <w:t xml:space="preserve"> место на официальных соревнованиях </w:t>
      </w:r>
      <w:proofErr w:type="spellStart"/>
      <w:r w:rsidRPr="004D1D4D">
        <w:rPr>
          <w:rFonts w:eastAsia="Calibri"/>
          <w:color w:val="000000"/>
          <w:szCs w:val="28"/>
        </w:rPr>
        <w:t>соответству-ющего</w:t>
      </w:r>
      <w:proofErr w:type="spellEnd"/>
      <w:r w:rsidRPr="004D1D4D">
        <w:rPr>
          <w:rFonts w:eastAsia="Calibri"/>
          <w:color w:val="000000"/>
          <w:szCs w:val="28"/>
        </w:rPr>
        <w:t xml:space="preserve"> уровня, для исчисления оплаты труда тренера, тренера-преподавателя </w:t>
      </w:r>
      <w:r w:rsidRPr="004D1D4D">
        <w:rPr>
          <w:rFonts w:eastAsia="Calibri"/>
          <w:color w:val="000000"/>
          <w:szCs w:val="28"/>
        </w:rPr>
        <w:br/>
        <w:t xml:space="preserve">по адаптивной физической культуре, тренера-преподавателя, работника, непосредственно участвующего в процессе подготовки занимающегося, обучающегося спортсмена высокого класса, применяется стимулирующая </w:t>
      </w:r>
      <w:r w:rsidRPr="004D1D4D">
        <w:rPr>
          <w:rFonts w:eastAsia="Calibri"/>
          <w:color w:val="000000"/>
          <w:szCs w:val="28"/>
        </w:rPr>
        <w:lastRenderedPageBreak/>
        <w:t>надбавка за подготовку одного занимающегося высококвалифицированного спортсмена в следующем порядке:</w:t>
      </w:r>
    </w:p>
    <w:bookmarkEnd w:id="31"/>
    <w:p w:rsidR="004D1D4D" w:rsidRPr="004D1D4D" w:rsidRDefault="004D1D4D" w:rsidP="00AB6DD3">
      <w:pPr>
        <w:ind w:firstLine="709"/>
        <w:rPr>
          <w:rFonts w:eastAsia="Calibri"/>
          <w:color w:val="000000"/>
          <w:szCs w:val="28"/>
        </w:rPr>
      </w:pPr>
      <w:r w:rsidRPr="004D1D4D">
        <w:rPr>
          <w:rFonts w:eastAsia="Calibri"/>
          <w:color w:val="000000"/>
          <w:szCs w:val="28"/>
        </w:rPr>
        <w:t xml:space="preserve">- по олимпийским видам спорта – по нормативам оплаты труда, представленным в </w:t>
      </w:r>
      <w:hyperlink w:anchor="sub_760" w:history="1">
        <w:r w:rsidRPr="004D1D4D">
          <w:rPr>
            <w:rFonts w:eastAsia="Calibri" w:cs="Times New Roman CYR"/>
            <w:color w:val="000000"/>
            <w:szCs w:val="28"/>
          </w:rPr>
          <w:t>таблицах 6</w:t>
        </w:r>
      </w:hyperlink>
      <w:r w:rsidRPr="004D1D4D">
        <w:rPr>
          <w:rFonts w:eastAsia="Calibri"/>
          <w:color w:val="000000"/>
          <w:szCs w:val="28"/>
        </w:rPr>
        <w:t xml:space="preserve">, </w:t>
      </w:r>
      <w:hyperlink w:anchor="sub_770" w:history="1">
        <w:r w:rsidRPr="004D1D4D">
          <w:rPr>
            <w:rFonts w:eastAsia="Calibri" w:cs="Times New Roman CYR"/>
            <w:color w:val="000000"/>
            <w:szCs w:val="28"/>
          </w:rPr>
          <w:t>7</w:t>
        </w:r>
      </w:hyperlink>
      <w:r w:rsidRPr="004D1D4D">
        <w:rPr>
          <w:rFonts w:eastAsia="Calibri"/>
          <w:color w:val="000000"/>
          <w:szCs w:val="28"/>
        </w:rPr>
        <w:t xml:space="preserve"> </w:t>
      </w:r>
      <w:r w:rsidRPr="00AB6DD3">
        <w:rPr>
          <w:rFonts w:eastAsia="Calibri"/>
          <w:color w:val="000000"/>
          <w:szCs w:val="28"/>
        </w:rPr>
        <w:t>настоящих особенностей порядка</w:t>
      </w:r>
      <w:r w:rsidRPr="004D1D4D">
        <w:rPr>
          <w:rFonts w:eastAsia="Calibri"/>
          <w:szCs w:val="28"/>
        </w:rPr>
        <w:t xml:space="preserve"> </w:t>
      </w:r>
      <w:r w:rsidRPr="004D1D4D">
        <w:rPr>
          <w:rFonts w:eastAsia="Calibri"/>
          <w:color w:val="000000"/>
          <w:szCs w:val="28"/>
        </w:rPr>
        <w:t xml:space="preserve">по одному </w:t>
      </w:r>
      <w:r w:rsidR="00AB6DD3">
        <w:rPr>
          <w:rFonts w:eastAsia="Calibri"/>
          <w:color w:val="000000"/>
          <w:szCs w:val="28"/>
        </w:rPr>
        <w:br/>
      </w:r>
      <w:r w:rsidRPr="004D1D4D">
        <w:rPr>
          <w:rFonts w:eastAsia="Calibri"/>
          <w:color w:val="000000"/>
          <w:szCs w:val="28"/>
        </w:rPr>
        <w:t xml:space="preserve">из оснований, указанных в </w:t>
      </w:r>
      <w:r w:rsidRPr="004D1D4D">
        <w:rPr>
          <w:rFonts w:eastAsia="Calibri" w:cs="Times New Roman CYR"/>
          <w:color w:val="000000"/>
          <w:szCs w:val="28"/>
        </w:rPr>
        <w:t>подпунктах 1.1 – 1.21 пункта 1</w:t>
      </w:r>
      <w:r w:rsidRPr="004D1D4D">
        <w:rPr>
          <w:rFonts w:eastAsia="Calibri"/>
          <w:color w:val="000000"/>
          <w:szCs w:val="28"/>
        </w:rPr>
        <w:t xml:space="preserve">, </w:t>
      </w:r>
      <w:r w:rsidRPr="004D1D4D">
        <w:rPr>
          <w:rFonts w:eastAsia="Calibri" w:cs="Times New Roman CYR"/>
          <w:color w:val="000000"/>
          <w:szCs w:val="28"/>
        </w:rPr>
        <w:t>подпунктах 2.1 – 2.17 пункта 2 таблиц 6, 7</w:t>
      </w:r>
      <w:r w:rsidRPr="004D1D4D">
        <w:rPr>
          <w:rFonts w:eastAsia="Calibri"/>
          <w:color w:val="000000"/>
          <w:szCs w:val="28"/>
        </w:rPr>
        <w:t>;</w:t>
      </w:r>
    </w:p>
    <w:p w:rsidR="004D1D4D" w:rsidRPr="004D1D4D" w:rsidRDefault="004D1D4D" w:rsidP="00AB6DD3">
      <w:pPr>
        <w:ind w:firstLine="709"/>
        <w:rPr>
          <w:rFonts w:eastAsia="Calibri"/>
          <w:color w:val="000000"/>
          <w:szCs w:val="28"/>
        </w:rPr>
      </w:pPr>
      <w:r w:rsidRPr="004D1D4D">
        <w:rPr>
          <w:rFonts w:eastAsia="Calibri"/>
          <w:color w:val="000000"/>
          <w:szCs w:val="28"/>
        </w:rPr>
        <w:t xml:space="preserve">- по неолимпийским видам спорта – в размере 60% от размера </w:t>
      </w:r>
      <w:proofErr w:type="spellStart"/>
      <w:proofErr w:type="gramStart"/>
      <w:r w:rsidRPr="004D1D4D">
        <w:rPr>
          <w:rFonts w:eastAsia="Calibri"/>
          <w:color w:val="000000"/>
          <w:szCs w:val="28"/>
        </w:rPr>
        <w:t>стимули</w:t>
      </w:r>
      <w:r w:rsidR="00AB6DD3">
        <w:rPr>
          <w:rFonts w:eastAsia="Calibri"/>
          <w:color w:val="000000"/>
          <w:szCs w:val="28"/>
        </w:rPr>
        <w:t>-</w:t>
      </w:r>
      <w:r w:rsidRPr="004D1D4D">
        <w:rPr>
          <w:rFonts w:eastAsia="Calibri"/>
          <w:color w:val="000000"/>
          <w:szCs w:val="28"/>
        </w:rPr>
        <w:t>рующей</w:t>
      </w:r>
      <w:proofErr w:type="spellEnd"/>
      <w:proofErr w:type="gramEnd"/>
      <w:r w:rsidRPr="004D1D4D">
        <w:rPr>
          <w:rFonts w:eastAsia="Calibri"/>
          <w:color w:val="000000"/>
          <w:szCs w:val="28"/>
        </w:rPr>
        <w:t xml:space="preserve"> надбавки, установленной по олимпийским видам спорта в </w:t>
      </w:r>
      <w:r w:rsidRPr="004D1D4D">
        <w:rPr>
          <w:rFonts w:eastAsia="Calibri" w:cs="Times New Roman CYR"/>
          <w:color w:val="000000"/>
          <w:szCs w:val="28"/>
        </w:rPr>
        <w:t>таблицах 6</w:t>
      </w:r>
      <w:r w:rsidRPr="004D1D4D">
        <w:rPr>
          <w:rFonts w:eastAsia="Calibri"/>
          <w:color w:val="000000"/>
          <w:szCs w:val="28"/>
        </w:rPr>
        <w:t xml:space="preserve">, </w:t>
      </w:r>
      <w:r w:rsidRPr="004D1D4D">
        <w:rPr>
          <w:rFonts w:eastAsia="Calibri" w:cs="Times New Roman CYR"/>
          <w:color w:val="000000"/>
          <w:szCs w:val="28"/>
        </w:rPr>
        <w:t>7</w:t>
      </w:r>
      <w:r w:rsidRPr="004D1D4D">
        <w:rPr>
          <w:rFonts w:eastAsia="Calibri"/>
          <w:color w:val="000000"/>
          <w:szCs w:val="28"/>
        </w:rPr>
        <w:t xml:space="preserve"> настоящего порядка, по одному из оснований, указанных в </w:t>
      </w:r>
      <w:r w:rsidRPr="004D1D4D">
        <w:rPr>
          <w:rFonts w:eastAsia="Calibri" w:cs="Times New Roman CYR"/>
          <w:color w:val="000000"/>
          <w:szCs w:val="28"/>
        </w:rPr>
        <w:t>подпунктах 1.1 – 1.21 пункта 1</w:t>
      </w:r>
      <w:r w:rsidRPr="004D1D4D">
        <w:rPr>
          <w:rFonts w:eastAsia="Calibri"/>
          <w:color w:val="000000"/>
          <w:szCs w:val="28"/>
        </w:rPr>
        <w:t xml:space="preserve"> (за исключением подпунктов 1.13, 1.17), </w:t>
      </w:r>
      <w:r w:rsidRPr="004D1D4D">
        <w:rPr>
          <w:rFonts w:eastAsia="Calibri" w:cs="Times New Roman CYR"/>
          <w:color w:val="000000"/>
          <w:szCs w:val="28"/>
        </w:rPr>
        <w:t xml:space="preserve">подпунктах 2.1 – 2.17 пункта 2 (за исключением подпунктов 2.7, 2.8, 2.11, 2.12). </w:t>
      </w:r>
    </w:p>
    <w:p w:rsidR="004D1D4D" w:rsidRPr="004D1D4D" w:rsidRDefault="004D1D4D" w:rsidP="00AB6DD3">
      <w:pPr>
        <w:ind w:firstLine="709"/>
        <w:rPr>
          <w:rFonts w:eastAsia="Calibri"/>
          <w:color w:val="000000"/>
          <w:szCs w:val="28"/>
        </w:rPr>
      </w:pPr>
      <w:bookmarkStart w:id="32" w:name="sub_1332"/>
      <w:r w:rsidRPr="004D1D4D">
        <w:rPr>
          <w:rFonts w:eastAsia="Calibri"/>
          <w:color w:val="000000"/>
          <w:szCs w:val="28"/>
        </w:rPr>
        <w:t xml:space="preserve">3.3.4. Размер стимулирующей надбавки тренера, тренера-преподавателя </w:t>
      </w:r>
      <w:r w:rsidR="00AB6DD3">
        <w:rPr>
          <w:rFonts w:eastAsia="Calibri"/>
          <w:color w:val="000000"/>
          <w:szCs w:val="28"/>
        </w:rPr>
        <w:br/>
      </w:r>
      <w:r w:rsidRPr="004D1D4D">
        <w:rPr>
          <w:rFonts w:eastAsia="Calibri"/>
          <w:color w:val="000000"/>
          <w:szCs w:val="28"/>
        </w:rPr>
        <w:t>по адаптивной физической культуре, тренера-преподавателя за подготовку занимающегося, обучающегося, спортсмена высокого класса в спортивной школе (при непосредственной подготовке занимающегося, обучающегося, спортсмена к указанным соревнованиям не менее двух лет); работника, непосредственно участвующего в процессе подготовки занимающегося, обучаю</w:t>
      </w:r>
      <w:r w:rsidR="00AB6DD3">
        <w:rPr>
          <w:rFonts w:eastAsia="Calibri"/>
          <w:color w:val="000000"/>
          <w:szCs w:val="28"/>
        </w:rPr>
        <w:t>-</w:t>
      </w:r>
      <w:proofErr w:type="spellStart"/>
      <w:r w:rsidRPr="004D1D4D">
        <w:rPr>
          <w:rFonts w:eastAsia="Calibri"/>
          <w:color w:val="000000"/>
          <w:szCs w:val="28"/>
        </w:rPr>
        <w:t>щегося</w:t>
      </w:r>
      <w:proofErr w:type="spellEnd"/>
      <w:r w:rsidRPr="004D1D4D">
        <w:rPr>
          <w:rFonts w:eastAsia="Calibri"/>
          <w:color w:val="000000"/>
          <w:szCs w:val="28"/>
        </w:rPr>
        <w:t xml:space="preserve">, спортсмена высокого класса, устанавливаются на основании занятого занимающимся, обучающимся, спортсменом места в соревнованиях, </w:t>
      </w:r>
      <w:proofErr w:type="spellStart"/>
      <w:r w:rsidRPr="004D1D4D">
        <w:rPr>
          <w:rFonts w:eastAsia="Calibri"/>
          <w:color w:val="000000"/>
          <w:szCs w:val="28"/>
        </w:rPr>
        <w:t>прово</w:t>
      </w:r>
      <w:r w:rsidR="00AB6DD3">
        <w:rPr>
          <w:rFonts w:eastAsia="Calibri"/>
          <w:color w:val="000000"/>
          <w:szCs w:val="28"/>
        </w:rPr>
        <w:t>-</w:t>
      </w:r>
      <w:r w:rsidRPr="004D1D4D">
        <w:rPr>
          <w:rFonts w:eastAsia="Calibri"/>
          <w:color w:val="000000"/>
          <w:szCs w:val="28"/>
        </w:rPr>
        <w:t>димых</w:t>
      </w:r>
      <w:proofErr w:type="spellEnd"/>
      <w:r w:rsidRPr="004D1D4D">
        <w:rPr>
          <w:rFonts w:eastAsia="Calibri"/>
          <w:color w:val="000000"/>
          <w:szCs w:val="28"/>
        </w:rPr>
        <w:t xml:space="preserve"> по Единому календарному Всероссийскому плану спортивно-массовых мероприятий в соответствии с вызовом (положением о соревнованиях), выпиской из протокола соревнований о занятом занимающимся, обучающимся, спортсменом месте, заверенной печатью, а также при наличии в названии Всероссийских соревнований, включенных в единый календарный план форму</w:t>
      </w:r>
      <w:r w:rsidR="00AB6DD3">
        <w:rPr>
          <w:rFonts w:eastAsia="Calibri"/>
          <w:color w:val="000000"/>
          <w:szCs w:val="28"/>
        </w:rPr>
        <w:t>-</w:t>
      </w:r>
      <w:proofErr w:type="spellStart"/>
      <w:r w:rsidRPr="004D1D4D">
        <w:rPr>
          <w:rFonts w:eastAsia="Calibri"/>
          <w:color w:val="000000"/>
          <w:szCs w:val="28"/>
        </w:rPr>
        <w:t>лировки</w:t>
      </w:r>
      <w:proofErr w:type="spellEnd"/>
      <w:r w:rsidRPr="004D1D4D">
        <w:rPr>
          <w:rFonts w:eastAsia="Calibri"/>
          <w:color w:val="000000"/>
          <w:szCs w:val="28"/>
        </w:rPr>
        <w:t xml:space="preserve"> «среди спортивных школ» и предоставлении итоговых протоколов </w:t>
      </w:r>
      <w:r w:rsidR="00AB6DD3">
        <w:rPr>
          <w:rFonts w:eastAsia="Calibri"/>
          <w:color w:val="000000"/>
          <w:szCs w:val="28"/>
        </w:rPr>
        <w:br/>
      </w:r>
      <w:r w:rsidRPr="004D1D4D">
        <w:rPr>
          <w:rFonts w:eastAsia="Calibri"/>
          <w:color w:val="000000"/>
          <w:szCs w:val="28"/>
        </w:rPr>
        <w:t>с указанием региона и спортивной школы участников соревнований, включенных в протокол.</w:t>
      </w:r>
    </w:p>
    <w:p w:rsidR="004D1D4D" w:rsidRPr="004D1D4D" w:rsidRDefault="004D1D4D" w:rsidP="00AB6DD3">
      <w:pPr>
        <w:ind w:firstLine="709"/>
        <w:rPr>
          <w:rFonts w:eastAsia="Calibri"/>
          <w:color w:val="000000"/>
          <w:spacing w:val="-2"/>
          <w:szCs w:val="28"/>
        </w:rPr>
      </w:pPr>
      <w:bookmarkStart w:id="33" w:name="sub_1333"/>
      <w:bookmarkEnd w:id="32"/>
      <w:r w:rsidRPr="004D1D4D">
        <w:rPr>
          <w:rFonts w:eastAsia="Calibri"/>
          <w:color w:val="000000"/>
          <w:szCs w:val="28"/>
        </w:rPr>
        <w:t xml:space="preserve">3.3.5. Размер надбавки тренера, тренера-преподавателя по адаптивной физической культуре, тренера-преподавателя за подготовку занимающегося, </w:t>
      </w:r>
      <w:r w:rsidRPr="004D1D4D">
        <w:rPr>
          <w:rFonts w:eastAsia="Calibri"/>
          <w:color w:val="000000"/>
          <w:spacing w:val="-2"/>
          <w:szCs w:val="28"/>
        </w:rPr>
        <w:t>обучающегося, спортсмена высокого класса, а также работника, непосредственно участвующего в процессе подготовки занимающегося, обучающегося, спортсмена высокого класса, устанавливается:</w:t>
      </w:r>
    </w:p>
    <w:bookmarkEnd w:id="33"/>
    <w:p w:rsidR="004D1D4D" w:rsidRPr="004D1D4D" w:rsidRDefault="004D1D4D" w:rsidP="00AB6DD3">
      <w:pPr>
        <w:ind w:firstLine="709"/>
        <w:rPr>
          <w:rFonts w:eastAsia="Calibri"/>
          <w:color w:val="000000"/>
          <w:szCs w:val="28"/>
        </w:rPr>
      </w:pPr>
      <w:r w:rsidRPr="004D1D4D">
        <w:rPr>
          <w:rFonts w:eastAsia="Calibri"/>
          <w:color w:val="000000"/>
          <w:szCs w:val="28"/>
        </w:rPr>
        <w:t xml:space="preserve">- по наивысшему статусу ежегодных официальных спортивных </w:t>
      </w:r>
      <w:r w:rsidRPr="00AB6DD3">
        <w:rPr>
          <w:rFonts w:eastAsia="Calibri"/>
          <w:color w:val="000000"/>
          <w:spacing w:val="-4"/>
          <w:szCs w:val="28"/>
        </w:rPr>
        <w:t xml:space="preserve">соревнований на основании протоколов (выписки из протоколов) соревнований </w:t>
      </w:r>
      <w:r w:rsidR="00AB6DD3" w:rsidRPr="00AB6DD3">
        <w:rPr>
          <w:rFonts w:eastAsia="Calibri"/>
          <w:color w:val="000000"/>
          <w:spacing w:val="-4"/>
          <w:szCs w:val="28"/>
        </w:rPr>
        <w:t>–</w:t>
      </w:r>
      <w:r w:rsidRPr="004D1D4D">
        <w:rPr>
          <w:rFonts w:eastAsia="Calibri"/>
          <w:color w:val="000000"/>
          <w:szCs w:val="28"/>
        </w:rPr>
        <w:t xml:space="preserve"> </w:t>
      </w:r>
      <w:r w:rsidR="00AB6DD3">
        <w:rPr>
          <w:rFonts w:eastAsia="Calibri"/>
          <w:color w:val="000000"/>
          <w:szCs w:val="28"/>
        </w:rPr>
        <w:br/>
      </w:r>
      <w:r w:rsidRPr="004D1D4D">
        <w:rPr>
          <w:rFonts w:eastAsia="Calibri"/>
          <w:color w:val="000000"/>
          <w:szCs w:val="28"/>
        </w:rPr>
        <w:t>в</w:t>
      </w:r>
      <w:r w:rsidR="00AB6DD3">
        <w:rPr>
          <w:rFonts w:eastAsia="Calibri"/>
          <w:color w:val="000000"/>
          <w:szCs w:val="28"/>
        </w:rPr>
        <w:t xml:space="preserve"> </w:t>
      </w:r>
      <w:r w:rsidRPr="004D1D4D">
        <w:rPr>
          <w:rFonts w:eastAsia="Calibri"/>
          <w:color w:val="000000"/>
          <w:szCs w:val="28"/>
        </w:rPr>
        <w:t>течение одного календарного года;</w:t>
      </w:r>
    </w:p>
    <w:p w:rsidR="004D1D4D" w:rsidRPr="004D1D4D" w:rsidRDefault="004D1D4D" w:rsidP="00AB6DD3">
      <w:pPr>
        <w:ind w:firstLine="709"/>
        <w:rPr>
          <w:rFonts w:eastAsia="Calibri"/>
          <w:color w:val="000000"/>
          <w:szCs w:val="28"/>
        </w:rPr>
      </w:pPr>
      <w:r w:rsidRPr="004D1D4D">
        <w:rPr>
          <w:rFonts w:eastAsia="Calibri"/>
          <w:color w:val="000000"/>
          <w:szCs w:val="28"/>
        </w:rPr>
        <w:t xml:space="preserve">- по официальным спортивным соревнованиям, проводимым реже одного раза в год, а также ежегодным официальным спортивным соревнованиям, проведение которых было официально отменено (в том числе в связи </w:t>
      </w:r>
      <w:r w:rsidRPr="004D1D4D">
        <w:rPr>
          <w:rFonts w:eastAsia="Calibri"/>
          <w:color w:val="000000"/>
          <w:szCs w:val="28"/>
        </w:rPr>
        <w:br/>
        <w:t xml:space="preserve">с неблагоприятной эпидемиологической ситуацией) – до проведения следующих официальных спортивных соревнований данного уровня (для международных спортивных соревнований учитываются только результаты занимающихся, обучающихся, спортсменов, включенных в списки кандидатов в спортивные сборные команды Российской Федерации, для всероссийских спортивных соревнований – включенных в спортивные сборные команды Ханты-Мансийского автономного округа – Югры, утвержденные Департаментом </w:t>
      </w:r>
      <w:r w:rsidRPr="004D1D4D">
        <w:rPr>
          <w:rFonts w:eastAsia="Calibri"/>
          <w:color w:val="000000"/>
          <w:szCs w:val="28"/>
        </w:rPr>
        <w:lastRenderedPageBreak/>
        <w:t>физической культуры и спорта Ханты-Мансийского автономного округа – Югры);</w:t>
      </w:r>
    </w:p>
    <w:p w:rsidR="004D1D4D" w:rsidRPr="004D1D4D" w:rsidRDefault="004D1D4D" w:rsidP="00AB6DD3">
      <w:pPr>
        <w:ind w:firstLine="709"/>
        <w:rPr>
          <w:rFonts w:eastAsia="Calibri"/>
          <w:color w:val="000000"/>
          <w:szCs w:val="28"/>
        </w:rPr>
      </w:pPr>
      <w:r w:rsidRPr="004D1D4D">
        <w:rPr>
          <w:rFonts w:eastAsia="Calibri"/>
          <w:color w:val="000000"/>
          <w:szCs w:val="28"/>
        </w:rPr>
        <w:t xml:space="preserve">- по </w:t>
      </w:r>
      <w:r w:rsidRPr="004D1D4D">
        <w:rPr>
          <w:rFonts w:eastAsia="Calibri" w:cs="Times New Roman CYR"/>
          <w:color w:val="000000"/>
          <w:szCs w:val="28"/>
        </w:rPr>
        <w:t>подпунктам 1.21 пункта 1</w:t>
      </w:r>
      <w:r w:rsidRPr="004D1D4D">
        <w:rPr>
          <w:rFonts w:eastAsia="Calibri"/>
          <w:color w:val="000000"/>
          <w:szCs w:val="28"/>
        </w:rPr>
        <w:t xml:space="preserve">, </w:t>
      </w:r>
      <w:r w:rsidRPr="004D1D4D">
        <w:rPr>
          <w:rFonts w:eastAsia="Calibri" w:cs="Times New Roman CYR"/>
          <w:color w:val="000000"/>
          <w:szCs w:val="28"/>
        </w:rPr>
        <w:t>подпунктам 2.16 пункта 2 таблиц 6</w:t>
      </w:r>
      <w:r w:rsidRPr="004D1D4D">
        <w:rPr>
          <w:rFonts w:eastAsia="Calibri"/>
          <w:color w:val="000000"/>
          <w:szCs w:val="28"/>
        </w:rPr>
        <w:t xml:space="preserve">, 7 </w:t>
      </w:r>
      <w:r w:rsidRPr="00AB6DD3">
        <w:rPr>
          <w:rFonts w:eastAsia="Calibri"/>
          <w:color w:val="000000"/>
          <w:szCs w:val="28"/>
        </w:rPr>
        <w:t>настоящих особенностей порядка</w:t>
      </w:r>
      <w:r w:rsidR="00AB6DD3">
        <w:rPr>
          <w:rFonts w:eastAsia="Calibri"/>
          <w:color w:val="000000"/>
          <w:szCs w:val="28"/>
        </w:rPr>
        <w:t xml:space="preserve"> </w:t>
      </w:r>
      <w:r w:rsidRPr="004D1D4D">
        <w:rPr>
          <w:rFonts w:eastAsia="Calibri"/>
          <w:color w:val="000000"/>
          <w:szCs w:val="28"/>
        </w:rPr>
        <w:t>– на весь период обучения в училище олимпийского резерва (колледже олимпийского резерва) на основании заверенной копии приказа о зачислении на обучение (переводе на следующий год обучения).</w:t>
      </w:r>
    </w:p>
    <w:p w:rsidR="004D1D4D" w:rsidRPr="004D1D4D" w:rsidRDefault="004D1D4D" w:rsidP="00AB6DD3">
      <w:pPr>
        <w:ind w:firstLine="709"/>
        <w:rPr>
          <w:rFonts w:eastAsia="Calibri"/>
          <w:color w:val="000000"/>
          <w:szCs w:val="28"/>
        </w:rPr>
      </w:pPr>
      <w:bookmarkStart w:id="34" w:name="sub_1334"/>
      <w:r w:rsidRPr="004D1D4D">
        <w:rPr>
          <w:rFonts w:eastAsia="Calibri"/>
          <w:color w:val="000000"/>
          <w:szCs w:val="28"/>
        </w:rPr>
        <w:t xml:space="preserve">3.3.6. Если по истечении срока действия установленного размера стимулирующей надбавки занимающийся, обучающийся, спортсмен не показал указанного в </w:t>
      </w:r>
      <w:r w:rsidRPr="004D1D4D">
        <w:rPr>
          <w:rFonts w:eastAsia="Calibri" w:cs="Times New Roman CYR"/>
          <w:color w:val="000000"/>
          <w:szCs w:val="28"/>
        </w:rPr>
        <w:t>таблицах 6</w:t>
      </w:r>
      <w:r w:rsidRPr="004D1D4D">
        <w:rPr>
          <w:rFonts w:eastAsia="Calibri"/>
          <w:color w:val="000000"/>
          <w:szCs w:val="28"/>
        </w:rPr>
        <w:t xml:space="preserve">, </w:t>
      </w:r>
      <w:r w:rsidRPr="004D1D4D">
        <w:rPr>
          <w:rFonts w:eastAsia="Calibri" w:cs="Times New Roman CYR"/>
          <w:color w:val="000000"/>
          <w:szCs w:val="28"/>
        </w:rPr>
        <w:t xml:space="preserve">7 </w:t>
      </w:r>
      <w:r w:rsidRPr="00AB6DD3">
        <w:rPr>
          <w:rFonts w:eastAsia="Calibri"/>
          <w:color w:val="000000"/>
          <w:szCs w:val="28"/>
        </w:rPr>
        <w:t>настоящих особенностей порядка</w:t>
      </w:r>
      <w:r w:rsidRPr="004D1D4D">
        <w:rPr>
          <w:rFonts w:eastAsia="Calibri"/>
          <w:szCs w:val="28"/>
        </w:rPr>
        <w:t xml:space="preserve"> </w:t>
      </w:r>
      <w:r w:rsidRPr="004D1D4D">
        <w:rPr>
          <w:rFonts w:eastAsia="Calibri"/>
          <w:color w:val="000000"/>
          <w:szCs w:val="28"/>
        </w:rPr>
        <w:t>результата, размер надбавки тренера, тренера-преподавателя по адаптивной физической культуре, тренера-преподавателя устанавливается в соответствии с этапом спортивной подготовки занимающегося, обучающегося, спортсмена.</w:t>
      </w:r>
    </w:p>
    <w:p w:rsidR="004D1D4D" w:rsidRPr="004D1D4D" w:rsidRDefault="004D1D4D" w:rsidP="00AB6DD3">
      <w:pPr>
        <w:ind w:firstLine="709"/>
        <w:rPr>
          <w:rFonts w:eastAsia="Calibri"/>
          <w:color w:val="000000"/>
          <w:szCs w:val="28"/>
        </w:rPr>
      </w:pPr>
      <w:bookmarkStart w:id="35" w:name="sub_1335"/>
      <w:bookmarkEnd w:id="34"/>
      <w:r w:rsidRPr="004D1D4D">
        <w:rPr>
          <w:rFonts w:eastAsia="Calibri"/>
          <w:color w:val="000000"/>
          <w:szCs w:val="28"/>
        </w:rPr>
        <w:t>3.3.7. Для определения размера надбавки тренера, тренера-преподавателя по адаптивной физической культуре, тренера-преподавателя за одного занимающегося, обучающегося, спортсмена высокого класса, работника, непосредственно участвующего в процессе подготовки занимающегося, обучающегося, спортсмена высокого класса, количество участников (спортсменов, пар, групп), спортивных команд в виде программы должно быть не менее:</w:t>
      </w:r>
    </w:p>
    <w:bookmarkEnd w:id="35"/>
    <w:p w:rsidR="004D1D4D" w:rsidRPr="004D1D4D" w:rsidRDefault="004D1D4D" w:rsidP="00AB6DD3">
      <w:pPr>
        <w:ind w:firstLine="709"/>
        <w:rPr>
          <w:rFonts w:eastAsia="Calibri"/>
          <w:color w:val="000000"/>
          <w:szCs w:val="28"/>
        </w:rPr>
      </w:pPr>
      <w:r w:rsidRPr="004D1D4D">
        <w:rPr>
          <w:rFonts w:eastAsia="Calibri"/>
          <w:color w:val="000000"/>
          <w:szCs w:val="28"/>
        </w:rPr>
        <w:t xml:space="preserve">- для чемпионатов, кубков, первенств мира или Европы – в летних, зимних видах спорта и видах спорта, которыми занимаются только женщины – </w:t>
      </w:r>
      <w:r w:rsidR="00AB6DD3">
        <w:rPr>
          <w:rFonts w:eastAsia="Calibri"/>
          <w:color w:val="000000"/>
          <w:szCs w:val="28"/>
        </w:rPr>
        <w:br/>
      </w:r>
      <w:r w:rsidRPr="004D1D4D">
        <w:rPr>
          <w:rFonts w:eastAsia="Calibri"/>
          <w:color w:val="000000"/>
          <w:szCs w:val="28"/>
        </w:rPr>
        <w:t xml:space="preserve">10 участников, спортивных команд; в видах спорта среди инвалидов и лиц </w:t>
      </w:r>
      <w:r w:rsidR="00AB6DD3">
        <w:rPr>
          <w:rFonts w:eastAsia="Calibri"/>
          <w:color w:val="000000"/>
          <w:szCs w:val="28"/>
        </w:rPr>
        <w:br/>
      </w:r>
      <w:r w:rsidRPr="004D1D4D">
        <w:rPr>
          <w:rFonts w:eastAsia="Calibri"/>
          <w:color w:val="000000"/>
          <w:szCs w:val="28"/>
        </w:rPr>
        <w:t>с ограниченными возможностями здоровья – шесть участников, спортивных команд;</w:t>
      </w:r>
    </w:p>
    <w:p w:rsidR="004D1D4D" w:rsidRPr="004D1D4D" w:rsidRDefault="004D1D4D" w:rsidP="00AB6DD3">
      <w:pPr>
        <w:ind w:firstLine="709"/>
        <w:rPr>
          <w:rFonts w:eastAsia="Calibri"/>
          <w:color w:val="000000"/>
          <w:szCs w:val="28"/>
        </w:rPr>
      </w:pPr>
      <w:r w:rsidRPr="004D1D4D">
        <w:rPr>
          <w:rFonts w:eastAsia="Calibri"/>
          <w:color w:val="000000"/>
          <w:szCs w:val="28"/>
        </w:rPr>
        <w:t xml:space="preserve">- для других международных официальных спортивных соревнований – </w:t>
      </w:r>
      <w:r w:rsidR="00AB6DD3">
        <w:rPr>
          <w:rFonts w:eastAsia="Calibri"/>
          <w:color w:val="000000"/>
          <w:szCs w:val="28"/>
        </w:rPr>
        <w:br/>
      </w:r>
      <w:r w:rsidRPr="004D1D4D">
        <w:rPr>
          <w:rFonts w:eastAsia="Calibri"/>
          <w:color w:val="000000"/>
          <w:szCs w:val="28"/>
        </w:rPr>
        <w:t xml:space="preserve">в летних видах спорта – 10 участников, спортивных команд, в зимних видах спорта и видах спорта, которыми занимаются только женщины – восемь участников, в видах спорта среди инвалидов и лиц с ограниченными возможностями здоровья </w:t>
      </w:r>
      <w:r w:rsidR="00D647C3">
        <w:rPr>
          <w:rFonts w:eastAsia="Calibri"/>
          <w:color w:val="000000"/>
          <w:szCs w:val="28"/>
        </w:rPr>
        <w:t>–</w:t>
      </w:r>
      <w:r w:rsidRPr="004D1D4D">
        <w:rPr>
          <w:rFonts w:eastAsia="Calibri"/>
          <w:color w:val="000000"/>
          <w:szCs w:val="28"/>
        </w:rPr>
        <w:t xml:space="preserve"> шесть участников, спортивных команд;</w:t>
      </w:r>
    </w:p>
    <w:p w:rsidR="004D1D4D" w:rsidRPr="004D1D4D" w:rsidRDefault="004D1D4D" w:rsidP="00AB6DD3">
      <w:pPr>
        <w:ind w:firstLine="709"/>
        <w:rPr>
          <w:rFonts w:eastAsia="Calibri"/>
          <w:color w:val="000000"/>
          <w:szCs w:val="28"/>
        </w:rPr>
      </w:pPr>
      <w:r w:rsidRPr="004D1D4D">
        <w:rPr>
          <w:rFonts w:eastAsia="Calibri"/>
          <w:color w:val="000000"/>
          <w:szCs w:val="28"/>
        </w:rPr>
        <w:t xml:space="preserve">- для чемпионатов, кубков, первенств Российской Федерации, других всероссийских официальных спортивных соревнований – в видах спорта среди инвалидов и лиц с ограниченными возможностями здоровья – шесть участников, спортивных команд; для спортсменов с нарушением слуха и интеллекта (INAS-FID) – шесть человек для мужчин и четыре человека для женщин в дисциплине. Для спортсменов с нарушением зрения – четыре человека для мужчин </w:t>
      </w:r>
      <w:r w:rsidR="00AB6DD3">
        <w:rPr>
          <w:rFonts w:eastAsia="Calibri"/>
          <w:color w:val="000000"/>
          <w:szCs w:val="28"/>
        </w:rPr>
        <w:br/>
      </w:r>
      <w:r w:rsidRPr="004D1D4D">
        <w:rPr>
          <w:rFonts w:eastAsia="Calibri"/>
          <w:color w:val="000000"/>
          <w:szCs w:val="28"/>
        </w:rPr>
        <w:t xml:space="preserve">и три человека для женщин в классе. Для спортсменов с поражением опорно-двигательного аппарата и лиц с церебральным параличом – четыре человека </w:t>
      </w:r>
      <w:r w:rsidR="00AB6DD3">
        <w:rPr>
          <w:rFonts w:eastAsia="Calibri"/>
          <w:color w:val="000000"/>
          <w:szCs w:val="28"/>
        </w:rPr>
        <w:br/>
      </w:r>
      <w:r w:rsidRPr="004D1D4D">
        <w:rPr>
          <w:rFonts w:eastAsia="Calibri"/>
          <w:color w:val="000000"/>
          <w:szCs w:val="28"/>
        </w:rPr>
        <w:t>для мужчин и три человека для женщин в классе. В командных видах спорта – четыре команды.</w:t>
      </w:r>
    </w:p>
    <w:p w:rsidR="004D1D4D" w:rsidRPr="004D1D4D" w:rsidRDefault="004D1D4D" w:rsidP="00AB6DD3">
      <w:pPr>
        <w:ind w:firstLine="709"/>
        <w:rPr>
          <w:rFonts w:eastAsia="Calibri"/>
          <w:color w:val="000000"/>
          <w:szCs w:val="28"/>
        </w:rPr>
      </w:pPr>
      <w:bookmarkStart w:id="36" w:name="sub_1336"/>
      <w:r w:rsidRPr="004D1D4D">
        <w:rPr>
          <w:rFonts w:eastAsia="Calibri"/>
          <w:color w:val="000000"/>
          <w:szCs w:val="28"/>
        </w:rPr>
        <w:t xml:space="preserve">3.3.8. Для оплаты труда тренеров, тренеров-преподавателей за подготовку занимающегося, обучающегося, спортсмена высокого класса учреждение спортивной подготовки в срок не позднее одного месяца со дня показанного результата представляет в управление физической культуры и спорта Администрации города справку в соответствии с </w:t>
      </w:r>
      <w:r w:rsidRPr="004D1D4D">
        <w:rPr>
          <w:rFonts w:eastAsia="Calibri" w:cs="Times New Roman CYR"/>
          <w:color w:val="000000"/>
          <w:szCs w:val="28"/>
        </w:rPr>
        <w:t>приложением</w:t>
      </w:r>
      <w:r w:rsidRPr="004D1D4D">
        <w:rPr>
          <w:rFonts w:eastAsia="Calibri"/>
          <w:color w:val="000000"/>
          <w:szCs w:val="28"/>
        </w:rPr>
        <w:t xml:space="preserve"> к особенностям порядка и условий оплаты труда тренеров, тренеров-преподавателей </w:t>
      </w:r>
      <w:r w:rsidR="00AB6DD3">
        <w:rPr>
          <w:rFonts w:eastAsia="Calibri"/>
          <w:color w:val="000000"/>
          <w:szCs w:val="28"/>
        </w:rPr>
        <w:br/>
      </w:r>
      <w:r w:rsidRPr="004D1D4D">
        <w:rPr>
          <w:rFonts w:eastAsia="Calibri"/>
          <w:color w:val="000000"/>
          <w:szCs w:val="28"/>
        </w:rPr>
        <w:lastRenderedPageBreak/>
        <w:t>и специалистов учреждений, осуществляющих подготовку спортивных сборных команд муниципального образования городской округ Сургут Ханты-Мансийского автономного округа – Югры и реализующих дополнительные общеразвивающие программы, дополнительные образовательные программы спортивной подготовки.</w:t>
      </w:r>
    </w:p>
    <w:p w:rsidR="004D1D4D" w:rsidRPr="004D1D4D" w:rsidRDefault="004D1D4D" w:rsidP="00AB6DD3">
      <w:pPr>
        <w:ind w:firstLine="709"/>
        <w:rPr>
          <w:rFonts w:eastAsia="Calibri"/>
          <w:color w:val="000000"/>
          <w:szCs w:val="28"/>
        </w:rPr>
      </w:pPr>
      <w:bookmarkStart w:id="37" w:name="sub_1337"/>
      <w:bookmarkEnd w:id="36"/>
      <w:r w:rsidRPr="004D1D4D">
        <w:rPr>
          <w:rFonts w:eastAsia="Calibri"/>
          <w:color w:val="000000"/>
          <w:szCs w:val="28"/>
        </w:rPr>
        <w:t>3.3.9. Начисление ежемесячной премии на надбавку за подготовку занимающихся, обучающихся, спортсменов высокого класса, за обеспечение высококачественного учебно-тренировочного процесса не производится.</w:t>
      </w:r>
      <w:bookmarkEnd w:id="37"/>
    </w:p>
    <w:p w:rsidR="004D1D4D" w:rsidRPr="004D1D4D" w:rsidRDefault="004D1D4D" w:rsidP="004D1D4D">
      <w:pPr>
        <w:jc w:val="left"/>
        <w:rPr>
          <w:rFonts w:eastAsia="Calibri"/>
          <w:color w:val="000000"/>
          <w:szCs w:val="28"/>
        </w:rPr>
      </w:pPr>
    </w:p>
    <w:p w:rsidR="004D1D4D" w:rsidRPr="004D1D4D" w:rsidRDefault="004D1D4D" w:rsidP="004D1D4D">
      <w:pPr>
        <w:rPr>
          <w:rFonts w:eastAsia="Calibri"/>
          <w:szCs w:val="28"/>
        </w:rPr>
      </w:pPr>
      <w:r w:rsidRPr="004D1D4D">
        <w:rPr>
          <w:rFonts w:eastAsia="Calibri"/>
          <w:szCs w:val="28"/>
        </w:rPr>
        <w:br w:type="page"/>
      </w:r>
    </w:p>
    <w:p w:rsidR="004D1D4D" w:rsidRPr="004D1D4D" w:rsidRDefault="004D1D4D" w:rsidP="004D1D4D">
      <w:pPr>
        <w:jc w:val="left"/>
        <w:rPr>
          <w:rFonts w:eastAsia="Calibri"/>
          <w:szCs w:val="28"/>
        </w:rPr>
        <w:sectPr w:rsidR="004D1D4D" w:rsidRPr="004D1D4D" w:rsidSect="007826D0">
          <w:headerReference w:type="default" r:id="rId26"/>
          <w:headerReference w:type="first" r:id="rId27"/>
          <w:pgSz w:w="11906" w:h="16798"/>
          <w:pgMar w:top="1134" w:right="567" w:bottom="567" w:left="1701" w:header="720" w:footer="720" w:gutter="0"/>
          <w:cols w:space="708"/>
          <w:formProt w:val="0"/>
          <w:titlePg/>
          <w:docGrid w:linePitch="381"/>
        </w:sectPr>
      </w:pPr>
    </w:p>
    <w:p w:rsidR="004D1D4D" w:rsidRPr="004D1D4D" w:rsidRDefault="004D1D4D" w:rsidP="004D1D4D">
      <w:pPr>
        <w:ind w:left="8505"/>
        <w:jc w:val="left"/>
        <w:rPr>
          <w:rFonts w:eastAsia="Calibri"/>
          <w:sz w:val="27"/>
          <w:szCs w:val="27"/>
        </w:rPr>
      </w:pPr>
      <w:r w:rsidRPr="004D1D4D">
        <w:rPr>
          <w:rFonts w:eastAsia="Calibri"/>
          <w:sz w:val="27"/>
          <w:szCs w:val="27"/>
        </w:rPr>
        <w:lastRenderedPageBreak/>
        <w:t xml:space="preserve">Приложение </w:t>
      </w:r>
    </w:p>
    <w:p w:rsidR="004D1D4D" w:rsidRPr="004D1D4D" w:rsidRDefault="004D1D4D" w:rsidP="004D1D4D">
      <w:pPr>
        <w:ind w:left="8505"/>
        <w:jc w:val="left"/>
        <w:rPr>
          <w:rFonts w:eastAsia="Calibri"/>
          <w:sz w:val="27"/>
          <w:szCs w:val="27"/>
        </w:rPr>
      </w:pPr>
      <w:r w:rsidRPr="004D1D4D">
        <w:rPr>
          <w:rFonts w:eastAsia="Calibri"/>
          <w:sz w:val="27"/>
          <w:szCs w:val="27"/>
        </w:rPr>
        <w:t xml:space="preserve">к особенностям порядка и условий оплаты труда тренеров, тренеров-преподавателей и специалистов учреждений, осуществляющих подготовку спортивных сборных команд муниципального образования городской округ Сургут Ханты-Мансийского автономного округа – Югры </w:t>
      </w:r>
    </w:p>
    <w:p w:rsidR="004D1D4D" w:rsidRPr="004D1D4D" w:rsidRDefault="004D1D4D" w:rsidP="004D1D4D">
      <w:pPr>
        <w:ind w:left="8505"/>
        <w:jc w:val="left"/>
        <w:rPr>
          <w:rFonts w:eastAsia="Calibri"/>
          <w:sz w:val="27"/>
          <w:szCs w:val="27"/>
        </w:rPr>
      </w:pPr>
      <w:r w:rsidRPr="004D1D4D">
        <w:rPr>
          <w:rFonts w:eastAsia="Calibri"/>
          <w:sz w:val="27"/>
          <w:szCs w:val="27"/>
        </w:rPr>
        <w:t>и реализующих дополнительные общеразвивающие программы, дополнительные образовательные программы спортивной подготовки</w:t>
      </w:r>
    </w:p>
    <w:p w:rsidR="004D1D4D" w:rsidRDefault="004D1D4D" w:rsidP="004D1D4D">
      <w:pPr>
        <w:ind w:left="8505"/>
        <w:jc w:val="left"/>
        <w:rPr>
          <w:rFonts w:eastAsia="Calibri"/>
          <w:sz w:val="27"/>
          <w:szCs w:val="27"/>
        </w:rPr>
      </w:pPr>
    </w:p>
    <w:p w:rsidR="00AB6DD3" w:rsidRPr="004D1D4D" w:rsidRDefault="00AB6DD3" w:rsidP="004D1D4D">
      <w:pPr>
        <w:ind w:left="8505"/>
        <w:jc w:val="left"/>
        <w:rPr>
          <w:rFonts w:eastAsia="Calibri"/>
          <w:sz w:val="27"/>
          <w:szCs w:val="27"/>
        </w:rPr>
      </w:pPr>
    </w:p>
    <w:p w:rsidR="004D1D4D" w:rsidRDefault="004D1D4D" w:rsidP="004D1D4D">
      <w:pPr>
        <w:jc w:val="center"/>
        <w:rPr>
          <w:rFonts w:eastAsia="Calibri"/>
          <w:sz w:val="27"/>
          <w:szCs w:val="27"/>
        </w:rPr>
      </w:pPr>
      <w:r w:rsidRPr="004D1D4D">
        <w:rPr>
          <w:rFonts w:eastAsia="Calibri"/>
          <w:sz w:val="27"/>
          <w:szCs w:val="27"/>
        </w:rPr>
        <w:t xml:space="preserve">Справка </w:t>
      </w:r>
    </w:p>
    <w:p w:rsidR="00AB6DD3" w:rsidRPr="004D1D4D" w:rsidRDefault="00AB6DD3" w:rsidP="004D1D4D">
      <w:pPr>
        <w:jc w:val="center"/>
        <w:rPr>
          <w:rFonts w:eastAsia="Calibri"/>
          <w:sz w:val="27"/>
          <w:szCs w:val="27"/>
        </w:rPr>
      </w:pPr>
    </w:p>
    <w:tbl>
      <w:tblPr>
        <w:tblW w:w="1522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
        <w:gridCol w:w="894"/>
        <w:gridCol w:w="1701"/>
        <w:gridCol w:w="1417"/>
        <w:gridCol w:w="1812"/>
        <w:gridCol w:w="92"/>
        <w:gridCol w:w="1498"/>
        <w:gridCol w:w="1134"/>
        <w:gridCol w:w="2410"/>
        <w:gridCol w:w="1559"/>
        <w:gridCol w:w="2183"/>
      </w:tblGrid>
      <w:tr w:rsidR="004D1D4D" w:rsidRPr="004D1D4D" w:rsidTr="004D1D4D">
        <w:trPr>
          <w:gridAfter w:val="1"/>
          <w:wAfter w:w="2183" w:type="dxa"/>
        </w:trPr>
        <w:tc>
          <w:tcPr>
            <w:tcW w:w="6440" w:type="dxa"/>
            <w:gridSpan w:val="6"/>
            <w:tcBorders>
              <w:top w:val="nil"/>
              <w:left w:val="nil"/>
              <w:bottom w:val="nil"/>
              <w:right w:val="nil"/>
            </w:tcBorders>
          </w:tcPr>
          <w:p w:rsidR="004D1D4D" w:rsidRPr="004D1D4D" w:rsidRDefault="004D1D4D" w:rsidP="004D1D4D">
            <w:pPr>
              <w:autoSpaceDE w:val="0"/>
              <w:autoSpaceDN w:val="0"/>
              <w:adjustRightInd w:val="0"/>
              <w:rPr>
                <w:rFonts w:eastAsia="Calibri"/>
                <w:sz w:val="24"/>
                <w:szCs w:val="24"/>
                <w:lang w:eastAsia="ru-RU"/>
              </w:rPr>
            </w:pPr>
            <w:r w:rsidRPr="004D1D4D">
              <w:rPr>
                <w:rFonts w:eastAsia="Calibri"/>
                <w:sz w:val="24"/>
                <w:szCs w:val="24"/>
                <w:lang w:eastAsia="ru-RU"/>
              </w:rPr>
              <w:t>СОГЛАСОВАНО</w:t>
            </w:r>
          </w:p>
          <w:p w:rsidR="004D1D4D" w:rsidRPr="004D1D4D" w:rsidRDefault="004D1D4D" w:rsidP="004D1D4D">
            <w:pPr>
              <w:autoSpaceDE w:val="0"/>
              <w:autoSpaceDN w:val="0"/>
              <w:adjustRightInd w:val="0"/>
              <w:rPr>
                <w:rFonts w:eastAsia="Calibri"/>
                <w:sz w:val="24"/>
                <w:szCs w:val="24"/>
                <w:lang w:eastAsia="ru-RU"/>
              </w:rPr>
            </w:pPr>
            <w:r w:rsidRPr="004D1D4D">
              <w:rPr>
                <w:rFonts w:eastAsia="Calibri"/>
                <w:sz w:val="24"/>
                <w:szCs w:val="24"/>
                <w:lang w:eastAsia="ru-RU"/>
              </w:rPr>
              <w:t>Начальник управления физической</w:t>
            </w:r>
          </w:p>
          <w:p w:rsidR="004D1D4D" w:rsidRPr="004D1D4D" w:rsidRDefault="004D1D4D" w:rsidP="004D1D4D">
            <w:pPr>
              <w:autoSpaceDE w:val="0"/>
              <w:autoSpaceDN w:val="0"/>
              <w:adjustRightInd w:val="0"/>
              <w:rPr>
                <w:rFonts w:eastAsia="Calibri"/>
                <w:sz w:val="24"/>
                <w:szCs w:val="24"/>
                <w:lang w:eastAsia="ru-RU"/>
              </w:rPr>
            </w:pPr>
            <w:r w:rsidRPr="004D1D4D">
              <w:rPr>
                <w:rFonts w:eastAsia="Calibri"/>
                <w:sz w:val="24"/>
                <w:szCs w:val="24"/>
                <w:lang w:eastAsia="ru-RU"/>
              </w:rPr>
              <w:t>культуры и спорта_______________</w:t>
            </w:r>
          </w:p>
        </w:tc>
        <w:tc>
          <w:tcPr>
            <w:tcW w:w="6601" w:type="dxa"/>
            <w:gridSpan w:val="4"/>
            <w:tcBorders>
              <w:top w:val="nil"/>
              <w:left w:val="nil"/>
              <w:bottom w:val="nil"/>
              <w:right w:val="nil"/>
            </w:tcBorders>
          </w:tcPr>
          <w:p w:rsidR="004D1D4D" w:rsidRPr="004D1D4D" w:rsidRDefault="004D1D4D" w:rsidP="004D1D4D">
            <w:pPr>
              <w:autoSpaceDE w:val="0"/>
              <w:autoSpaceDN w:val="0"/>
              <w:adjustRightInd w:val="0"/>
              <w:rPr>
                <w:rFonts w:eastAsia="Calibri"/>
                <w:sz w:val="24"/>
                <w:szCs w:val="24"/>
                <w:lang w:eastAsia="ru-RU"/>
              </w:rPr>
            </w:pPr>
            <w:r w:rsidRPr="004D1D4D">
              <w:rPr>
                <w:rFonts w:eastAsia="Calibri"/>
                <w:sz w:val="24"/>
                <w:szCs w:val="24"/>
                <w:lang w:eastAsia="ru-RU"/>
              </w:rPr>
              <w:t>УТВЕРЖДАЮ</w:t>
            </w:r>
          </w:p>
          <w:p w:rsidR="004D1D4D" w:rsidRPr="004D1D4D" w:rsidRDefault="004D1D4D" w:rsidP="004D1D4D">
            <w:pPr>
              <w:autoSpaceDE w:val="0"/>
              <w:autoSpaceDN w:val="0"/>
              <w:adjustRightInd w:val="0"/>
              <w:rPr>
                <w:rFonts w:eastAsia="Calibri"/>
                <w:sz w:val="24"/>
                <w:szCs w:val="24"/>
                <w:lang w:eastAsia="ru-RU"/>
              </w:rPr>
            </w:pPr>
            <w:r w:rsidRPr="004D1D4D">
              <w:rPr>
                <w:rFonts w:eastAsia="Calibri"/>
                <w:sz w:val="24"/>
                <w:szCs w:val="24"/>
                <w:lang w:eastAsia="ru-RU"/>
              </w:rPr>
              <w:t>Директор учреждения</w:t>
            </w:r>
          </w:p>
          <w:p w:rsidR="004D1D4D" w:rsidRPr="004D1D4D" w:rsidRDefault="004D1D4D" w:rsidP="004D1D4D">
            <w:pPr>
              <w:autoSpaceDE w:val="0"/>
              <w:autoSpaceDN w:val="0"/>
              <w:adjustRightInd w:val="0"/>
              <w:rPr>
                <w:rFonts w:eastAsia="Calibri"/>
                <w:sz w:val="24"/>
                <w:szCs w:val="24"/>
                <w:lang w:eastAsia="ru-RU"/>
              </w:rPr>
            </w:pPr>
            <w:r w:rsidRPr="004D1D4D">
              <w:rPr>
                <w:rFonts w:eastAsia="Calibri"/>
                <w:sz w:val="24"/>
                <w:szCs w:val="24"/>
                <w:lang w:eastAsia="ru-RU"/>
              </w:rPr>
              <w:t>________________________</w:t>
            </w:r>
          </w:p>
          <w:p w:rsidR="004D1D4D" w:rsidRPr="004D1D4D" w:rsidRDefault="004D1D4D" w:rsidP="004D1D4D">
            <w:pPr>
              <w:autoSpaceDE w:val="0"/>
              <w:autoSpaceDN w:val="0"/>
              <w:adjustRightInd w:val="0"/>
              <w:rPr>
                <w:rFonts w:eastAsia="Calibri"/>
                <w:sz w:val="24"/>
                <w:szCs w:val="24"/>
                <w:lang w:eastAsia="ru-RU"/>
              </w:rPr>
            </w:pPr>
          </w:p>
        </w:tc>
      </w:tr>
      <w:tr w:rsidR="004D1D4D" w:rsidRPr="004D1D4D" w:rsidTr="004D1D4D">
        <w:tc>
          <w:tcPr>
            <w:tcW w:w="524" w:type="dxa"/>
            <w:tcBorders>
              <w:top w:val="single" w:sz="4" w:space="0" w:color="auto"/>
              <w:bottom w:val="single" w:sz="4" w:space="0" w:color="auto"/>
              <w:right w:val="single" w:sz="4" w:space="0" w:color="auto"/>
            </w:tcBorders>
          </w:tcPr>
          <w:p w:rsidR="004D1D4D" w:rsidRPr="004D1D4D" w:rsidRDefault="004D1D4D" w:rsidP="00AB6DD3">
            <w:pPr>
              <w:autoSpaceDE w:val="0"/>
              <w:autoSpaceDN w:val="0"/>
              <w:adjustRightInd w:val="0"/>
              <w:jc w:val="center"/>
              <w:rPr>
                <w:rFonts w:eastAsia="Calibri"/>
                <w:sz w:val="22"/>
                <w:lang w:eastAsia="ru-RU"/>
              </w:rPr>
            </w:pPr>
            <w:r w:rsidRPr="004D1D4D">
              <w:rPr>
                <w:rFonts w:eastAsia="Calibri"/>
                <w:sz w:val="22"/>
                <w:lang w:eastAsia="ru-RU"/>
              </w:rPr>
              <w:t>№</w:t>
            </w:r>
            <w:r w:rsidRPr="004D1D4D">
              <w:rPr>
                <w:rFonts w:eastAsia="Calibri"/>
                <w:sz w:val="22"/>
                <w:lang w:eastAsia="ru-RU"/>
              </w:rPr>
              <w:br/>
              <w:t>п/п</w:t>
            </w:r>
          </w:p>
        </w:tc>
        <w:tc>
          <w:tcPr>
            <w:tcW w:w="8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Ф.И.О.</w:t>
            </w:r>
          </w:p>
        </w:tc>
        <w:tc>
          <w:tcPr>
            <w:tcW w:w="170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Наименование должности</w:t>
            </w:r>
          </w:p>
        </w:tc>
        <w:tc>
          <w:tcPr>
            <w:tcW w:w="141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Ф.И.О. спортсмена, этап обучения</w:t>
            </w:r>
          </w:p>
        </w:tc>
        <w:tc>
          <w:tcPr>
            <w:tcW w:w="181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Стаж работы тренера</w:t>
            </w:r>
          </w:p>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со спортсменом (№ и дата приказа</w:t>
            </w:r>
          </w:p>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о зачислении спортсмена</w:t>
            </w:r>
          </w:p>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к тренеру)</w:t>
            </w:r>
          </w:p>
        </w:tc>
        <w:tc>
          <w:tcPr>
            <w:tcW w:w="1590" w:type="dxa"/>
            <w:gridSpan w:val="2"/>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Спортивный результат</w:t>
            </w:r>
          </w:p>
          <w:p w:rsidR="004D1D4D" w:rsidRPr="004D1D4D" w:rsidRDefault="004D1D4D" w:rsidP="00AB6DD3">
            <w:pPr>
              <w:autoSpaceDE w:val="0"/>
              <w:autoSpaceDN w:val="0"/>
              <w:adjustRightInd w:val="0"/>
              <w:jc w:val="center"/>
              <w:rPr>
                <w:rFonts w:eastAsia="Calibri"/>
                <w:sz w:val="22"/>
                <w:lang w:eastAsia="ru-RU"/>
              </w:rPr>
            </w:pPr>
            <w:r w:rsidRPr="004D1D4D">
              <w:rPr>
                <w:rFonts w:eastAsia="Calibri"/>
                <w:sz w:val="22"/>
                <w:lang w:eastAsia="ru-RU"/>
              </w:rPr>
              <w:t>с указанием наименования соревнований, места</w:t>
            </w:r>
            <w:r w:rsidR="00AB6DD3">
              <w:rPr>
                <w:rFonts w:eastAsia="Calibri"/>
                <w:sz w:val="22"/>
                <w:lang w:eastAsia="ru-RU"/>
              </w:rPr>
              <w:t xml:space="preserve"> </w:t>
            </w:r>
            <w:r w:rsidR="00AB6DD3">
              <w:rPr>
                <w:rFonts w:eastAsia="Calibri"/>
                <w:sz w:val="22"/>
                <w:lang w:eastAsia="ru-RU"/>
              </w:rPr>
              <w:br/>
            </w:r>
            <w:r w:rsidRPr="004D1D4D">
              <w:rPr>
                <w:rFonts w:eastAsia="Calibri"/>
                <w:sz w:val="22"/>
                <w:lang w:eastAsia="ru-RU"/>
              </w:rPr>
              <w:t>и сроков проведения</w:t>
            </w:r>
          </w:p>
        </w:tc>
        <w:tc>
          <w:tcPr>
            <w:tcW w:w="113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Период выплаты</w:t>
            </w:r>
          </w:p>
        </w:tc>
        <w:tc>
          <w:tcPr>
            <w:tcW w:w="2410"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 xml:space="preserve">Размеры нормативов оплаты труда тренера-преподавателя </w:t>
            </w:r>
          </w:p>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 xml:space="preserve">за одного занимающегося </w:t>
            </w:r>
            <w:proofErr w:type="spellStart"/>
            <w:proofErr w:type="gramStart"/>
            <w:r w:rsidRPr="004D1D4D">
              <w:rPr>
                <w:rFonts w:eastAsia="Calibri"/>
                <w:sz w:val="22"/>
                <w:lang w:eastAsia="ru-RU"/>
              </w:rPr>
              <w:t>высококвалифици-рованного</w:t>
            </w:r>
            <w:proofErr w:type="spellEnd"/>
            <w:proofErr w:type="gramEnd"/>
            <w:r w:rsidRPr="004D1D4D">
              <w:rPr>
                <w:rFonts w:eastAsia="Calibri"/>
                <w:sz w:val="22"/>
                <w:lang w:eastAsia="ru-RU"/>
              </w:rPr>
              <w:t xml:space="preserve"> учащегося-спортсмена</w:t>
            </w:r>
          </w:p>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(в % от должностного оклада)</w:t>
            </w:r>
          </w:p>
        </w:tc>
        <w:tc>
          <w:tcPr>
            <w:tcW w:w="3742" w:type="dxa"/>
            <w:gridSpan w:val="2"/>
            <w:tcBorders>
              <w:top w:val="single" w:sz="4" w:space="0" w:color="auto"/>
              <w:left w:val="single" w:sz="4" w:space="0" w:color="auto"/>
              <w:bottom w:val="single" w:sz="4" w:space="0" w:color="auto"/>
            </w:tcBorders>
          </w:tcPr>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Размер надбавки в %</w:t>
            </w:r>
          </w:p>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от должностного оклада работникам за обеспечение высококачественного учебно-тренировочного процесса; тренерам-преподавателям за участие</w:t>
            </w:r>
          </w:p>
          <w:p w:rsidR="00AB6DD3" w:rsidRDefault="004D1D4D" w:rsidP="004D1D4D">
            <w:pPr>
              <w:autoSpaceDE w:val="0"/>
              <w:autoSpaceDN w:val="0"/>
              <w:adjustRightInd w:val="0"/>
              <w:jc w:val="center"/>
              <w:rPr>
                <w:rFonts w:eastAsia="Calibri"/>
                <w:sz w:val="22"/>
                <w:lang w:eastAsia="ru-RU"/>
              </w:rPr>
            </w:pPr>
            <w:r w:rsidRPr="004D1D4D">
              <w:rPr>
                <w:rFonts w:eastAsia="Calibri"/>
                <w:sz w:val="22"/>
                <w:lang w:eastAsia="ru-RU"/>
              </w:rPr>
              <w:t xml:space="preserve">в подготовке </w:t>
            </w:r>
          </w:p>
          <w:p w:rsidR="004D1D4D" w:rsidRPr="004D1D4D" w:rsidRDefault="004D1D4D" w:rsidP="00AB6DD3">
            <w:pPr>
              <w:autoSpaceDE w:val="0"/>
              <w:autoSpaceDN w:val="0"/>
              <w:adjustRightInd w:val="0"/>
              <w:jc w:val="center"/>
              <w:rPr>
                <w:rFonts w:eastAsia="Calibri"/>
                <w:sz w:val="22"/>
                <w:lang w:eastAsia="ru-RU"/>
              </w:rPr>
            </w:pPr>
            <w:r w:rsidRPr="004D1D4D">
              <w:rPr>
                <w:rFonts w:eastAsia="Calibri"/>
                <w:sz w:val="22"/>
                <w:lang w:eastAsia="ru-RU"/>
              </w:rPr>
              <w:t>высококвалифицированного спортсмена, обучающегося спортивной школы</w:t>
            </w:r>
          </w:p>
        </w:tc>
      </w:tr>
      <w:tr w:rsidR="004D1D4D" w:rsidRPr="004D1D4D" w:rsidTr="004D1D4D">
        <w:tc>
          <w:tcPr>
            <w:tcW w:w="524" w:type="dxa"/>
            <w:tcBorders>
              <w:top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1</w:t>
            </w:r>
          </w:p>
        </w:tc>
        <w:tc>
          <w:tcPr>
            <w:tcW w:w="8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2</w:t>
            </w:r>
          </w:p>
        </w:tc>
        <w:tc>
          <w:tcPr>
            <w:tcW w:w="170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3</w:t>
            </w:r>
          </w:p>
        </w:tc>
        <w:tc>
          <w:tcPr>
            <w:tcW w:w="141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4</w:t>
            </w:r>
          </w:p>
        </w:tc>
        <w:tc>
          <w:tcPr>
            <w:tcW w:w="181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5</w:t>
            </w:r>
          </w:p>
        </w:tc>
        <w:tc>
          <w:tcPr>
            <w:tcW w:w="1590" w:type="dxa"/>
            <w:gridSpan w:val="2"/>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6</w:t>
            </w:r>
          </w:p>
        </w:tc>
        <w:tc>
          <w:tcPr>
            <w:tcW w:w="113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7</w:t>
            </w:r>
          </w:p>
        </w:tc>
        <w:tc>
          <w:tcPr>
            <w:tcW w:w="2410"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8</w:t>
            </w:r>
          </w:p>
        </w:tc>
        <w:tc>
          <w:tcPr>
            <w:tcW w:w="3742" w:type="dxa"/>
            <w:gridSpan w:val="2"/>
            <w:tcBorders>
              <w:top w:val="single" w:sz="4" w:space="0" w:color="auto"/>
              <w:left w:val="single" w:sz="4" w:space="0" w:color="auto"/>
              <w:bottom w:val="single" w:sz="4" w:space="0" w:color="auto"/>
            </w:tcBorders>
          </w:tcPr>
          <w:p w:rsidR="004D1D4D" w:rsidRPr="004D1D4D" w:rsidRDefault="004D1D4D" w:rsidP="004D1D4D">
            <w:pPr>
              <w:autoSpaceDE w:val="0"/>
              <w:autoSpaceDN w:val="0"/>
              <w:adjustRightInd w:val="0"/>
              <w:jc w:val="center"/>
              <w:rPr>
                <w:rFonts w:eastAsia="Calibri"/>
                <w:sz w:val="22"/>
                <w:lang w:eastAsia="ru-RU"/>
              </w:rPr>
            </w:pPr>
            <w:r w:rsidRPr="004D1D4D">
              <w:rPr>
                <w:rFonts w:eastAsia="Calibri"/>
                <w:sz w:val="22"/>
                <w:lang w:eastAsia="ru-RU"/>
              </w:rPr>
              <w:t>9</w:t>
            </w:r>
          </w:p>
        </w:tc>
      </w:tr>
      <w:tr w:rsidR="004D1D4D" w:rsidRPr="004D1D4D" w:rsidTr="004D1D4D">
        <w:tc>
          <w:tcPr>
            <w:tcW w:w="524" w:type="dxa"/>
            <w:tcBorders>
              <w:top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eastAsia="Calibri"/>
                <w:sz w:val="22"/>
                <w:lang w:eastAsia="ru-RU"/>
              </w:rPr>
            </w:pPr>
          </w:p>
        </w:tc>
        <w:tc>
          <w:tcPr>
            <w:tcW w:w="8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eastAsia="Calibri"/>
                <w:sz w:val="22"/>
                <w:lang w:eastAsia="ru-RU"/>
              </w:rPr>
            </w:pPr>
          </w:p>
        </w:tc>
        <w:tc>
          <w:tcPr>
            <w:tcW w:w="170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eastAsia="Calibri"/>
                <w:sz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eastAsia="Calibri"/>
                <w:sz w:val="22"/>
                <w:lang w:eastAsia="ru-RU"/>
              </w:rPr>
            </w:pPr>
          </w:p>
        </w:tc>
        <w:tc>
          <w:tcPr>
            <w:tcW w:w="181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eastAsia="Calibri"/>
                <w:sz w:val="22"/>
                <w:lang w:eastAsia="ru-RU"/>
              </w:rPr>
            </w:pPr>
          </w:p>
        </w:tc>
        <w:tc>
          <w:tcPr>
            <w:tcW w:w="1590" w:type="dxa"/>
            <w:gridSpan w:val="2"/>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eastAsia="Calibri"/>
                <w:sz w:val="22"/>
                <w:lang w:eastAsia="ru-RU"/>
              </w:rPr>
            </w:pPr>
          </w:p>
        </w:tc>
        <w:tc>
          <w:tcPr>
            <w:tcW w:w="113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eastAsia="Calibri"/>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eastAsia="Calibri"/>
                <w:sz w:val="22"/>
                <w:lang w:eastAsia="ru-RU"/>
              </w:rPr>
            </w:pPr>
          </w:p>
        </w:tc>
        <w:tc>
          <w:tcPr>
            <w:tcW w:w="3742" w:type="dxa"/>
            <w:gridSpan w:val="2"/>
            <w:tcBorders>
              <w:top w:val="single" w:sz="4" w:space="0" w:color="auto"/>
              <w:left w:val="single" w:sz="4" w:space="0" w:color="auto"/>
              <w:bottom w:val="single" w:sz="4" w:space="0" w:color="auto"/>
            </w:tcBorders>
          </w:tcPr>
          <w:p w:rsidR="004D1D4D" w:rsidRPr="004D1D4D" w:rsidRDefault="004D1D4D" w:rsidP="004D1D4D">
            <w:pPr>
              <w:autoSpaceDE w:val="0"/>
              <w:autoSpaceDN w:val="0"/>
              <w:adjustRightInd w:val="0"/>
              <w:rPr>
                <w:rFonts w:eastAsia="Calibri"/>
                <w:sz w:val="22"/>
                <w:lang w:eastAsia="ru-RU"/>
              </w:rPr>
            </w:pPr>
          </w:p>
        </w:tc>
      </w:tr>
      <w:tr w:rsidR="004D1D4D" w:rsidRPr="004D1D4D" w:rsidTr="004D1D4D">
        <w:tc>
          <w:tcPr>
            <w:tcW w:w="524" w:type="dxa"/>
            <w:tcBorders>
              <w:top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eastAsia="Calibri"/>
                <w:sz w:val="22"/>
                <w:lang w:eastAsia="ru-RU"/>
              </w:rPr>
            </w:pPr>
          </w:p>
        </w:tc>
        <w:tc>
          <w:tcPr>
            <w:tcW w:w="8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eastAsia="Calibri"/>
                <w:sz w:val="22"/>
                <w:lang w:eastAsia="ru-RU"/>
              </w:rPr>
            </w:pPr>
          </w:p>
        </w:tc>
        <w:tc>
          <w:tcPr>
            <w:tcW w:w="170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eastAsia="Calibri"/>
                <w:sz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eastAsia="Calibri"/>
                <w:sz w:val="22"/>
                <w:lang w:eastAsia="ru-RU"/>
              </w:rPr>
            </w:pPr>
          </w:p>
        </w:tc>
        <w:tc>
          <w:tcPr>
            <w:tcW w:w="181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eastAsia="Calibri"/>
                <w:sz w:val="22"/>
                <w:lang w:eastAsia="ru-RU"/>
              </w:rPr>
            </w:pPr>
          </w:p>
        </w:tc>
        <w:tc>
          <w:tcPr>
            <w:tcW w:w="1590" w:type="dxa"/>
            <w:gridSpan w:val="2"/>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eastAsia="Calibri"/>
                <w:sz w:val="22"/>
                <w:lang w:eastAsia="ru-RU"/>
              </w:rPr>
            </w:pPr>
          </w:p>
        </w:tc>
        <w:tc>
          <w:tcPr>
            <w:tcW w:w="113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eastAsia="Calibri"/>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eastAsia="Calibri"/>
                <w:sz w:val="22"/>
                <w:lang w:eastAsia="ru-RU"/>
              </w:rPr>
            </w:pPr>
          </w:p>
        </w:tc>
        <w:tc>
          <w:tcPr>
            <w:tcW w:w="3742" w:type="dxa"/>
            <w:gridSpan w:val="2"/>
            <w:tcBorders>
              <w:top w:val="single" w:sz="4" w:space="0" w:color="auto"/>
              <w:left w:val="single" w:sz="4" w:space="0" w:color="auto"/>
              <w:bottom w:val="single" w:sz="4" w:space="0" w:color="auto"/>
            </w:tcBorders>
          </w:tcPr>
          <w:p w:rsidR="004D1D4D" w:rsidRPr="004D1D4D" w:rsidRDefault="004D1D4D" w:rsidP="004D1D4D">
            <w:pPr>
              <w:autoSpaceDE w:val="0"/>
              <w:autoSpaceDN w:val="0"/>
              <w:adjustRightInd w:val="0"/>
              <w:rPr>
                <w:rFonts w:eastAsia="Calibri"/>
                <w:sz w:val="22"/>
                <w:lang w:eastAsia="ru-RU"/>
              </w:rPr>
            </w:pPr>
          </w:p>
        </w:tc>
      </w:tr>
      <w:tr w:rsidR="004D1D4D" w:rsidRPr="004D1D4D" w:rsidTr="004D1D4D">
        <w:tc>
          <w:tcPr>
            <w:tcW w:w="524" w:type="dxa"/>
            <w:tcBorders>
              <w:top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ascii="Arial" w:eastAsia="Calibri" w:hAnsi="Arial" w:cs="Arial"/>
                <w:sz w:val="22"/>
                <w:lang w:eastAsia="ru-RU"/>
              </w:rPr>
            </w:pPr>
          </w:p>
        </w:tc>
        <w:tc>
          <w:tcPr>
            <w:tcW w:w="89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ascii="Arial" w:eastAsia="Calibri" w:hAnsi="Arial" w:cs="Arial"/>
                <w:sz w:val="22"/>
                <w:lang w:eastAsia="ru-RU"/>
              </w:rPr>
            </w:pPr>
          </w:p>
        </w:tc>
        <w:tc>
          <w:tcPr>
            <w:tcW w:w="1701"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ascii="Arial" w:eastAsia="Calibri" w:hAnsi="Arial" w:cs="Arial"/>
                <w:sz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ascii="Arial" w:eastAsia="Calibri" w:hAnsi="Arial" w:cs="Arial"/>
                <w:sz w:val="22"/>
                <w:lang w:eastAsia="ru-RU"/>
              </w:rPr>
            </w:pPr>
          </w:p>
        </w:tc>
        <w:tc>
          <w:tcPr>
            <w:tcW w:w="1812"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ascii="Arial" w:eastAsia="Calibri" w:hAnsi="Arial" w:cs="Arial"/>
                <w:sz w:val="22"/>
                <w:lang w:eastAsia="ru-RU"/>
              </w:rPr>
            </w:pPr>
          </w:p>
        </w:tc>
        <w:tc>
          <w:tcPr>
            <w:tcW w:w="1590" w:type="dxa"/>
            <w:gridSpan w:val="2"/>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ascii="Arial" w:eastAsia="Calibri" w:hAnsi="Arial" w:cs="Arial"/>
                <w:sz w:val="22"/>
                <w:lang w:eastAsia="ru-RU"/>
              </w:rPr>
            </w:pPr>
          </w:p>
        </w:tc>
        <w:tc>
          <w:tcPr>
            <w:tcW w:w="1134"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ascii="Arial" w:eastAsia="Calibri" w:hAnsi="Arial" w:cs="Arial"/>
                <w:sz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4D1D4D" w:rsidRPr="004D1D4D" w:rsidRDefault="004D1D4D" w:rsidP="004D1D4D">
            <w:pPr>
              <w:autoSpaceDE w:val="0"/>
              <w:autoSpaceDN w:val="0"/>
              <w:adjustRightInd w:val="0"/>
              <w:rPr>
                <w:rFonts w:ascii="Arial" w:eastAsia="Calibri" w:hAnsi="Arial" w:cs="Arial"/>
                <w:sz w:val="22"/>
                <w:lang w:eastAsia="ru-RU"/>
              </w:rPr>
            </w:pPr>
          </w:p>
        </w:tc>
        <w:tc>
          <w:tcPr>
            <w:tcW w:w="3742" w:type="dxa"/>
            <w:gridSpan w:val="2"/>
            <w:tcBorders>
              <w:top w:val="single" w:sz="4" w:space="0" w:color="auto"/>
              <w:left w:val="single" w:sz="4" w:space="0" w:color="auto"/>
              <w:bottom w:val="single" w:sz="4" w:space="0" w:color="auto"/>
            </w:tcBorders>
          </w:tcPr>
          <w:p w:rsidR="004D1D4D" w:rsidRPr="004D1D4D" w:rsidRDefault="004D1D4D" w:rsidP="004D1D4D">
            <w:pPr>
              <w:autoSpaceDE w:val="0"/>
              <w:autoSpaceDN w:val="0"/>
              <w:adjustRightInd w:val="0"/>
              <w:rPr>
                <w:rFonts w:ascii="Arial" w:eastAsia="Calibri" w:hAnsi="Arial" w:cs="Arial"/>
                <w:sz w:val="22"/>
                <w:lang w:eastAsia="ru-RU"/>
              </w:rPr>
            </w:pPr>
          </w:p>
        </w:tc>
      </w:tr>
    </w:tbl>
    <w:p w:rsidR="004D1D4D" w:rsidRPr="004D1D4D" w:rsidRDefault="004D1D4D" w:rsidP="004D1D4D">
      <w:pPr>
        <w:autoSpaceDE w:val="0"/>
        <w:autoSpaceDN w:val="0"/>
        <w:adjustRightInd w:val="0"/>
        <w:ind w:firstLine="720"/>
        <w:rPr>
          <w:rFonts w:ascii="Arial" w:eastAsia="Calibri" w:hAnsi="Arial" w:cs="Arial"/>
          <w:sz w:val="24"/>
          <w:szCs w:val="24"/>
          <w:lang w:eastAsia="ru-RU"/>
        </w:rPr>
      </w:pPr>
    </w:p>
    <w:p w:rsidR="004D1D4D" w:rsidRPr="004D1D4D" w:rsidRDefault="004D1D4D" w:rsidP="00AB6DD3">
      <w:pPr>
        <w:autoSpaceDE w:val="0"/>
        <w:autoSpaceDN w:val="0"/>
        <w:adjustRightInd w:val="0"/>
        <w:ind w:firstLine="720"/>
        <w:rPr>
          <w:rFonts w:eastAsia="Calibri"/>
          <w:szCs w:val="28"/>
        </w:rPr>
      </w:pPr>
      <w:r w:rsidRPr="004D1D4D">
        <w:rPr>
          <w:rFonts w:eastAsia="Calibri"/>
          <w:sz w:val="24"/>
          <w:szCs w:val="24"/>
          <w:lang w:eastAsia="ru-RU"/>
        </w:rPr>
        <w:t xml:space="preserve">Ответственное лицо ____________________________________ </w:t>
      </w:r>
      <w:r w:rsidRPr="004D1D4D">
        <w:rPr>
          <w:rFonts w:eastAsia="Calibri"/>
          <w:szCs w:val="28"/>
          <w:lang w:eastAsia="ru-RU"/>
        </w:rPr>
        <w:t>.</w:t>
      </w:r>
      <w:r w:rsidRPr="004D1D4D">
        <w:rPr>
          <w:rFonts w:eastAsia="Calibri"/>
          <w:szCs w:val="28"/>
        </w:rPr>
        <w:br w:type="page"/>
      </w:r>
    </w:p>
    <w:p w:rsidR="004D1D4D" w:rsidRPr="004D1D4D" w:rsidRDefault="004D1D4D" w:rsidP="004D1D4D">
      <w:pPr>
        <w:jc w:val="left"/>
        <w:rPr>
          <w:rFonts w:eastAsia="Calibri"/>
          <w:szCs w:val="28"/>
        </w:rPr>
        <w:sectPr w:rsidR="004D1D4D" w:rsidRPr="004D1D4D" w:rsidSect="004D1D4D">
          <w:pgSz w:w="16838" w:h="11906" w:orient="landscape"/>
          <w:pgMar w:top="1701" w:right="536" w:bottom="567" w:left="992" w:header="709" w:footer="709" w:gutter="0"/>
          <w:cols w:space="708"/>
          <w:formProt w:val="0"/>
          <w:titlePg/>
          <w:docGrid w:linePitch="381"/>
        </w:sectPr>
      </w:pPr>
    </w:p>
    <w:p w:rsidR="004D1D4D" w:rsidRPr="004D1D4D" w:rsidRDefault="004D1D4D" w:rsidP="004D1D4D">
      <w:pPr>
        <w:ind w:firstLine="6237"/>
        <w:jc w:val="left"/>
        <w:rPr>
          <w:rFonts w:eastAsia="Calibri"/>
          <w:szCs w:val="28"/>
        </w:rPr>
      </w:pPr>
      <w:r w:rsidRPr="004D1D4D">
        <w:rPr>
          <w:rFonts w:eastAsia="Calibri"/>
          <w:szCs w:val="28"/>
        </w:rPr>
        <w:lastRenderedPageBreak/>
        <w:t>Приложение 2</w:t>
      </w:r>
    </w:p>
    <w:p w:rsidR="004D1D4D" w:rsidRPr="004D1D4D" w:rsidRDefault="004D1D4D" w:rsidP="004D1D4D">
      <w:pPr>
        <w:ind w:firstLine="6237"/>
        <w:jc w:val="left"/>
        <w:rPr>
          <w:rFonts w:eastAsia="Calibri"/>
          <w:szCs w:val="28"/>
        </w:rPr>
      </w:pPr>
      <w:r w:rsidRPr="004D1D4D">
        <w:rPr>
          <w:rFonts w:eastAsia="Calibri"/>
          <w:szCs w:val="28"/>
        </w:rPr>
        <w:t>к постановлению</w:t>
      </w:r>
    </w:p>
    <w:p w:rsidR="004D1D4D" w:rsidRPr="004D1D4D" w:rsidRDefault="004D1D4D" w:rsidP="004D1D4D">
      <w:pPr>
        <w:ind w:firstLine="6237"/>
        <w:jc w:val="left"/>
        <w:rPr>
          <w:rFonts w:eastAsia="Calibri"/>
          <w:szCs w:val="28"/>
        </w:rPr>
      </w:pPr>
      <w:r w:rsidRPr="004D1D4D">
        <w:rPr>
          <w:rFonts w:eastAsia="Calibri"/>
          <w:szCs w:val="28"/>
        </w:rPr>
        <w:t>Администрации города</w:t>
      </w:r>
    </w:p>
    <w:p w:rsidR="004D1D4D" w:rsidRPr="004D1D4D" w:rsidRDefault="004D1D4D" w:rsidP="004D1D4D">
      <w:pPr>
        <w:ind w:firstLine="6237"/>
        <w:jc w:val="left"/>
        <w:rPr>
          <w:rFonts w:eastAsia="Calibri"/>
          <w:szCs w:val="28"/>
        </w:rPr>
      </w:pPr>
      <w:r w:rsidRPr="004D1D4D">
        <w:rPr>
          <w:rFonts w:eastAsia="Calibri"/>
          <w:szCs w:val="28"/>
        </w:rPr>
        <w:t>от _____________ № ______</w:t>
      </w:r>
    </w:p>
    <w:p w:rsidR="004D1D4D" w:rsidRPr="004D1D4D" w:rsidRDefault="004D1D4D" w:rsidP="004D1D4D">
      <w:pPr>
        <w:jc w:val="right"/>
        <w:rPr>
          <w:rFonts w:eastAsia="Calibri"/>
          <w:szCs w:val="28"/>
        </w:rPr>
      </w:pPr>
    </w:p>
    <w:p w:rsidR="004D1D4D" w:rsidRPr="004D1D4D" w:rsidRDefault="004D1D4D" w:rsidP="004D1D4D">
      <w:pPr>
        <w:jc w:val="right"/>
        <w:rPr>
          <w:rFonts w:eastAsia="Calibri"/>
          <w:szCs w:val="28"/>
        </w:rPr>
      </w:pPr>
    </w:p>
    <w:p w:rsidR="004D1D4D" w:rsidRPr="004D1D4D" w:rsidRDefault="004D1D4D" w:rsidP="004D1D4D">
      <w:pPr>
        <w:jc w:val="center"/>
        <w:rPr>
          <w:rFonts w:eastAsia="Calibri"/>
          <w:szCs w:val="28"/>
        </w:rPr>
      </w:pPr>
      <w:r w:rsidRPr="00AB6DD3">
        <w:rPr>
          <w:rFonts w:eastAsia="Calibri"/>
          <w:szCs w:val="28"/>
        </w:rPr>
        <w:t>Осо</w:t>
      </w:r>
      <w:r w:rsidRPr="004D1D4D">
        <w:rPr>
          <w:rFonts w:eastAsia="Calibri"/>
          <w:szCs w:val="28"/>
        </w:rPr>
        <w:t>бенности порядка и условий</w:t>
      </w:r>
    </w:p>
    <w:p w:rsidR="004D1D4D" w:rsidRPr="004D1D4D" w:rsidRDefault="004D1D4D" w:rsidP="004D1D4D">
      <w:pPr>
        <w:jc w:val="center"/>
        <w:rPr>
          <w:rFonts w:eastAsia="Calibri"/>
          <w:szCs w:val="28"/>
        </w:rPr>
      </w:pPr>
      <w:r w:rsidRPr="004D1D4D">
        <w:rPr>
          <w:rFonts w:eastAsia="Calibri"/>
          <w:szCs w:val="28"/>
        </w:rPr>
        <w:t>оплаты труда педагогических работников учреждений дополнительного образования, подведомственных комитету культуры Администрации города</w:t>
      </w:r>
    </w:p>
    <w:p w:rsidR="004D1D4D" w:rsidRPr="004D1D4D" w:rsidRDefault="004D1D4D" w:rsidP="004D1D4D">
      <w:pPr>
        <w:jc w:val="center"/>
        <w:rPr>
          <w:rFonts w:eastAsia="Calibri"/>
          <w:szCs w:val="28"/>
          <w:lang w:eastAsia="ru-RU"/>
        </w:rPr>
      </w:pPr>
    </w:p>
    <w:p w:rsidR="004D1D4D" w:rsidRPr="004D1D4D" w:rsidRDefault="004D1D4D" w:rsidP="00AB6DD3">
      <w:pPr>
        <w:ind w:firstLine="709"/>
        <w:rPr>
          <w:rFonts w:eastAsia="Times New Roman"/>
          <w:szCs w:val="28"/>
          <w:lang w:eastAsia="ru-RU"/>
        </w:rPr>
      </w:pPr>
      <w:r w:rsidRPr="004D1D4D">
        <w:rPr>
          <w:rFonts w:eastAsia="Calibri"/>
          <w:szCs w:val="28"/>
          <w:lang w:eastAsia="ru-RU"/>
        </w:rPr>
        <w:t xml:space="preserve">1. </w:t>
      </w:r>
      <w:r w:rsidRPr="004D1D4D">
        <w:rPr>
          <w:rFonts w:eastAsia="Times New Roman"/>
          <w:szCs w:val="28"/>
          <w:lang w:eastAsia="ru-RU"/>
        </w:rPr>
        <w:t>К педагогическим работникам учреждений дополнительного образования, подведомственных комитету культуры Администрации города (далее – педагогические работники), относятся:</w:t>
      </w:r>
    </w:p>
    <w:p w:rsidR="004D1D4D" w:rsidRPr="004D1D4D" w:rsidRDefault="004D1D4D" w:rsidP="00AB6DD3">
      <w:pPr>
        <w:ind w:firstLine="709"/>
        <w:rPr>
          <w:rFonts w:eastAsia="Times New Roman"/>
          <w:szCs w:val="28"/>
          <w:lang w:eastAsia="ru-RU"/>
        </w:rPr>
      </w:pPr>
      <w:r w:rsidRPr="004D1D4D">
        <w:rPr>
          <w:rFonts w:eastAsia="Times New Roman"/>
          <w:szCs w:val="28"/>
          <w:lang w:eastAsia="ru-RU"/>
        </w:rPr>
        <w:t>- преподаватели;</w:t>
      </w:r>
    </w:p>
    <w:p w:rsidR="004D1D4D" w:rsidRPr="004D1D4D" w:rsidRDefault="004D1D4D" w:rsidP="00AB6DD3">
      <w:pPr>
        <w:ind w:firstLine="709"/>
        <w:rPr>
          <w:rFonts w:eastAsia="Times New Roman"/>
          <w:szCs w:val="28"/>
          <w:lang w:eastAsia="ru-RU"/>
        </w:rPr>
      </w:pPr>
      <w:r w:rsidRPr="004D1D4D">
        <w:rPr>
          <w:rFonts w:eastAsia="Times New Roman"/>
          <w:szCs w:val="28"/>
          <w:lang w:eastAsia="ru-RU"/>
        </w:rPr>
        <w:t>- концертмейстеры;</w:t>
      </w:r>
    </w:p>
    <w:p w:rsidR="004D1D4D" w:rsidRPr="004D1D4D" w:rsidRDefault="004D1D4D" w:rsidP="00AB6DD3">
      <w:pPr>
        <w:ind w:firstLine="709"/>
        <w:rPr>
          <w:rFonts w:eastAsia="Times New Roman"/>
          <w:szCs w:val="28"/>
          <w:lang w:eastAsia="ru-RU"/>
        </w:rPr>
      </w:pPr>
      <w:r w:rsidRPr="004D1D4D">
        <w:rPr>
          <w:rFonts w:eastAsia="Times New Roman"/>
          <w:szCs w:val="28"/>
          <w:lang w:eastAsia="ru-RU"/>
        </w:rPr>
        <w:t>- методисты, старшие методисты;</w:t>
      </w:r>
    </w:p>
    <w:p w:rsidR="004D1D4D" w:rsidRPr="004D1D4D" w:rsidRDefault="004D1D4D" w:rsidP="00AB6DD3">
      <w:pPr>
        <w:ind w:firstLine="709"/>
        <w:rPr>
          <w:rFonts w:eastAsia="Times New Roman"/>
          <w:szCs w:val="28"/>
          <w:lang w:eastAsia="ru-RU"/>
        </w:rPr>
      </w:pPr>
      <w:r w:rsidRPr="004D1D4D">
        <w:rPr>
          <w:rFonts w:eastAsia="Times New Roman"/>
          <w:szCs w:val="28"/>
          <w:lang w:eastAsia="ru-RU"/>
        </w:rPr>
        <w:t>- педагоги-организаторы.</w:t>
      </w:r>
    </w:p>
    <w:p w:rsidR="004D1D4D" w:rsidRPr="004D1D4D" w:rsidRDefault="004D1D4D" w:rsidP="00AB6DD3">
      <w:pPr>
        <w:ind w:firstLine="709"/>
        <w:rPr>
          <w:rFonts w:eastAsia="Times New Roman"/>
          <w:szCs w:val="28"/>
          <w:lang w:eastAsia="ru-RU"/>
        </w:rPr>
      </w:pPr>
      <w:r w:rsidRPr="004D1D4D">
        <w:rPr>
          <w:rFonts w:eastAsia="Times New Roman"/>
          <w:szCs w:val="28"/>
          <w:lang w:eastAsia="ru-RU"/>
        </w:rPr>
        <w:t xml:space="preserve">Норма часов работы педагогических работников составляет: </w:t>
      </w:r>
    </w:p>
    <w:p w:rsidR="004D1D4D" w:rsidRPr="004D1D4D" w:rsidRDefault="004D1D4D" w:rsidP="00AB6DD3">
      <w:pPr>
        <w:ind w:firstLine="709"/>
        <w:rPr>
          <w:rFonts w:eastAsia="Times New Roman"/>
          <w:szCs w:val="28"/>
          <w:lang w:eastAsia="ru-RU"/>
        </w:rPr>
      </w:pPr>
      <w:r w:rsidRPr="004D1D4D">
        <w:rPr>
          <w:rFonts w:eastAsia="Times New Roman"/>
          <w:szCs w:val="28"/>
          <w:lang w:eastAsia="ru-RU"/>
        </w:rPr>
        <w:t>- по должности «преподаватель» – 18 часов в неделю;</w:t>
      </w:r>
    </w:p>
    <w:p w:rsidR="004D1D4D" w:rsidRPr="004D1D4D" w:rsidRDefault="004D1D4D" w:rsidP="00AB6DD3">
      <w:pPr>
        <w:ind w:firstLine="709"/>
        <w:rPr>
          <w:rFonts w:eastAsia="Times New Roman"/>
          <w:szCs w:val="28"/>
          <w:lang w:eastAsia="ru-RU"/>
        </w:rPr>
      </w:pPr>
      <w:r w:rsidRPr="004D1D4D">
        <w:rPr>
          <w:rFonts w:eastAsia="Times New Roman"/>
          <w:szCs w:val="28"/>
          <w:lang w:eastAsia="ru-RU"/>
        </w:rPr>
        <w:t>- по должности «концертмейстер» – 24 часа в неделю;</w:t>
      </w:r>
    </w:p>
    <w:p w:rsidR="004D1D4D" w:rsidRPr="004D1D4D" w:rsidRDefault="004D1D4D" w:rsidP="00AB6DD3">
      <w:pPr>
        <w:ind w:firstLine="709"/>
        <w:rPr>
          <w:rFonts w:eastAsia="Times New Roman"/>
          <w:spacing w:val="-2"/>
          <w:szCs w:val="28"/>
          <w:lang w:eastAsia="ru-RU"/>
        </w:rPr>
      </w:pPr>
      <w:r w:rsidRPr="004D1D4D">
        <w:rPr>
          <w:rFonts w:eastAsia="Times New Roman"/>
          <w:spacing w:val="-2"/>
          <w:szCs w:val="28"/>
          <w:lang w:eastAsia="ru-RU"/>
        </w:rPr>
        <w:t>- по должностям «методист», «старший методист», «педагог-организатор» – 36 часов.</w:t>
      </w:r>
    </w:p>
    <w:p w:rsidR="004D1D4D" w:rsidRPr="004D1D4D" w:rsidRDefault="004D1D4D" w:rsidP="00AB6DD3">
      <w:pPr>
        <w:ind w:firstLine="709"/>
        <w:rPr>
          <w:rFonts w:eastAsia="Times New Roman"/>
          <w:szCs w:val="28"/>
          <w:lang w:eastAsia="ru-RU"/>
        </w:rPr>
      </w:pPr>
      <w:r w:rsidRPr="004D1D4D">
        <w:rPr>
          <w:rFonts w:eastAsia="Times New Roman"/>
          <w:szCs w:val="28"/>
          <w:lang w:eastAsia="ru-RU"/>
        </w:rPr>
        <w:t xml:space="preserve">Месячная заработная плата педагогических работников по должностям «преподаватель» и «концертмейстер» определяется путем умножения ставки заработной платы на календарный месяц на фактический объем учебной нагрузки (педагогической работы) в неделю (год) и деления полученного произведения на установленную за ставку норму часов педагогической работы </w:t>
      </w:r>
      <w:r w:rsidR="00AB6DD3">
        <w:rPr>
          <w:rFonts w:eastAsia="Times New Roman"/>
          <w:szCs w:val="28"/>
          <w:lang w:eastAsia="ru-RU"/>
        </w:rPr>
        <w:br/>
      </w:r>
      <w:r w:rsidRPr="004D1D4D">
        <w:rPr>
          <w:rFonts w:eastAsia="Times New Roman"/>
          <w:szCs w:val="28"/>
          <w:lang w:eastAsia="ru-RU"/>
        </w:rPr>
        <w:t>в неделю (год), установленную за ставку заработной платы.</w:t>
      </w:r>
    </w:p>
    <w:p w:rsidR="004D1D4D" w:rsidRPr="004D1D4D" w:rsidRDefault="004D1D4D" w:rsidP="00AB6DD3">
      <w:pPr>
        <w:ind w:firstLine="709"/>
        <w:rPr>
          <w:rFonts w:eastAsia="Times New Roman"/>
          <w:szCs w:val="28"/>
          <w:lang w:eastAsia="ru-RU"/>
        </w:rPr>
      </w:pPr>
      <w:r w:rsidRPr="004D1D4D">
        <w:rPr>
          <w:rFonts w:eastAsia="Times New Roman"/>
          <w:szCs w:val="28"/>
          <w:lang w:eastAsia="ru-RU"/>
        </w:rPr>
        <w:t>При невыполнении педагогическим работником по должностям «преподаватель» и «концертмейстер» по не зависящим от него причинам объема педагогической нагрузки, установленной при тарификации, уменьшение заработной платы не производится.</w:t>
      </w:r>
    </w:p>
    <w:p w:rsidR="004D1D4D" w:rsidRPr="004D1D4D" w:rsidRDefault="004D1D4D" w:rsidP="00AB6DD3">
      <w:pPr>
        <w:autoSpaceDE w:val="0"/>
        <w:autoSpaceDN w:val="0"/>
        <w:adjustRightInd w:val="0"/>
        <w:ind w:firstLine="709"/>
        <w:rPr>
          <w:rFonts w:eastAsia="Calibri"/>
          <w:szCs w:val="28"/>
          <w:lang w:eastAsia="ru-RU"/>
        </w:rPr>
      </w:pPr>
      <w:r w:rsidRPr="004D1D4D">
        <w:rPr>
          <w:rFonts w:eastAsia="Times New Roman"/>
          <w:szCs w:val="28"/>
          <w:lang w:eastAsia="ru-RU"/>
        </w:rPr>
        <w:t xml:space="preserve">Месячная заработная плата педагогических работников по должностям «методист», «старший методист», «педагог-организатор» определяется </w:t>
      </w:r>
      <w:r w:rsidR="00AB6DD3">
        <w:rPr>
          <w:rFonts w:eastAsia="Times New Roman"/>
          <w:szCs w:val="28"/>
          <w:lang w:eastAsia="ru-RU"/>
        </w:rPr>
        <w:br/>
      </w:r>
      <w:r w:rsidRPr="004D1D4D">
        <w:rPr>
          <w:rFonts w:eastAsia="Times New Roman"/>
          <w:szCs w:val="28"/>
          <w:lang w:eastAsia="ru-RU"/>
        </w:rPr>
        <w:t xml:space="preserve">по общим правилам, установленным положением об оплате труда работников муниципальных учреждений города Сургута, кроме муниципальных </w:t>
      </w:r>
      <w:proofErr w:type="spellStart"/>
      <w:r w:rsidRPr="004D1D4D">
        <w:rPr>
          <w:rFonts w:eastAsia="Times New Roman"/>
          <w:szCs w:val="28"/>
          <w:lang w:eastAsia="ru-RU"/>
        </w:rPr>
        <w:t>образова</w:t>
      </w:r>
      <w:proofErr w:type="spellEnd"/>
      <w:r w:rsidR="00AB6DD3">
        <w:rPr>
          <w:rFonts w:eastAsia="Times New Roman"/>
          <w:szCs w:val="28"/>
          <w:lang w:eastAsia="ru-RU"/>
        </w:rPr>
        <w:t>-</w:t>
      </w:r>
      <w:r w:rsidRPr="004D1D4D">
        <w:rPr>
          <w:rFonts w:eastAsia="Times New Roman"/>
          <w:szCs w:val="28"/>
          <w:lang w:eastAsia="ru-RU"/>
        </w:rPr>
        <w:t>тельных учреждений, подведомственных департаменту образования.</w:t>
      </w:r>
    </w:p>
    <w:p w:rsidR="004D1D4D" w:rsidRPr="004D1D4D" w:rsidRDefault="004D1D4D" w:rsidP="00AB6DD3">
      <w:pPr>
        <w:autoSpaceDE w:val="0"/>
        <w:autoSpaceDN w:val="0"/>
        <w:adjustRightInd w:val="0"/>
        <w:ind w:firstLine="709"/>
        <w:rPr>
          <w:rFonts w:eastAsia="Calibri"/>
          <w:szCs w:val="28"/>
          <w:lang w:eastAsia="ru-RU"/>
        </w:rPr>
      </w:pPr>
      <w:r w:rsidRPr="004D1D4D">
        <w:rPr>
          <w:rFonts w:eastAsia="Calibri"/>
          <w:szCs w:val="28"/>
          <w:lang w:eastAsia="ru-RU"/>
        </w:rPr>
        <w:t>2. Установленная преподавателям при тарификации заработная плата выплачивается ежемесячно независимо от числа недель и рабочих дней в разные месяцы года.</w:t>
      </w:r>
    </w:p>
    <w:p w:rsidR="004D1D4D" w:rsidRPr="004D1D4D" w:rsidRDefault="004D1D4D" w:rsidP="00AB6DD3">
      <w:pPr>
        <w:autoSpaceDE w:val="0"/>
        <w:autoSpaceDN w:val="0"/>
        <w:adjustRightInd w:val="0"/>
        <w:ind w:firstLine="709"/>
        <w:rPr>
          <w:rFonts w:eastAsia="Calibri"/>
          <w:szCs w:val="28"/>
          <w:lang w:eastAsia="ru-RU"/>
        </w:rPr>
      </w:pPr>
      <w:r w:rsidRPr="004D1D4D">
        <w:rPr>
          <w:rFonts w:eastAsia="Calibri"/>
          <w:szCs w:val="28"/>
          <w:lang w:eastAsia="ru-RU"/>
        </w:rPr>
        <w:t xml:space="preserve">3. Преподавателям, поступившим на работу до начала учебного года, заработная плата выплачивается из расчета месячной ставки заработной платы </w:t>
      </w:r>
      <w:r w:rsidR="00AB6DD3">
        <w:rPr>
          <w:rFonts w:eastAsia="Calibri"/>
          <w:szCs w:val="28"/>
          <w:lang w:eastAsia="ru-RU"/>
        </w:rPr>
        <w:br/>
      </w:r>
      <w:r w:rsidRPr="004D1D4D">
        <w:rPr>
          <w:rFonts w:eastAsia="Calibri"/>
          <w:szCs w:val="28"/>
          <w:lang w:eastAsia="ru-RU"/>
        </w:rPr>
        <w:t>с учетом его квалификации (уровня образования, квалификационной категории).</w:t>
      </w:r>
    </w:p>
    <w:p w:rsidR="004D1D4D" w:rsidRPr="004D1D4D" w:rsidRDefault="004D1D4D" w:rsidP="00AB6DD3">
      <w:pPr>
        <w:autoSpaceDE w:val="0"/>
        <w:autoSpaceDN w:val="0"/>
        <w:adjustRightInd w:val="0"/>
        <w:ind w:firstLine="709"/>
        <w:rPr>
          <w:rFonts w:eastAsia="Calibri"/>
          <w:szCs w:val="28"/>
          <w:lang w:eastAsia="ru-RU"/>
        </w:rPr>
      </w:pPr>
      <w:r w:rsidRPr="004D1D4D">
        <w:rPr>
          <w:rFonts w:eastAsia="Calibri"/>
          <w:szCs w:val="28"/>
          <w:lang w:eastAsia="ru-RU"/>
        </w:rPr>
        <w:lastRenderedPageBreak/>
        <w:t>4. За учебную нагрузку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фактическому объему учебной нагрузки.</w:t>
      </w:r>
    </w:p>
    <w:p w:rsidR="004D1D4D" w:rsidRPr="004D1D4D" w:rsidRDefault="004D1D4D" w:rsidP="00AB6DD3">
      <w:pPr>
        <w:autoSpaceDE w:val="0"/>
        <w:autoSpaceDN w:val="0"/>
        <w:adjustRightInd w:val="0"/>
        <w:ind w:firstLine="709"/>
        <w:rPr>
          <w:rFonts w:eastAsia="Calibri"/>
          <w:szCs w:val="28"/>
          <w:lang w:eastAsia="ru-RU"/>
        </w:rPr>
      </w:pPr>
      <w:r w:rsidRPr="004D1D4D">
        <w:rPr>
          <w:rFonts w:eastAsia="Calibri"/>
          <w:szCs w:val="28"/>
          <w:lang w:eastAsia="ru-RU"/>
        </w:rPr>
        <w:t>5. Почасовая оплата труда педагогических работников применяется:</w:t>
      </w:r>
    </w:p>
    <w:p w:rsidR="004D1D4D" w:rsidRPr="004D1D4D" w:rsidRDefault="004D1D4D" w:rsidP="00AB6DD3">
      <w:pPr>
        <w:autoSpaceDE w:val="0"/>
        <w:autoSpaceDN w:val="0"/>
        <w:adjustRightInd w:val="0"/>
        <w:ind w:firstLine="709"/>
        <w:rPr>
          <w:rFonts w:eastAsia="Calibri"/>
          <w:szCs w:val="28"/>
          <w:lang w:eastAsia="ru-RU"/>
        </w:rPr>
      </w:pPr>
      <w:r w:rsidRPr="004D1D4D">
        <w:rPr>
          <w:rFonts w:eastAsia="Calibri"/>
          <w:szCs w:val="28"/>
          <w:lang w:eastAsia="ru-RU"/>
        </w:rPr>
        <w:t>- за часы преподавательской работы, выполненные в порядке исполнения обязанностей временно отсутствующего педагогического работника, на период не свыше двух месяцев;</w:t>
      </w:r>
    </w:p>
    <w:p w:rsidR="004D1D4D" w:rsidRPr="004D1D4D" w:rsidRDefault="004D1D4D" w:rsidP="00AB6DD3">
      <w:pPr>
        <w:autoSpaceDE w:val="0"/>
        <w:autoSpaceDN w:val="0"/>
        <w:adjustRightInd w:val="0"/>
        <w:ind w:firstLine="709"/>
        <w:rPr>
          <w:rFonts w:eastAsia="Calibri"/>
          <w:szCs w:val="28"/>
          <w:lang w:eastAsia="ru-RU"/>
        </w:rPr>
      </w:pPr>
      <w:r w:rsidRPr="004D1D4D">
        <w:rPr>
          <w:rFonts w:eastAsia="Calibri"/>
          <w:szCs w:val="28"/>
          <w:lang w:eastAsia="ru-RU"/>
        </w:rPr>
        <w:t>- за часы педагогической работы в объеме не более 300 часов в год, выполняемой педагогическим работником с его письменного согласия сверх установленной нагрузки в основное рабочее время с согласия работодателя.</w:t>
      </w:r>
    </w:p>
    <w:p w:rsidR="004D1D4D" w:rsidRPr="004D1D4D" w:rsidRDefault="004D1D4D" w:rsidP="00AB6DD3">
      <w:pPr>
        <w:ind w:firstLine="709"/>
        <w:contextualSpacing/>
        <w:rPr>
          <w:rFonts w:eastAsia="Times New Roman"/>
          <w:szCs w:val="28"/>
          <w:lang w:eastAsia="ru-RU"/>
        </w:rPr>
      </w:pPr>
      <w:r w:rsidRPr="004D1D4D">
        <w:rPr>
          <w:rFonts w:eastAsia="Times New Roman"/>
          <w:szCs w:val="28"/>
          <w:lang w:eastAsia="ru-RU"/>
        </w:rPr>
        <w:t xml:space="preserve">Размер оплаты труда за один час педагогической, учебной (преподавательской) работы, указанной в настоящем пункте, в том числе привлеченных высококвалифицированных специалистов для проведения учебных занятий с обучающимися, определяется путем деления оклада (должностного оклада), ставки заработной платы педагогического работника </w:t>
      </w:r>
      <w:r w:rsidR="00AB6DD3">
        <w:rPr>
          <w:rFonts w:eastAsia="Times New Roman"/>
          <w:szCs w:val="28"/>
          <w:lang w:eastAsia="ru-RU"/>
        </w:rPr>
        <w:br/>
      </w:r>
      <w:r w:rsidRPr="004D1D4D">
        <w:rPr>
          <w:rFonts w:eastAsia="Times New Roman"/>
          <w:szCs w:val="28"/>
          <w:lang w:eastAsia="ru-RU"/>
        </w:rPr>
        <w:t>за установленную норму часов педагогической, учебной (преподавательской) работы в неделю на среднемесячное количество рабочих часов, установленное по должности, за которую производится почасовая оплата труда.</w:t>
      </w:r>
    </w:p>
    <w:p w:rsidR="004D1D4D" w:rsidRPr="004D1D4D" w:rsidRDefault="004D1D4D" w:rsidP="00AB6DD3">
      <w:pPr>
        <w:ind w:firstLine="709"/>
        <w:contextualSpacing/>
        <w:rPr>
          <w:rFonts w:eastAsia="Times New Roman"/>
          <w:szCs w:val="28"/>
          <w:lang w:eastAsia="ru-RU"/>
        </w:rPr>
      </w:pPr>
      <w:r w:rsidRPr="004D1D4D">
        <w:rPr>
          <w:rFonts w:eastAsia="Times New Roman"/>
          <w:szCs w:val="28"/>
          <w:lang w:eastAsia="ru-RU"/>
        </w:rPr>
        <w:t xml:space="preserve">Среднемесячное количество рабочих часов определяется путем деления нормы часов учебной нагрузки в неделю, установленной за ставку заработной платы педагогического работника, на </w:t>
      </w:r>
      <w:r w:rsidRPr="00AB6DD3">
        <w:rPr>
          <w:rFonts w:eastAsia="Times New Roman"/>
          <w:szCs w:val="28"/>
          <w:lang w:eastAsia="ru-RU"/>
        </w:rPr>
        <w:t xml:space="preserve">пять </w:t>
      </w:r>
      <w:r w:rsidRPr="004D1D4D">
        <w:rPr>
          <w:rFonts w:eastAsia="Times New Roman"/>
          <w:szCs w:val="28"/>
          <w:lang w:eastAsia="ru-RU"/>
        </w:rPr>
        <w:t>дней, умножения полученного результата на количество рабочих дней в году и деления его на 12 месяцев.</w:t>
      </w:r>
    </w:p>
    <w:p w:rsidR="004D1D4D" w:rsidRPr="004D1D4D" w:rsidRDefault="004D1D4D" w:rsidP="00AB6DD3">
      <w:pPr>
        <w:ind w:firstLine="709"/>
        <w:rPr>
          <w:rFonts w:eastAsia="Times New Roman"/>
          <w:szCs w:val="28"/>
          <w:lang w:eastAsia="ru-RU"/>
        </w:rPr>
      </w:pPr>
      <w:r w:rsidRPr="004D1D4D">
        <w:rPr>
          <w:rFonts w:eastAsia="Times New Roman"/>
          <w:szCs w:val="28"/>
          <w:lang w:eastAsia="ru-RU"/>
        </w:rPr>
        <w:t xml:space="preserve">Почасовая оплата труда производится с применением выплат </w:t>
      </w:r>
      <w:proofErr w:type="spellStart"/>
      <w:proofErr w:type="gramStart"/>
      <w:r w:rsidRPr="004D1D4D">
        <w:rPr>
          <w:rFonts w:eastAsia="Times New Roman"/>
          <w:szCs w:val="28"/>
          <w:lang w:eastAsia="ru-RU"/>
        </w:rPr>
        <w:t>компенса</w:t>
      </w:r>
      <w:r w:rsidR="00AB6DD3">
        <w:rPr>
          <w:rFonts w:eastAsia="Times New Roman"/>
          <w:szCs w:val="28"/>
          <w:lang w:eastAsia="ru-RU"/>
        </w:rPr>
        <w:t>-</w:t>
      </w:r>
      <w:r w:rsidRPr="004D1D4D">
        <w:rPr>
          <w:rFonts w:eastAsia="Times New Roman"/>
          <w:szCs w:val="28"/>
          <w:lang w:eastAsia="ru-RU"/>
        </w:rPr>
        <w:t>ционного</w:t>
      </w:r>
      <w:proofErr w:type="spellEnd"/>
      <w:proofErr w:type="gramEnd"/>
      <w:r w:rsidRPr="004D1D4D">
        <w:rPr>
          <w:rFonts w:eastAsia="Times New Roman"/>
          <w:szCs w:val="28"/>
          <w:lang w:eastAsia="ru-RU"/>
        </w:rPr>
        <w:t xml:space="preserve">, стимулирующего характера, установленных разделами </w:t>
      </w:r>
      <w:r w:rsidRPr="00AB6DD3">
        <w:rPr>
          <w:rFonts w:eastAsia="Times New Roman"/>
          <w:szCs w:val="28"/>
          <w:lang w:val="en-US" w:eastAsia="ru-RU"/>
        </w:rPr>
        <w:t>III</w:t>
      </w:r>
      <w:r w:rsidRPr="00AB6DD3">
        <w:rPr>
          <w:rFonts w:eastAsia="Times New Roman"/>
          <w:szCs w:val="28"/>
          <w:lang w:eastAsia="ru-RU"/>
        </w:rPr>
        <w:t xml:space="preserve">, </w:t>
      </w:r>
      <w:r w:rsidRPr="00AB6DD3">
        <w:rPr>
          <w:rFonts w:eastAsia="Times New Roman"/>
          <w:szCs w:val="28"/>
          <w:lang w:val="en-US" w:eastAsia="ru-RU"/>
        </w:rPr>
        <w:t>IV</w:t>
      </w:r>
      <w:r w:rsidRPr="00AB6DD3">
        <w:rPr>
          <w:rFonts w:eastAsia="Times New Roman"/>
          <w:szCs w:val="28"/>
          <w:lang w:eastAsia="ru-RU"/>
        </w:rPr>
        <w:t>.</w:t>
      </w:r>
    </w:p>
    <w:p w:rsidR="004D1D4D" w:rsidRPr="004D1D4D" w:rsidRDefault="004D1D4D" w:rsidP="00AB6DD3">
      <w:pPr>
        <w:ind w:firstLine="709"/>
        <w:contextualSpacing/>
        <w:rPr>
          <w:rFonts w:eastAsia="Times New Roman"/>
          <w:szCs w:val="28"/>
          <w:lang w:eastAsia="ru-RU"/>
        </w:rPr>
      </w:pPr>
      <w:r w:rsidRPr="004D1D4D">
        <w:rPr>
          <w:rFonts w:eastAsia="Times New Roman"/>
          <w:szCs w:val="28"/>
          <w:lang w:eastAsia="ru-RU"/>
        </w:rPr>
        <w:t xml:space="preserve">Оплата труда за исполнение обязанностей отсутствующего </w:t>
      </w:r>
      <w:proofErr w:type="spellStart"/>
      <w:r w:rsidRPr="004D1D4D">
        <w:rPr>
          <w:rFonts w:eastAsia="Times New Roman"/>
          <w:szCs w:val="28"/>
          <w:lang w:eastAsia="ru-RU"/>
        </w:rPr>
        <w:t>педагогичес</w:t>
      </w:r>
      <w:proofErr w:type="spellEnd"/>
      <w:r w:rsidR="00AB6DD3">
        <w:rPr>
          <w:rFonts w:eastAsia="Times New Roman"/>
          <w:szCs w:val="28"/>
          <w:lang w:eastAsia="ru-RU"/>
        </w:rPr>
        <w:t>-</w:t>
      </w:r>
      <w:r w:rsidRPr="004D1D4D">
        <w:rPr>
          <w:rFonts w:eastAsia="Times New Roman"/>
          <w:szCs w:val="28"/>
          <w:lang w:eastAsia="ru-RU"/>
        </w:rPr>
        <w:t xml:space="preserve">кого работника, если оно осуществлялось свыше двух месяцев, производится </w:t>
      </w:r>
      <w:r w:rsidR="00AB6DD3">
        <w:rPr>
          <w:rFonts w:eastAsia="Times New Roman"/>
          <w:szCs w:val="28"/>
          <w:lang w:eastAsia="ru-RU"/>
        </w:rPr>
        <w:br/>
      </w:r>
      <w:r w:rsidRPr="004D1D4D">
        <w:rPr>
          <w:rFonts w:eastAsia="Times New Roman"/>
          <w:szCs w:val="28"/>
          <w:lang w:eastAsia="ru-RU"/>
        </w:rPr>
        <w:t xml:space="preserve">со дня начала исполнения обязанностей временно отсутствующего </w:t>
      </w:r>
      <w:proofErr w:type="spellStart"/>
      <w:r w:rsidRPr="004D1D4D">
        <w:rPr>
          <w:rFonts w:eastAsia="Times New Roman"/>
          <w:szCs w:val="28"/>
          <w:lang w:eastAsia="ru-RU"/>
        </w:rPr>
        <w:t>педагогичес</w:t>
      </w:r>
      <w:proofErr w:type="spellEnd"/>
      <w:r w:rsidR="00AB6DD3">
        <w:rPr>
          <w:rFonts w:eastAsia="Times New Roman"/>
          <w:szCs w:val="28"/>
          <w:lang w:eastAsia="ru-RU"/>
        </w:rPr>
        <w:t>-</w:t>
      </w:r>
      <w:r w:rsidRPr="004D1D4D">
        <w:rPr>
          <w:rFonts w:eastAsia="Times New Roman"/>
          <w:szCs w:val="28"/>
          <w:lang w:eastAsia="ru-RU"/>
        </w:rPr>
        <w:t>кого работника за все часы фактической педагогической, учебной (преподавательской) работы на общих основаниях с соответствующим увеличением недельной учебной нагрузки (объема педагогической работы) путем внесения изменений в тарификацию.</w:t>
      </w:r>
    </w:p>
    <w:sectPr w:rsidR="004D1D4D" w:rsidRPr="004D1D4D" w:rsidSect="004D1D4D">
      <w:headerReference w:type="even" r:id="rId28"/>
      <w:headerReference w:type="default" r:id="rId29"/>
      <w:footerReference w:type="even" r:id="rId30"/>
      <w:footerReference w:type="default" r:id="rId31"/>
      <w:headerReference w:type="first" r:id="rId32"/>
      <w:footerReference w:type="first" r:id="rId33"/>
      <w:pgSz w:w="11906" w:h="16798"/>
      <w:pgMar w:top="1134" w:right="567"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F2F" w:rsidRDefault="00EA4F2F">
      <w:r>
        <w:separator/>
      </w:r>
    </w:p>
  </w:endnote>
  <w:endnote w:type="continuationSeparator" w:id="0">
    <w:p w:rsidR="00EA4F2F" w:rsidRDefault="00EA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6D0" w:rsidRDefault="007826D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6D0" w:rsidRDefault="007826D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6D0" w:rsidRPr="00AB6DD3" w:rsidRDefault="007826D0" w:rsidP="00AB6D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F2F" w:rsidRDefault="00EA4F2F">
      <w:r>
        <w:separator/>
      </w:r>
    </w:p>
  </w:footnote>
  <w:footnote w:type="continuationSeparator" w:id="0">
    <w:p w:rsidR="00EA4F2F" w:rsidRDefault="00EA4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51420353"/>
      <w:docPartObj>
        <w:docPartGallery w:val="Page Numbers (Top of Page)"/>
        <w:docPartUnique/>
      </w:docPartObj>
    </w:sdtPr>
    <w:sdtEndPr>
      <w:rPr>
        <w:sz w:val="20"/>
      </w:rPr>
    </w:sdtEndPr>
    <w:sdtContent>
      <w:p w:rsidR="007826D0" w:rsidRPr="0056698E" w:rsidRDefault="007826D0" w:rsidP="004D1D4D">
        <w:pPr>
          <w:pStyle w:val="a3"/>
          <w:jc w:val="center"/>
          <w:rPr>
            <w:sz w:val="20"/>
            <w:szCs w:val="24"/>
          </w:rPr>
        </w:pPr>
        <w:r w:rsidRPr="004D1D4D">
          <w:rPr>
            <w:sz w:val="20"/>
            <w:szCs w:val="24"/>
          </w:rPr>
          <w:fldChar w:fldCharType="begin"/>
        </w:r>
        <w:r w:rsidRPr="004D1D4D">
          <w:rPr>
            <w:sz w:val="20"/>
            <w:szCs w:val="24"/>
          </w:rPr>
          <w:instrText>PAGE   \* MERGEFORMAT</w:instrText>
        </w:r>
        <w:r w:rsidRPr="004D1D4D">
          <w:rPr>
            <w:sz w:val="20"/>
            <w:szCs w:val="24"/>
          </w:rPr>
          <w:fldChar w:fldCharType="separate"/>
        </w:r>
        <w:r w:rsidR="009E4E83">
          <w:rPr>
            <w:noProof/>
            <w:sz w:val="20"/>
            <w:szCs w:val="24"/>
          </w:rPr>
          <w:t>20</w:t>
        </w:r>
        <w:r w:rsidRPr="004D1D4D">
          <w:rPr>
            <w:sz w:val="20"/>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354966"/>
      <w:docPartObj>
        <w:docPartGallery w:val="Page Numbers (Top of Page)"/>
        <w:docPartUnique/>
      </w:docPartObj>
    </w:sdtPr>
    <w:sdtEndPr/>
    <w:sdtContent>
      <w:p w:rsidR="007826D0" w:rsidRDefault="007826D0">
        <w:pPr>
          <w:pStyle w:val="a3"/>
          <w:jc w:val="center"/>
        </w:pPr>
        <w:r w:rsidRPr="00AB6DD3">
          <w:rPr>
            <w:sz w:val="20"/>
            <w:szCs w:val="20"/>
          </w:rPr>
          <w:fldChar w:fldCharType="begin"/>
        </w:r>
        <w:r w:rsidRPr="00AB6DD3">
          <w:rPr>
            <w:sz w:val="20"/>
            <w:szCs w:val="20"/>
          </w:rPr>
          <w:instrText>PAGE   \* MERGEFORMAT</w:instrText>
        </w:r>
        <w:r w:rsidRPr="00AB6DD3">
          <w:rPr>
            <w:sz w:val="20"/>
            <w:szCs w:val="20"/>
          </w:rPr>
          <w:fldChar w:fldCharType="separate"/>
        </w:r>
        <w:r w:rsidR="009E4E83">
          <w:rPr>
            <w:noProof/>
            <w:sz w:val="20"/>
            <w:szCs w:val="20"/>
          </w:rPr>
          <w:t>1</w:t>
        </w:r>
        <w:r w:rsidRPr="00AB6DD3">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6D0" w:rsidRDefault="007826D0">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7826D0" w:rsidRPr="006E704F" w:rsidRDefault="007826D0" w:rsidP="004D1D4D">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7"/>
            <w:sz w:val="20"/>
          </w:rPr>
          <w:fldChar w:fldCharType="begin"/>
        </w:r>
        <w:r w:rsidRPr="004A12EB">
          <w:rPr>
            <w:rStyle w:val="a7"/>
            <w:sz w:val="20"/>
          </w:rPr>
          <w:instrText xml:space="preserve"> NUMPAGES </w:instrText>
        </w:r>
        <w:r w:rsidRPr="004A12EB">
          <w:rPr>
            <w:rStyle w:val="a7"/>
            <w:sz w:val="20"/>
          </w:rPr>
          <w:fldChar w:fldCharType="separate"/>
        </w:r>
        <w:r w:rsidR="009E4E83">
          <w:rPr>
            <w:rStyle w:val="a7"/>
            <w:noProof/>
            <w:sz w:val="20"/>
          </w:rPr>
          <w:instrText>49</w:instrText>
        </w:r>
        <w:r w:rsidRPr="004A12EB">
          <w:rPr>
            <w:rStyle w:val="a7"/>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9E4E83">
          <w:rPr>
            <w:noProof/>
            <w:sz w:val="20"/>
            <w:lang w:val="en-US"/>
          </w:rPr>
          <w:instrText>49</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9E4E83">
          <w:rPr>
            <w:noProof/>
            <w:sz w:val="20"/>
            <w:lang w:val="en-US"/>
          </w:rPr>
          <w:instrText>49</w:instrText>
        </w:r>
        <w:r>
          <w:rPr>
            <w:sz w:val="20"/>
            <w:lang w:val="en-US"/>
          </w:rPr>
          <w:fldChar w:fldCharType="end"/>
        </w:r>
        <w:r w:rsidRPr="004A12EB">
          <w:rPr>
            <w:sz w:val="20"/>
            <w:lang w:val="en-US"/>
          </w:rPr>
          <w:fldChar w:fldCharType="separate"/>
        </w:r>
        <w:r w:rsidR="009E4E83">
          <w:rPr>
            <w:noProof/>
            <w:sz w:val="20"/>
            <w:lang w:val="en-US"/>
          </w:rPr>
          <w:instrText>49</w:instrText>
        </w:r>
        <w:r w:rsidRPr="004A12EB">
          <w:rPr>
            <w:sz w:val="20"/>
            <w:lang w:val="en-US"/>
          </w:rPr>
          <w:fldChar w:fldCharType="end"/>
        </w:r>
        <w:r>
          <w:rPr>
            <w:sz w:val="20"/>
            <w:lang w:val="en-US"/>
          </w:rPr>
          <w:instrText>"</w:instrText>
        </w:r>
        <w:r w:rsidRPr="004A12EB">
          <w:rPr>
            <w:sz w:val="20"/>
          </w:rPr>
          <w:fldChar w:fldCharType="separate"/>
        </w:r>
        <w:r w:rsidR="009E4E83">
          <w:rPr>
            <w:noProof/>
            <w:sz w:val="20"/>
            <w:lang w:val="en-US"/>
          </w:rPr>
          <w:t>49</w:t>
        </w:r>
        <w:r w:rsidRPr="004A12EB">
          <w:rPr>
            <w:sz w:val="20"/>
          </w:rPr>
          <w:fldChar w:fldCharType="end"/>
        </w:r>
      </w:p>
    </w:sdtContent>
  </w:sdt>
  <w:p w:rsidR="007826D0" w:rsidRDefault="007826D0">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272690"/>
      <w:docPartObj>
        <w:docPartGallery w:val="Page Numbers (Top of Page)"/>
        <w:docPartUnique/>
      </w:docPartObj>
    </w:sdtPr>
    <w:sdtEndPr>
      <w:rPr>
        <w:sz w:val="20"/>
        <w:szCs w:val="20"/>
      </w:rPr>
    </w:sdtEndPr>
    <w:sdtContent>
      <w:p w:rsidR="007826D0" w:rsidRPr="00AB6DD3" w:rsidRDefault="007826D0">
        <w:pPr>
          <w:pStyle w:val="a3"/>
          <w:jc w:val="center"/>
          <w:rPr>
            <w:sz w:val="20"/>
            <w:szCs w:val="20"/>
          </w:rPr>
        </w:pPr>
        <w:r w:rsidRPr="00AB6DD3">
          <w:rPr>
            <w:sz w:val="20"/>
            <w:szCs w:val="20"/>
          </w:rPr>
          <w:fldChar w:fldCharType="begin"/>
        </w:r>
        <w:r w:rsidRPr="00AB6DD3">
          <w:rPr>
            <w:sz w:val="20"/>
            <w:szCs w:val="20"/>
          </w:rPr>
          <w:instrText>PAGE   \* MERGEFORMAT</w:instrText>
        </w:r>
        <w:r w:rsidRPr="00AB6DD3">
          <w:rPr>
            <w:sz w:val="20"/>
            <w:szCs w:val="20"/>
          </w:rPr>
          <w:fldChar w:fldCharType="separate"/>
        </w:r>
        <w:r w:rsidR="009E4E83">
          <w:rPr>
            <w:noProof/>
            <w:sz w:val="20"/>
            <w:szCs w:val="20"/>
          </w:rPr>
          <w:t>48</w:t>
        </w:r>
        <w:r w:rsidRPr="00AB6DD3">
          <w:rPr>
            <w:sz w:val="20"/>
            <w:szCs w:val="20"/>
          </w:rPr>
          <w:fldChar w:fldCharType="end"/>
        </w:r>
      </w:p>
    </w:sdtContent>
  </w:sdt>
  <w:p w:rsidR="007826D0" w:rsidRDefault="007826D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888"/>
    <w:multiLevelType w:val="hybridMultilevel"/>
    <w:tmpl w:val="2B2EF2E0"/>
    <w:lvl w:ilvl="0" w:tplc="68309316">
      <w:start w:val="2"/>
      <w:numFmt w:val="bullet"/>
      <w:lvlText w:val=""/>
      <w:lvlJc w:val="left"/>
      <w:pPr>
        <w:ind w:left="1080" w:hanging="360"/>
      </w:pPr>
      <w:rPr>
        <w:rFonts w:ascii="Symbol" w:eastAsiaTheme="minorEastAsia"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992EA5"/>
    <w:multiLevelType w:val="multilevel"/>
    <w:tmpl w:val="8C645CF4"/>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0F65F10"/>
    <w:multiLevelType w:val="multilevel"/>
    <w:tmpl w:val="55B43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6C429D"/>
    <w:multiLevelType w:val="hybridMultilevel"/>
    <w:tmpl w:val="DEAC26BC"/>
    <w:lvl w:ilvl="0" w:tplc="481A863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71552AA2"/>
    <w:multiLevelType w:val="multilevel"/>
    <w:tmpl w:val="BDA60E9A"/>
    <w:lvl w:ilvl="0">
      <w:start w:val="1"/>
      <w:numFmt w:val="decimal"/>
      <w:lvlText w:val="%1."/>
      <w:lvlJc w:val="left"/>
      <w:pPr>
        <w:ind w:left="930" w:hanging="360"/>
      </w:pPr>
      <w:rPr>
        <w:rFonts w:ascii="Times New Roman" w:eastAsia="Calibri" w:hAnsi="Times New Roman" w:cs="Times New Roman"/>
      </w:rPr>
    </w:lvl>
    <w:lvl w:ilvl="1">
      <w:start w:val="1"/>
      <w:numFmt w:val="decimal"/>
      <w:isLgl/>
      <w:lvlText w:val="%1.%2."/>
      <w:lvlJc w:val="left"/>
      <w:pPr>
        <w:ind w:left="1290" w:hanging="7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30" w:hanging="2160"/>
      </w:pPr>
      <w:rPr>
        <w:rFonts w:hint="default"/>
      </w:rPr>
    </w:lvl>
  </w:abstractNum>
  <w:abstractNum w:abstractNumId="6" w15:restartNumberingAfterBreak="0">
    <w:nsid w:val="764638E4"/>
    <w:multiLevelType w:val="hybridMultilevel"/>
    <w:tmpl w:val="322AD488"/>
    <w:lvl w:ilvl="0" w:tplc="F58CC836">
      <w:numFmt w:val="bullet"/>
      <w:lvlText w:val=""/>
      <w:lvlJc w:val="left"/>
      <w:pPr>
        <w:ind w:left="1080" w:hanging="360"/>
      </w:pPr>
      <w:rPr>
        <w:rFonts w:ascii="Symbol" w:eastAsiaTheme="minorEastAsia"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764D27FE"/>
    <w:multiLevelType w:val="hybridMultilevel"/>
    <w:tmpl w:val="851C16EE"/>
    <w:lvl w:ilvl="0" w:tplc="DB9C78E6">
      <w:start w:val="2"/>
      <w:numFmt w:val="bullet"/>
      <w:lvlText w:val=""/>
      <w:lvlJc w:val="left"/>
      <w:pPr>
        <w:ind w:left="1080" w:hanging="360"/>
      </w:pPr>
      <w:rPr>
        <w:rFonts w:ascii="Symbol" w:eastAsiaTheme="minorEastAsia"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7F7867B1"/>
    <w:multiLevelType w:val="hybridMultilevel"/>
    <w:tmpl w:val="3B06DAAC"/>
    <w:lvl w:ilvl="0" w:tplc="AB8A4FD6">
      <w:start w:val="2"/>
      <w:numFmt w:val="bullet"/>
      <w:lvlText w:val=""/>
      <w:lvlJc w:val="left"/>
      <w:pPr>
        <w:ind w:left="1080" w:hanging="360"/>
      </w:pPr>
      <w:rPr>
        <w:rFonts w:ascii="Symbol" w:eastAsiaTheme="minorEastAsia"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7F7911DA"/>
    <w:multiLevelType w:val="hybridMultilevel"/>
    <w:tmpl w:val="0F72F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9"/>
  </w:num>
  <w:num w:numId="6">
    <w:abstractNumId w:val="4"/>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9A7"/>
    <w:rsid w:val="001137CE"/>
    <w:rsid w:val="00172880"/>
    <w:rsid w:val="00176E9F"/>
    <w:rsid w:val="001C51BE"/>
    <w:rsid w:val="00337298"/>
    <w:rsid w:val="0034152B"/>
    <w:rsid w:val="0040432E"/>
    <w:rsid w:val="00463857"/>
    <w:rsid w:val="004645D6"/>
    <w:rsid w:val="004D1D4D"/>
    <w:rsid w:val="00535F43"/>
    <w:rsid w:val="00546590"/>
    <w:rsid w:val="005877F6"/>
    <w:rsid w:val="006A0ED3"/>
    <w:rsid w:val="007826D0"/>
    <w:rsid w:val="007A26F7"/>
    <w:rsid w:val="007C1B42"/>
    <w:rsid w:val="00821C90"/>
    <w:rsid w:val="008408FA"/>
    <w:rsid w:val="0085150C"/>
    <w:rsid w:val="008947B2"/>
    <w:rsid w:val="00970523"/>
    <w:rsid w:val="009A65BA"/>
    <w:rsid w:val="009B4B78"/>
    <w:rsid w:val="009C65E0"/>
    <w:rsid w:val="009E4E83"/>
    <w:rsid w:val="00A07579"/>
    <w:rsid w:val="00A769A7"/>
    <w:rsid w:val="00AA7956"/>
    <w:rsid w:val="00AB6DD3"/>
    <w:rsid w:val="00AE30D5"/>
    <w:rsid w:val="00B879FE"/>
    <w:rsid w:val="00BF671A"/>
    <w:rsid w:val="00C420B6"/>
    <w:rsid w:val="00C5646A"/>
    <w:rsid w:val="00C8636C"/>
    <w:rsid w:val="00D11F14"/>
    <w:rsid w:val="00D647C3"/>
    <w:rsid w:val="00E41393"/>
    <w:rsid w:val="00EA4F2F"/>
    <w:rsid w:val="00FA2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570A"/>
  <w15:chartTrackingRefBased/>
  <w15:docId w15:val="{6D2A89D5-87E8-495D-BB23-B69B171F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36C"/>
    <w:pPr>
      <w:spacing w:after="0" w:line="240" w:lineRule="auto"/>
      <w:jc w:val="both"/>
    </w:pPr>
    <w:rPr>
      <w:rFonts w:ascii="Times New Roman" w:hAnsi="Times New Roman" w:cs="Times New Roman"/>
      <w:sz w:val="28"/>
    </w:rPr>
  </w:style>
  <w:style w:type="paragraph" w:styleId="1">
    <w:name w:val="heading 1"/>
    <w:basedOn w:val="a"/>
    <w:next w:val="a"/>
    <w:link w:val="10"/>
    <w:uiPriority w:val="99"/>
    <w:qFormat/>
    <w:rsid w:val="004D1D4D"/>
    <w:pPr>
      <w:keepNext/>
      <w:keepLines/>
      <w:spacing w:before="240"/>
      <w:outlineLvl w:val="0"/>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0B6"/>
    <w:pPr>
      <w:tabs>
        <w:tab w:val="center" w:pos="4677"/>
        <w:tab w:val="right" w:pos="9355"/>
      </w:tabs>
      <w:jc w:val="left"/>
    </w:pPr>
  </w:style>
  <w:style w:type="character" w:customStyle="1" w:styleId="a4">
    <w:name w:val="Верхний колонтитул Знак"/>
    <w:basedOn w:val="a0"/>
    <w:link w:val="a3"/>
    <w:uiPriority w:val="99"/>
    <w:rsid w:val="00C420B6"/>
    <w:rPr>
      <w:rFonts w:ascii="Times New Roman" w:hAnsi="Times New Roman"/>
      <w:sz w:val="28"/>
    </w:rPr>
  </w:style>
  <w:style w:type="paragraph" w:styleId="a5">
    <w:name w:val="footer"/>
    <w:basedOn w:val="a"/>
    <w:link w:val="a6"/>
    <w:uiPriority w:val="99"/>
    <w:unhideWhenUsed/>
    <w:rsid w:val="00C420B6"/>
    <w:pPr>
      <w:tabs>
        <w:tab w:val="center" w:pos="4677"/>
        <w:tab w:val="right" w:pos="9355"/>
      </w:tabs>
      <w:jc w:val="left"/>
    </w:pPr>
  </w:style>
  <w:style w:type="character" w:customStyle="1" w:styleId="a6">
    <w:name w:val="Нижний колонтитул Знак"/>
    <w:basedOn w:val="a0"/>
    <w:link w:val="a5"/>
    <w:uiPriority w:val="99"/>
    <w:rsid w:val="00C420B6"/>
    <w:rPr>
      <w:rFonts w:ascii="Times New Roman" w:hAnsi="Times New Roman"/>
      <w:sz w:val="28"/>
    </w:rPr>
  </w:style>
  <w:style w:type="character" w:styleId="a7">
    <w:name w:val="page number"/>
    <w:basedOn w:val="a0"/>
    <w:rsid w:val="00C420B6"/>
  </w:style>
  <w:style w:type="table" w:styleId="a8">
    <w:name w:val="Table Grid"/>
    <w:basedOn w:val="a1"/>
    <w:uiPriority w:val="39"/>
    <w:rsid w:val="004D1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uiPriority w:val="99"/>
    <w:qFormat/>
    <w:rsid w:val="004D1D4D"/>
    <w:pPr>
      <w:widowControl w:val="0"/>
      <w:autoSpaceDE w:val="0"/>
      <w:autoSpaceDN w:val="0"/>
      <w:adjustRightInd w:val="0"/>
      <w:spacing w:before="108" w:after="108"/>
      <w:jc w:val="center"/>
      <w:outlineLvl w:val="0"/>
    </w:pPr>
    <w:rPr>
      <w:rFonts w:ascii="Times New Roman CYR" w:eastAsia="Times New Roman" w:hAnsi="Times New Roman CYR" w:cs="Times New Roman CYR"/>
      <w:b/>
      <w:bCs/>
      <w:color w:val="26282F"/>
      <w:sz w:val="24"/>
      <w:szCs w:val="24"/>
      <w:lang w:eastAsia="ru-RU"/>
    </w:rPr>
  </w:style>
  <w:style w:type="numbering" w:customStyle="1" w:styleId="12">
    <w:name w:val="Нет списка1"/>
    <w:next w:val="a2"/>
    <w:uiPriority w:val="99"/>
    <w:semiHidden/>
    <w:unhideWhenUsed/>
    <w:rsid w:val="004D1D4D"/>
  </w:style>
  <w:style w:type="table" w:customStyle="1" w:styleId="13">
    <w:name w:val="Сетка таблицы1"/>
    <w:basedOn w:val="a1"/>
    <w:next w:val="a8"/>
    <w:uiPriority w:val="39"/>
    <w:rsid w:val="004D1D4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4D1D4D"/>
    <w:rPr>
      <w:color w:val="808080"/>
    </w:rPr>
  </w:style>
  <w:style w:type="paragraph" w:styleId="aa">
    <w:name w:val="List Paragraph"/>
    <w:basedOn w:val="a"/>
    <w:uiPriority w:val="34"/>
    <w:qFormat/>
    <w:rsid w:val="004D1D4D"/>
    <w:pPr>
      <w:ind w:left="720"/>
      <w:contextualSpacing/>
    </w:pPr>
    <w:rPr>
      <w:rFonts w:eastAsia="Calibri"/>
      <w:szCs w:val="28"/>
    </w:rPr>
  </w:style>
  <w:style w:type="paragraph" w:styleId="ab">
    <w:name w:val="Balloon Text"/>
    <w:basedOn w:val="a"/>
    <w:link w:val="ac"/>
    <w:uiPriority w:val="99"/>
    <w:semiHidden/>
    <w:unhideWhenUsed/>
    <w:rsid w:val="004D1D4D"/>
    <w:rPr>
      <w:rFonts w:ascii="Segoe UI" w:eastAsia="Calibri" w:hAnsi="Segoe UI" w:cs="Segoe UI"/>
      <w:sz w:val="18"/>
      <w:szCs w:val="18"/>
    </w:rPr>
  </w:style>
  <w:style w:type="character" w:customStyle="1" w:styleId="ac">
    <w:name w:val="Текст выноски Знак"/>
    <w:basedOn w:val="a0"/>
    <w:link w:val="ab"/>
    <w:uiPriority w:val="99"/>
    <w:semiHidden/>
    <w:rsid w:val="004D1D4D"/>
    <w:rPr>
      <w:rFonts w:ascii="Segoe UI" w:eastAsia="Calibri" w:hAnsi="Segoe UI" w:cs="Segoe UI"/>
      <w:sz w:val="18"/>
      <w:szCs w:val="18"/>
    </w:rPr>
  </w:style>
  <w:style w:type="paragraph" w:customStyle="1" w:styleId="s1">
    <w:name w:val="s_1"/>
    <w:basedOn w:val="a"/>
    <w:rsid w:val="004D1D4D"/>
    <w:pPr>
      <w:spacing w:before="100" w:beforeAutospacing="1" w:after="100" w:afterAutospacing="1"/>
      <w:jc w:val="left"/>
    </w:pPr>
    <w:rPr>
      <w:rFonts w:eastAsia="Times New Roman"/>
      <w:sz w:val="24"/>
      <w:szCs w:val="24"/>
      <w:lang w:eastAsia="ru-RU"/>
    </w:rPr>
  </w:style>
  <w:style w:type="character" w:styleId="ad">
    <w:name w:val="Emphasis"/>
    <w:basedOn w:val="a0"/>
    <w:uiPriority w:val="20"/>
    <w:qFormat/>
    <w:rsid w:val="004D1D4D"/>
    <w:rPr>
      <w:i/>
      <w:iCs/>
    </w:rPr>
  </w:style>
  <w:style w:type="character" w:styleId="ae">
    <w:name w:val="Hyperlink"/>
    <w:basedOn w:val="a0"/>
    <w:uiPriority w:val="99"/>
    <w:unhideWhenUsed/>
    <w:rsid w:val="004D1D4D"/>
    <w:rPr>
      <w:color w:val="0000FF"/>
      <w:u w:val="single"/>
    </w:rPr>
  </w:style>
  <w:style w:type="paragraph" w:customStyle="1" w:styleId="indent1">
    <w:name w:val="indent_1"/>
    <w:basedOn w:val="a"/>
    <w:rsid w:val="004D1D4D"/>
    <w:pPr>
      <w:spacing w:before="100" w:beforeAutospacing="1" w:after="100" w:afterAutospacing="1"/>
      <w:jc w:val="left"/>
    </w:pPr>
    <w:rPr>
      <w:rFonts w:eastAsia="Times New Roman"/>
      <w:sz w:val="24"/>
      <w:szCs w:val="24"/>
      <w:lang w:eastAsia="ru-RU"/>
    </w:rPr>
  </w:style>
  <w:style w:type="character" w:customStyle="1" w:styleId="s10">
    <w:name w:val="s_10"/>
    <w:basedOn w:val="a0"/>
    <w:rsid w:val="004D1D4D"/>
  </w:style>
  <w:style w:type="paragraph" w:customStyle="1" w:styleId="s16">
    <w:name w:val="s_16"/>
    <w:basedOn w:val="a"/>
    <w:rsid w:val="004D1D4D"/>
    <w:pPr>
      <w:spacing w:before="100" w:beforeAutospacing="1" w:after="100" w:afterAutospacing="1"/>
      <w:jc w:val="left"/>
    </w:pPr>
    <w:rPr>
      <w:rFonts w:eastAsia="Times New Roman"/>
      <w:sz w:val="24"/>
      <w:szCs w:val="24"/>
      <w:lang w:eastAsia="ru-RU"/>
    </w:rPr>
  </w:style>
  <w:style w:type="paragraph" w:customStyle="1" w:styleId="empty">
    <w:name w:val="empty"/>
    <w:basedOn w:val="a"/>
    <w:rsid w:val="004D1D4D"/>
    <w:pPr>
      <w:spacing w:before="100" w:beforeAutospacing="1" w:after="100" w:afterAutospacing="1"/>
      <w:jc w:val="left"/>
    </w:pPr>
    <w:rPr>
      <w:rFonts w:eastAsia="Times New Roman"/>
      <w:sz w:val="24"/>
      <w:szCs w:val="24"/>
      <w:lang w:eastAsia="ru-RU"/>
    </w:rPr>
  </w:style>
  <w:style w:type="character" w:customStyle="1" w:styleId="af">
    <w:name w:val="Гипертекстовая ссылка"/>
    <w:basedOn w:val="a0"/>
    <w:uiPriority w:val="99"/>
    <w:rsid w:val="004D1D4D"/>
    <w:rPr>
      <w:color w:val="106BBE"/>
    </w:rPr>
  </w:style>
  <w:style w:type="table" w:customStyle="1" w:styleId="2">
    <w:name w:val="Сетка таблицы2"/>
    <w:basedOn w:val="a1"/>
    <w:next w:val="a8"/>
    <w:uiPriority w:val="59"/>
    <w:rsid w:val="004D1D4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8"/>
    <w:uiPriority w:val="59"/>
    <w:rsid w:val="004D1D4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8"/>
    <w:uiPriority w:val="59"/>
    <w:rsid w:val="004D1D4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2">
    <w:name w:val="s_22"/>
    <w:basedOn w:val="a"/>
    <w:rsid w:val="004D1D4D"/>
    <w:pPr>
      <w:spacing w:before="100" w:beforeAutospacing="1" w:after="100" w:afterAutospacing="1"/>
      <w:jc w:val="left"/>
    </w:pPr>
    <w:rPr>
      <w:rFonts w:eastAsia="Times New Roman"/>
      <w:sz w:val="24"/>
      <w:szCs w:val="24"/>
      <w:lang w:eastAsia="ru-RU"/>
    </w:rPr>
  </w:style>
  <w:style w:type="character" w:styleId="af0">
    <w:name w:val="annotation reference"/>
    <w:basedOn w:val="a0"/>
    <w:uiPriority w:val="99"/>
    <w:semiHidden/>
    <w:unhideWhenUsed/>
    <w:rsid w:val="004D1D4D"/>
    <w:rPr>
      <w:sz w:val="16"/>
      <w:szCs w:val="16"/>
    </w:rPr>
  </w:style>
  <w:style w:type="paragraph" w:styleId="af1">
    <w:name w:val="annotation text"/>
    <w:basedOn w:val="a"/>
    <w:link w:val="af2"/>
    <w:uiPriority w:val="99"/>
    <w:semiHidden/>
    <w:unhideWhenUsed/>
    <w:rsid w:val="004D1D4D"/>
    <w:rPr>
      <w:rFonts w:eastAsia="Calibri"/>
      <w:sz w:val="20"/>
      <w:szCs w:val="20"/>
    </w:rPr>
  </w:style>
  <w:style w:type="character" w:customStyle="1" w:styleId="af2">
    <w:name w:val="Текст примечания Знак"/>
    <w:basedOn w:val="a0"/>
    <w:link w:val="af1"/>
    <w:uiPriority w:val="99"/>
    <w:semiHidden/>
    <w:rsid w:val="004D1D4D"/>
    <w:rPr>
      <w:rFonts w:ascii="Times New Roman" w:eastAsia="Calibri" w:hAnsi="Times New Roman" w:cs="Times New Roman"/>
      <w:sz w:val="20"/>
      <w:szCs w:val="20"/>
    </w:rPr>
  </w:style>
  <w:style w:type="character" w:customStyle="1" w:styleId="af3">
    <w:name w:val="Цветовое выделение"/>
    <w:uiPriority w:val="99"/>
    <w:rsid w:val="004D1D4D"/>
    <w:rPr>
      <w:b/>
      <w:color w:val="26282F"/>
    </w:rPr>
  </w:style>
  <w:style w:type="paragraph" w:customStyle="1" w:styleId="af4">
    <w:name w:val="Нормальный (таблица)"/>
    <w:basedOn w:val="a"/>
    <w:next w:val="a"/>
    <w:uiPriority w:val="99"/>
    <w:rsid w:val="004D1D4D"/>
    <w:pPr>
      <w:widowControl w:val="0"/>
      <w:autoSpaceDE w:val="0"/>
      <w:autoSpaceDN w:val="0"/>
      <w:adjustRightInd w:val="0"/>
    </w:pPr>
    <w:rPr>
      <w:rFonts w:ascii="Times New Roman CYR" w:eastAsia="Times New Roman" w:hAnsi="Times New Roman CYR" w:cs="Times New Roman CYR"/>
      <w:sz w:val="24"/>
      <w:szCs w:val="24"/>
      <w:lang w:eastAsia="ru-RU"/>
    </w:rPr>
  </w:style>
  <w:style w:type="paragraph" w:customStyle="1" w:styleId="af5">
    <w:name w:val="Прижатый влево"/>
    <w:basedOn w:val="a"/>
    <w:next w:val="a"/>
    <w:uiPriority w:val="99"/>
    <w:rsid w:val="004D1D4D"/>
    <w:pPr>
      <w:widowControl w:val="0"/>
      <w:autoSpaceDE w:val="0"/>
      <w:autoSpaceDN w:val="0"/>
      <w:adjustRightInd w:val="0"/>
      <w:jc w:val="left"/>
    </w:pPr>
    <w:rPr>
      <w:rFonts w:ascii="Times New Roman CYR" w:eastAsia="Times New Roman" w:hAnsi="Times New Roman CYR" w:cs="Times New Roman CYR"/>
      <w:sz w:val="24"/>
      <w:szCs w:val="24"/>
      <w:lang w:eastAsia="ru-RU"/>
    </w:rPr>
  </w:style>
  <w:style w:type="paragraph" w:styleId="af6">
    <w:name w:val="annotation subject"/>
    <w:basedOn w:val="af1"/>
    <w:next w:val="af1"/>
    <w:link w:val="af7"/>
    <w:uiPriority w:val="99"/>
    <w:semiHidden/>
    <w:unhideWhenUsed/>
    <w:rsid w:val="004D1D4D"/>
    <w:rPr>
      <w:b/>
      <w:bCs/>
    </w:rPr>
  </w:style>
  <w:style w:type="character" w:customStyle="1" w:styleId="af7">
    <w:name w:val="Тема примечания Знак"/>
    <w:basedOn w:val="af2"/>
    <w:link w:val="af6"/>
    <w:uiPriority w:val="99"/>
    <w:semiHidden/>
    <w:rsid w:val="004D1D4D"/>
    <w:rPr>
      <w:rFonts w:ascii="Times New Roman" w:eastAsia="Calibri" w:hAnsi="Times New Roman" w:cs="Times New Roman"/>
      <w:b/>
      <w:bCs/>
      <w:sz w:val="20"/>
      <w:szCs w:val="20"/>
    </w:rPr>
  </w:style>
  <w:style w:type="paragraph" w:customStyle="1" w:styleId="s37">
    <w:name w:val="s_37"/>
    <w:basedOn w:val="a"/>
    <w:rsid w:val="004D1D4D"/>
    <w:pPr>
      <w:spacing w:before="100" w:beforeAutospacing="1" w:after="100" w:afterAutospacing="1"/>
      <w:jc w:val="left"/>
    </w:pPr>
    <w:rPr>
      <w:rFonts w:eastAsia="Times New Roman"/>
      <w:sz w:val="24"/>
      <w:szCs w:val="24"/>
      <w:lang w:eastAsia="ru-RU"/>
    </w:rPr>
  </w:style>
  <w:style w:type="paragraph" w:customStyle="1" w:styleId="s3">
    <w:name w:val="s_3"/>
    <w:basedOn w:val="a"/>
    <w:rsid w:val="004D1D4D"/>
    <w:pPr>
      <w:spacing w:before="100" w:beforeAutospacing="1" w:after="100" w:afterAutospacing="1"/>
      <w:jc w:val="left"/>
    </w:pPr>
    <w:rPr>
      <w:rFonts w:eastAsia="Times New Roman"/>
      <w:sz w:val="24"/>
      <w:szCs w:val="24"/>
      <w:lang w:eastAsia="ru-RU"/>
    </w:rPr>
  </w:style>
  <w:style w:type="character" w:customStyle="1" w:styleId="10">
    <w:name w:val="Заголовок 1 Знак"/>
    <w:basedOn w:val="a0"/>
    <w:link w:val="1"/>
    <w:uiPriority w:val="99"/>
    <w:rsid w:val="004D1D4D"/>
    <w:rPr>
      <w:rFonts w:ascii="Times New Roman CYR" w:eastAsia="Times New Roman" w:hAnsi="Times New Roman CYR" w:cs="Times New Roman CYR"/>
      <w:b/>
      <w:bCs/>
      <w:color w:val="26282F"/>
      <w:sz w:val="24"/>
      <w:szCs w:val="24"/>
    </w:rPr>
  </w:style>
  <w:style w:type="character" w:customStyle="1" w:styleId="af8">
    <w:name w:val="Цветовое выделение для Текст"/>
    <w:uiPriority w:val="99"/>
    <w:rsid w:val="004D1D4D"/>
    <w:rPr>
      <w:rFonts w:ascii="Times New Roman CYR" w:hAnsi="Times New Roman CYR"/>
    </w:rPr>
  </w:style>
  <w:style w:type="character" w:customStyle="1" w:styleId="110">
    <w:name w:val="Заголовок 1 Знак1"/>
    <w:basedOn w:val="a0"/>
    <w:uiPriority w:val="9"/>
    <w:rsid w:val="004D1D4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71507" TargetMode="External"/><Relationship Id="rId18" Type="http://schemas.openxmlformats.org/officeDocument/2006/relationships/hyperlink" Target="https://login.consultant.ru/link/?req=doc&amp;base=RLAW926&amp;n=334976&amp;dst=10024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RLAW926&amp;n=334976&amp;dst=1001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RLAW926&amp;n=334976&amp;dst=100248" TargetMode="External"/><Relationship Id="rId17" Type="http://schemas.openxmlformats.org/officeDocument/2006/relationships/hyperlink" Target="https://login.consultant.ru/link/?req=doc&amp;base=RLAW926&amp;n=334976&amp;dst=100267" TargetMode="External"/><Relationship Id="rId25" Type="http://schemas.openxmlformats.org/officeDocument/2006/relationships/hyperlink" Target="https://login.consultant.ru/link/?req=doc&amp;base=RLAW926&amp;n=334976&amp;dst=100235"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ogin.consultant.ru/link/?req=doc&amp;base=LAW&amp;n=147770" TargetMode="External"/><Relationship Id="rId20" Type="http://schemas.openxmlformats.org/officeDocument/2006/relationships/hyperlink" Target="https://login.consultant.ru/link/?req=doc&amp;base=RLAW926&amp;n=334976&amp;dst=10007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76147&amp;dst=100009" TargetMode="External"/><Relationship Id="rId24" Type="http://schemas.openxmlformats.org/officeDocument/2006/relationships/hyperlink" Target="https://login.consultant.ru/link/?req=doc&amp;base=RLAW926&amp;n=334976&amp;dst=100193"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login.consultant.ru/link/?req=doc&amp;base=RLAW926&amp;n=334976&amp;dst=100235" TargetMode="External"/><Relationship Id="rId23" Type="http://schemas.openxmlformats.org/officeDocument/2006/relationships/hyperlink" Target="https://login.consultant.ru/link/?req=doc&amp;base=RLAW926&amp;n=334976&amp;dst=100169" TargetMode="External"/><Relationship Id="rId28" Type="http://schemas.openxmlformats.org/officeDocument/2006/relationships/header" Target="header3.xml"/><Relationship Id="rId10" Type="http://schemas.openxmlformats.org/officeDocument/2006/relationships/hyperlink" Target="https://login.consultant.ru/link/?req=doc&amp;base=LAW&amp;n=84164&amp;dst=100009" TargetMode="External"/><Relationship Id="rId19" Type="http://schemas.openxmlformats.org/officeDocument/2006/relationships/hyperlink" Target="https://login.consultant.ru/link/?req=doc&amp;base=RLAW926&amp;n=334976&amp;dst=100330"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84311" TargetMode="External"/><Relationship Id="rId22" Type="http://schemas.openxmlformats.org/officeDocument/2006/relationships/hyperlink" Target="https://login.consultant.ru/link/?req=doc&amp;base=RLAW926&amp;n=334976&amp;dst=100142" TargetMode="External"/><Relationship Id="rId27" Type="http://schemas.openxmlformats.org/officeDocument/2006/relationships/header" Target="header2.xm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1118A-A627-459F-BC3E-5E5A970B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49</Pages>
  <Words>14420</Words>
  <Characters>82198</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4</cp:revision>
  <cp:lastPrinted>2026-05-15T07:44:00Z</cp:lastPrinted>
  <dcterms:created xsi:type="dcterms:W3CDTF">2026-05-15T07:45:00Z</dcterms:created>
  <dcterms:modified xsi:type="dcterms:W3CDTF">2026-05-18T11:02:00Z</dcterms:modified>
</cp:coreProperties>
</file>