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C60" w:rsidRDefault="00CC6C60" w:rsidP="00656C1A">
      <w:pPr>
        <w:spacing w:line="120" w:lineRule="atLeast"/>
        <w:jc w:val="center"/>
        <w:rPr>
          <w:sz w:val="24"/>
          <w:szCs w:val="24"/>
        </w:rPr>
      </w:pPr>
    </w:p>
    <w:p w:rsidR="00CC6C60" w:rsidRDefault="00CC6C60" w:rsidP="00656C1A">
      <w:pPr>
        <w:spacing w:line="120" w:lineRule="atLeast"/>
        <w:jc w:val="center"/>
        <w:rPr>
          <w:sz w:val="24"/>
          <w:szCs w:val="24"/>
        </w:rPr>
      </w:pPr>
    </w:p>
    <w:p w:rsidR="00CC6C60" w:rsidRPr="00852378" w:rsidRDefault="00CC6C60" w:rsidP="00656C1A">
      <w:pPr>
        <w:spacing w:line="120" w:lineRule="atLeast"/>
        <w:jc w:val="center"/>
        <w:rPr>
          <w:sz w:val="10"/>
          <w:szCs w:val="10"/>
        </w:rPr>
      </w:pPr>
    </w:p>
    <w:p w:rsidR="00CC6C60" w:rsidRDefault="00CC6C60" w:rsidP="00656C1A">
      <w:pPr>
        <w:spacing w:line="120" w:lineRule="atLeast"/>
        <w:jc w:val="center"/>
        <w:rPr>
          <w:sz w:val="10"/>
          <w:szCs w:val="24"/>
        </w:rPr>
      </w:pPr>
    </w:p>
    <w:p w:rsidR="00CC6C60" w:rsidRPr="005541F0" w:rsidRDefault="00CC6C6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CC6C60" w:rsidRDefault="00CC6C6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CC6C60" w:rsidRPr="005541F0" w:rsidRDefault="00CC6C60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CC6C60" w:rsidRPr="005649E4" w:rsidRDefault="00CC6C60" w:rsidP="00656C1A">
      <w:pPr>
        <w:spacing w:line="120" w:lineRule="atLeast"/>
        <w:jc w:val="center"/>
        <w:rPr>
          <w:sz w:val="18"/>
          <w:szCs w:val="24"/>
        </w:rPr>
      </w:pPr>
    </w:p>
    <w:p w:rsidR="00CC6C60" w:rsidRPr="00656C1A" w:rsidRDefault="00CC6C60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CC6C60" w:rsidRPr="005541F0" w:rsidRDefault="00CC6C60" w:rsidP="00656C1A">
      <w:pPr>
        <w:spacing w:line="120" w:lineRule="atLeast"/>
        <w:jc w:val="center"/>
        <w:rPr>
          <w:sz w:val="18"/>
          <w:szCs w:val="24"/>
        </w:rPr>
      </w:pPr>
    </w:p>
    <w:p w:rsidR="00CC6C60" w:rsidRPr="005541F0" w:rsidRDefault="00CC6C60" w:rsidP="00656C1A">
      <w:pPr>
        <w:spacing w:line="120" w:lineRule="atLeast"/>
        <w:jc w:val="center"/>
        <w:rPr>
          <w:sz w:val="20"/>
          <w:szCs w:val="24"/>
        </w:rPr>
      </w:pPr>
    </w:p>
    <w:p w:rsidR="00CC6C60" w:rsidRPr="00656C1A" w:rsidRDefault="00CC6C60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CC6C60" w:rsidRDefault="00CC6C60" w:rsidP="00656C1A">
      <w:pPr>
        <w:spacing w:line="120" w:lineRule="atLeast"/>
        <w:jc w:val="center"/>
        <w:rPr>
          <w:sz w:val="30"/>
          <w:szCs w:val="24"/>
        </w:rPr>
      </w:pPr>
    </w:p>
    <w:p w:rsidR="00CC6C60" w:rsidRPr="00656C1A" w:rsidRDefault="00CC6C60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CC6C60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CC6C60" w:rsidRPr="00F8214F" w:rsidRDefault="00CC6C6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CC6C60" w:rsidRPr="00F8214F" w:rsidRDefault="000F3E29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26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CC6C60" w:rsidRPr="00F8214F" w:rsidRDefault="00CC6C60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CC6C60" w:rsidRPr="00F8214F" w:rsidRDefault="000F3E29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CC6C60" w:rsidRPr="00A63FB0" w:rsidRDefault="00CC6C60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CC6C60" w:rsidRPr="00A3761A" w:rsidRDefault="000F3E29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CC6C60" w:rsidRPr="00F8214F" w:rsidRDefault="00CC6C60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CC6C60" w:rsidRPr="00F8214F" w:rsidRDefault="00CC6C60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CC6C60" w:rsidRPr="00AB4194" w:rsidRDefault="00CC6C6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CC6C60" w:rsidRPr="00F8214F" w:rsidRDefault="000F3E29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3153</w:t>
            </w:r>
          </w:p>
        </w:tc>
      </w:tr>
    </w:tbl>
    <w:p w:rsidR="00CC6C60" w:rsidRPr="000C4AB5" w:rsidRDefault="00CC6C60" w:rsidP="00C725A6">
      <w:pPr>
        <w:rPr>
          <w:rFonts w:cs="Times New Roman"/>
          <w:szCs w:val="28"/>
          <w:lang w:val="en-US"/>
        </w:rPr>
      </w:pPr>
    </w:p>
    <w:p w:rsidR="00CC6C60" w:rsidRPr="00CC6C60" w:rsidRDefault="00CC6C60" w:rsidP="00CC6C60">
      <w:pPr>
        <w:jc w:val="both"/>
        <w:outlineLvl w:val="1"/>
        <w:rPr>
          <w:rFonts w:eastAsia="Times New Roman" w:cs="Times New Roman"/>
          <w:color w:val="000000"/>
          <w:szCs w:val="20"/>
          <w:lang w:eastAsia="ru-RU"/>
        </w:rPr>
      </w:pPr>
      <w:r w:rsidRPr="00CC6C60">
        <w:rPr>
          <w:rFonts w:eastAsia="Times New Roman" w:cs="Times New Roman"/>
          <w:color w:val="000000"/>
          <w:szCs w:val="20"/>
          <w:lang w:eastAsia="ru-RU"/>
        </w:rPr>
        <w:t xml:space="preserve">О внесении изменений </w:t>
      </w:r>
    </w:p>
    <w:p w:rsidR="00CC6C60" w:rsidRPr="00CC6C60" w:rsidRDefault="00CC6C60" w:rsidP="00CC6C60">
      <w:pPr>
        <w:jc w:val="both"/>
        <w:outlineLvl w:val="1"/>
        <w:rPr>
          <w:rFonts w:eastAsia="Times New Roman" w:cs="Times New Roman"/>
          <w:color w:val="000000"/>
          <w:szCs w:val="20"/>
          <w:lang w:eastAsia="ru-RU"/>
        </w:rPr>
      </w:pPr>
      <w:r w:rsidRPr="00CC6C60">
        <w:rPr>
          <w:rFonts w:eastAsia="Times New Roman" w:cs="Times New Roman"/>
          <w:color w:val="000000"/>
          <w:szCs w:val="20"/>
          <w:lang w:eastAsia="ru-RU"/>
        </w:rPr>
        <w:t xml:space="preserve">в распоряжение Администрации </w:t>
      </w:r>
    </w:p>
    <w:p w:rsidR="00CC6C60" w:rsidRPr="00CC6C60" w:rsidRDefault="00CC6C60" w:rsidP="00CC6C60">
      <w:pPr>
        <w:jc w:val="both"/>
        <w:outlineLvl w:val="1"/>
        <w:rPr>
          <w:rFonts w:eastAsia="Times New Roman" w:cs="Times New Roman"/>
          <w:color w:val="000000"/>
          <w:szCs w:val="20"/>
          <w:lang w:eastAsia="ru-RU"/>
        </w:rPr>
      </w:pPr>
      <w:r w:rsidRPr="00CC6C60">
        <w:rPr>
          <w:rFonts w:eastAsia="Times New Roman" w:cs="Times New Roman"/>
          <w:color w:val="000000"/>
          <w:szCs w:val="20"/>
          <w:lang w:eastAsia="ru-RU"/>
        </w:rPr>
        <w:t xml:space="preserve">города от 19.02.2019 № 270 </w:t>
      </w:r>
    </w:p>
    <w:p w:rsidR="00CC6C60" w:rsidRPr="00CC6C60" w:rsidRDefault="00CC6C60" w:rsidP="00CC6C60">
      <w:pPr>
        <w:tabs>
          <w:tab w:val="center" w:pos="4819"/>
        </w:tabs>
        <w:jc w:val="both"/>
        <w:outlineLvl w:val="1"/>
        <w:rPr>
          <w:rFonts w:eastAsia="Times New Roman" w:cs="Times New Roman"/>
          <w:color w:val="000000"/>
          <w:szCs w:val="20"/>
          <w:lang w:eastAsia="ru-RU"/>
        </w:rPr>
      </w:pPr>
      <w:r w:rsidRPr="00CC6C60">
        <w:rPr>
          <w:rFonts w:eastAsia="Times New Roman" w:cs="Times New Roman"/>
          <w:color w:val="000000"/>
          <w:szCs w:val="20"/>
          <w:lang w:eastAsia="ru-RU"/>
        </w:rPr>
        <w:t xml:space="preserve">«Об утверждении плана </w:t>
      </w:r>
      <w:r w:rsidRPr="00CC6C60">
        <w:rPr>
          <w:rFonts w:eastAsia="Times New Roman" w:cs="Times New Roman"/>
          <w:color w:val="000000"/>
          <w:szCs w:val="20"/>
          <w:lang w:eastAsia="ru-RU"/>
        </w:rPr>
        <w:tab/>
      </w:r>
    </w:p>
    <w:p w:rsidR="00CC6C60" w:rsidRPr="00CC6C60" w:rsidRDefault="00CC6C60" w:rsidP="00CC6C60">
      <w:pPr>
        <w:jc w:val="both"/>
        <w:outlineLvl w:val="1"/>
        <w:rPr>
          <w:rFonts w:eastAsia="Times New Roman" w:cs="Times New Roman"/>
          <w:color w:val="000000"/>
          <w:szCs w:val="20"/>
          <w:lang w:eastAsia="ru-RU"/>
        </w:rPr>
      </w:pPr>
      <w:r w:rsidRPr="00CC6C60">
        <w:rPr>
          <w:rFonts w:eastAsia="Times New Roman" w:cs="Times New Roman"/>
          <w:color w:val="000000"/>
          <w:szCs w:val="20"/>
          <w:lang w:eastAsia="ru-RU"/>
        </w:rPr>
        <w:t xml:space="preserve">мероприятий по правовому </w:t>
      </w:r>
    </w:p>
    <w:p w:rsidR="00CC6C60" w:rsidRPr="00CC6C60" w:rsidRDefault="00CC6C60" w:rsidP="00CC6C60">
      <w:pPr>
        <w:jc w:val="both"/>
        <w:outlineLvl w:val="1"/>
        <w:rPr>
          <w:rFonts w:eastAsia="Times New Roman" w:cs="Times New Roman"/>
          <w:color w:val="000000"/>
          <w:szCs w:val="20"/>
          <w:lang w:eastAsia="ru-RU"/>
        </w:rPr>
      </w:pPr>
      <w:r w:rsidRPr="00CC6C60">
        <w:rPr>
          <w:rFonts w:eastAsia="Times New Roman" w:cs="Times New Roman"/>
          <w:color w:val="000000"/>
          <w:szCs w:val="20"/>
          <w:lang w:eastAsia="ru-RU"/>
        </w:rPr>
        <w:t xml:space="preserve">просвещению граждан в городе </w:t>
      </w:r>
    </w:p>
    <w:p w:rsidR="00CC6C60" w:rsidRPr="00CC6C60" w:rsidRDefault="00CC6C60" w:rsidP="00CC6C60">
      <w:pPr>
        <w:jc w:val="both"/>
        <w:outlineLvl w:val="1"/>
        <w:rPr>
          <w:rFonts w:eastAsia="Times New Roman" w:cs="Times New Roman"/>
          <w:color w:val="000000"/>
          <w:szCs w:val="20"/>
          <w:lang w:eastAsia="ru-RU"/>
        </w:rPr>
      </w:pPr>
      <w:r w:rsidRPr="00CC6C60">
        <w:rPr>
          <w:rFonts w:eastAsia="Times New Roman" w:cs="Times New Roman"/>
          <w:color w:val="000000"/>
          <w:szCs w:val="20"/>
          <w:lang w:eastAsia="ru-RU"/>
        </w:rPr>
        <w:t>Сургуте на период до 2030 года»</w:t>
      </w:r>
    </w:p>
    <w:p w:rsidR="00CC6C60" w:rsidRPr="00CC6C60" w:rsidRDefault="00CC6C60" w:rsidP="00CC6C60">
      <w:pPr>
        <w:spacing w:line="276" w:lineRule="auto"/>
        <w:jc w:val="both"/>
        <w:outlineLvl w:val="1"/>
        <w:rPr>
          <w:rFonts w:eastAsia="Times New Roman" w:cs="Times New Roman"/>
          <w:color w:val="000000"/>
          <w:szCs w:val="20"/>
          <w:lang w:eastAsia="ru-RU"/>
        </w:rPr>
      </w:pPr>
    </w:p>
    <w:p w:rsidR="00CC6C60" w:rsidRPr="00CC6C60" w:rsidRDefault="00CC6C60" w:rsidP="00CC6C60">
      <w:pPr>
        <w:spacing w:line="276" w:lineRule="auto"/>
        <w:jc w:val="both"/>
        <w:outlineLvl w:val="1"/>
        <w:rPr>
          <w:rFonts w:eastAsia="Times New Roman" w:cs="Times New Roman"/>
          <w:color w:val="000000"/>
          <w:szCs w:val="20"/>
          <w:lang w:eastAsia="ru-RU"/>
        </w:rPr>
      </w:pPr>
    </w:p>
    <w:p w:rsidR="00CC6C60" w:rsidRPr="00CC6C60" w:rsidRDefault="00CC6C60" w:rsidP="00CC6C60">
      <w:pPr>
        <w:ind w:firstLine="709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CC6C60">
        <w:rPr>
          <w:rFonts w:eastAsia="Times New Roman" w:cs="Times New Roman"/>
          <w:color w:val="000000"/>
          <w:spacing w:val="-4"/>
          <w:szCs w:val="20"/>
          <w:lang w:eastAsia="ru-RU"/>
        </w:rPr>
        <w:t xml:space="preserve">В соответствии с Федеральным законом от 21.11.2011 № 324-ФЗ </w:t>
      </w:r>
      <w:r w:rsidRPr="00CC6C60">
        <w:rPr>
          <w:rFonts w:eastAsia="Times New Roman" w:cs="Times New Roman"/>
          <w:color w:val="000000"/>
          <w:spacing w:val="-4"/>
          <w:szCs w:val="20"/>
          <w:lang w:eastAsia="ru-RU"/>
        </w:rPr>
        <w:br/>
        <w:t xml:space="preserve">«О бесплатной </w:t>
      </w:r>
      <w:r w:rsidRPr="00CC6C60">
        <w:rPr>
          <w:rFonts w:eastAsia="Times New Roman" w:cs="Times New Roman"/>
          <w:color w:val="000000"/>
          <w:szCs w:val="20"/>
          <w:lang w:eastAsia="ru-RU"/>
        </w:rPr>
        <w:t xml:space="preserve">юридической помощи в Российской Федерации», основами государственной </w:t>
      </w:r>
      <w:r w:rsidRPr="00CC6C60">
        <w:rPr>
          <w:rFonts w:eastAsia="Times New Roman" w:cs="Times New Roman"/>
          <w:color w:val="000000"/>
          <w:spacing w:val="-4"/>
          <w:szCs w:val="20"/>
          <w:lang w:eastAsia="ru-RU"/>
        </w:rPr>
        <w:t>политики Российской Федерации в сфере развития правовой грамотности и правосознания</w:t>
      </w:r>
      <w:r w:rsidRPr="00CC6C60">
        <w:rPr>
          <w:rFonts w:eastAsia="Times New Roman" w:cs="Times New Roman"/>
          <w:color w:val="000000"/>
          <w:szCs w:val="20"/>
          <w:lang w:eastAsia="ru-RU"/>
        </w:rPr>
        <w:t xml:space="preserve"> граждан, утвержденными Президентом Российской Федерации от 28.04.2011 № ПР-1168, распоряжением Правительства Ханты-Мансийского автономного округа – Югры от 29.12.2018 № 731-рп «О Концепции правового просвещения граждан, проживающих в Ханты-Мансийском автономном округе – Югре», </w:t>
      </w:r>
      <w:r w:rsidRPr="00CC6C60">
        <w:rPr>
          <w:rFonts w:eastAsia="Times New Roman" w:cs="Times New Roman"/>
          <w:color w:val="000000"/>
          <w:spacing w:val="-4"/>
          <w:szCs w:val="20"/>
          <w:lang w:eastAsia="ru-RU"/>
        </w:rPr>
        <w:t xml:space="preserve">Уставом муниципального образования городской округ Сургут Ханты-Мансийского автономного округа – Югры, </w:t>
      </w:r>
      <w:r w:rsidRPr="00CC6C60">
        <w:rPr>
          <w:rFonts w:eastAsia="Times New Roman" w:cs="Times New Roman"/>
          <w:color w:val="000000"/>
          <w:szCs w:val="20"/>
          <w:lang w:eastAsia="ru-RU"/>
        </w:rPr>
        <w:t xml:space="preserve">распоряжением Администрации города от 30.12.2005 № 3686 «Об </w:t>
      </w:r>
      <w:r w:rsidRPr="00CC6C60">
        <w:rPr>
          <w:rFonts w:eastAsia="Times New Roman" w:cs="Times New Roman"/>
          <w:color w:val="000000"/>
          <w:spacing w:val="-6"/>
          <w:szCs w:val="20"/>
          <w:lang w:eastAsia="ru-RU"/>
        </w:rPr>
        <w:t>утверждении Регламента Администрации города»</w:t>
      </w:r>
      <w:r w:rsidRPr="00CC6C60">
        <w:rPr>
          <w:rFonts w:eastAsia="Times New Roman" w:cs="Times New Roman"/>
          <w:color w:val="000000"/>
          <w:szCs w:val="20"/>
          <w:lang w:eastAsia="ru-RU"/>
        </w:rPr>
        <w:t>:</w:t>
      </w:r>
    </w:p>
    <w:p w:rsidR="00CC6C60" w:rsidRPr="00CC6C60" w:rsidRDefault="00CC6C60" w:rsidP="00CC6C60">
      <w:pPr>
        <w:ind w:firstLine="709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CC6C60">
        <w:rPr>
          <w:rFonts w:eastAsia="Times New Roman" w:cs="Times New Roman"/>
          <w:color w:val="000000"/>
          <w:szCs w:val="20"/>
          <w:lang w:eastAsia="ru-RU"/>
        </w:rPr>
        <w:t xml:space="preserve">1. Внести в распоряжение Администрации города от 19.02.2019 № 270 </w:t>
      </w:r>
      <w:r w:rsidRPr="00CC6C60">
        <w:rPr>
          <w:rFonts w:eastAsia="Times New Roman" w:cs="Times New Roman"/>
          <w:color w:val="000000"/>
          <w:szCs w:val="20"/>
          <w:lang w:eastAsia="ru-RU"/>
        </w:rPr>
        <w:br/>
        <w:t xml:space="preserve">«Об утверждении плана мероприятий по правовому просвещению граждан </w:t>
      </w:r>
      <w:r w:rsidRPr="00CC6C60">
        <w:rPr>
          <w:rFonts w:eastAsia="Times New Roman" w:cs="Times New Roman"/>
          <w:color w:val="000000"/>
          <w:szCs w:val="20"/>
          <w:lang w:eastAsia="ru-RU"/>
        </w:rPr>
        <w:br/>
        <w:t>в городе Сургуте на период до 2030 года» (с изменениями от 19.06.2020 № 882, 11.08.2022 № 1407,</w:t>
      </w:r>
      <w:r>
        <w:rPr>
          <w:rFonts w:eastAsia="Times New Roman" w:cs="Times New Roman"/>
          <w:color w:val="000000"/>
          <w:szCs w:val="20"/>
          <w:lang w:eastAsia="ru-RU"/>
        </w:rPr>
        <w:t xml:space="preserve"> </w:t>
      </w:r>
      <w:r w:rsidRPr="00CC6C60">
        <w:rPr>
          <w:rFonts w:eastAsia="Times New Roman" w:cs="Times New Roman"/>
          <w:color w:val="000000"/>
          <w:szCs w:val="20"/>
          <w:lang w:eastAsia="ru-RU"/>
        </w:rPr>
        <w:t>23.12.2022 № 2764, 09.08.2023 № 2303) следующие изменения:</w:t>
      </w:r>
    </w:p>
    <w:p w:rsidR="00CC6C60" w:rsidRDefault="00CC6C60" w:rsidP="00CC6C60">
      <w:pPr>
        <w:ind w:firstLine="709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CC6C60">
        <w:rPr>
          <w:rFonts w:eastAsia="Times New Roman" w:cs="Times New Roman"/>
          <w:color w:val="000000"/>
          <w:szCs w:val="20"/>
          <w:lang w:eastAsia="ru-RU"/>
        </w:rPr>
        <w:t xml:space="preserve">1.1 Констатирующую часть распоряжения изложить в следующей редакции: </w:t>
      </w:r>
    </w:p>
    <w:p w:rsidR="00CC6C60" w:rsidRPr="00CC6C60" w:rsidRDefault="00CC6C60" w:rsidP="00CC6C60">
      <w:pPr>
        <w:ind w:firstLine="709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CC6C60">
        <w:rPr>
          <w:rFonts w:eastAsia="Times New Roman" w:cs="Times New Roman"/>
          <w:color w:val="000000"/>
          <w:szCs w:val="20"/>
          <w:lang w:eastAsia="ru-RU"/>
        </w:rPr>
        <w:t xml:space="preserve">«В соответствии с Федеральным законом от 21.11.2011 № 324-ФЗ </w:t>
      </w:r>
      <w:r w:rsidRPr="00CC6C60">
        <w:rPr>
          <w:rFonts w:eastAsia="Times New Roman" w:cs="Times New Roman"/>
          <w:color w:val="000000"/>
          <w:szCs w:val="20"/>
          <w:lang w:eastAsia="ru-RU"/>
        </w:rPr>
        <w:br/>
        <w:t xml:space="preserve">«О бесплатной юридической помощи в Российской Федерации», основами государственной политики Российской Федерации в сфере развития правовой грамотности и правосознания граждан, утвержденными Президентом Российской Федерации от 28.04.2011 № ПР-1168, распоряжением Правительства </w:t>
      </w:r>
      <w:r w:rsidRPr="00CC6C60">
        <w:rPr>
          <w:rFonts w:eastAsia="Times New Roman" w:cs="Times New Roman"/>
          <w:color w:val="000000"/>
          <w:szCs w:val="20"/>
          <w:lang w:eastAsia="ru-RU"/>
        </w:rPr>
        <w:lastRenderedPageBreak/>
        <w:t xml:space="preserve">Ханты-Мансийского автономного округа </w:t>
      </w:r>
      <w:r>
        <w:rPr>
          <w:rFonts w:eastAsia="Times New Roman" w:cs="Times New Roman"/>
          <w:color w:val="000000"/>
          <w:szCs w:val="20"/>
          <w:lang w:eastAsia="ru-RU"/>
        </w:rPr>
        <w:t>–</w:t>
      </w:r>
      <w:r w:rsidRPr="00CC6C60">
        <w:rPr>
          <w:rFonts w:eastAsia="Times New Roman" w:cs="Times New Roman"/>
          <w:color w:val="000000"/>
          <w:szCs w:val="20"/>
          <w:lang w:eastAsia="ru-RU"/>
        </w:rPr>
        <w:t xml:space="preserve"> Югры от 29.12.2018 № 731-рп </w:t>
      </w:r>
      <w:r>
        <w:rPr>
          <w:rFonts w:eastAsia="Times New Roman" w:cs="Times New Roman"/>
          <w:color w:val="000000"/>
          <w:szCs w:val="20"/>
          <w:lang w:eastAsia="ru-RU"/>
        </w:rPr>
        <w:br/>
      </w:r>
      <w:r w:rsidRPr="00CC6C60">
        <w:rPr>
          <w:rFonts w:eastAsia="Times New Roman" w:cs="Times New Roman"/>
          <w:color w:val="000000"/>
          <w:szCs w:val="20"/>
          <w:lang w:eastAsia="ru-RU"/>
        </w:rPr>
        <w:t>«О Концепции правового просвещения граждан, проживающих в Ханты-Мансийском автономном округе – Югре», Уставом муниципального образо</w:t>
      </w:r>
      <w:r>
        <w:rPr>
          <w:rFonts w:eastAsia="Times New Roman" w:cs="Times New Roman"/>
          <w:color w:val="000000"/>
          <w:szCs w:val="20"/>
          <w:lang w:eastAsia="ru-RU"/>
        </w:rPr>
        <w:t>-</w:t>
      </w:r>
      <w:r w:rsidRPr="00CC6C60">
        <w:rPr>
          <w:rFonts w:eastAsia="Times New Roman" w:cs="Times New Roman"/>
          <w:color w:val="000000"/>
          <w:szCs w:val="20"/>
          <w:lang w:eastAsia="ru-RU"/>
        </w:rPr>
        <w:t>вания городской округ Сургут Ханты-Мансийского автономного округа – Югры, распоряжением Администрации города от 30.12.2005 № 3686</w:t>
      </w:r>
      <w:r>
        <w:rPr>
          <w:rFonts w:eastAsia="Times New Roman" w:cs="Times New Roman"/>
          <w:color w:val="000000"/>
          <w:szCs w:val="20"/>
          <w:lang w:eastAsia="ru-RU"/>
        </w:rPr>
        <w:t xml:space="preserve"> </w:t>
      </w:r>
      <w:r w:rsidRPr="00CC6C60">
        <w:rPr>
          <w:rFonts w:eastAsia="Times New Roman" w:cs="Times New Roman"/>
          <w:color w:val="000000"/>
          <w:szCs w:val="20"/>
          <w:lang w:eastAsia="ru-RU"/>
        </w:rPr>
        <w:t>«Об утверждении Регламента Администрации города».</w:t>
      </w:r>
    </w:p>
    <w:p w:rsidR="00CC6C60" w:rsidRPr="00CC6C60" w:rsidRDefault="00CC6C60" w:rsidP="00CC6C60">
      <w:pPr>
        <w:ind w:firstLine="709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CC6C60">
        <w:rPr>
          <w:rFonts w:eastAsia="Times New Roman" w:cs="Times New Roman"/>
          <w:color w:val="000000"/>
          <w:szCs w:val="20"/>
          <w:lang w:eastAsia="ru-RU"/>
        </w:rPr>
        <w:t>1.2. Приложение к распоряжению изложить в новой редакции согласно приложению к настоящему распоряжению.</w:t>
      </w:r>
    </w:p>
    <w:p w:rsidR="00CC6C60" w:rsidRPr="00CC6C60" w:rsidRDefault="00CC6C60" w:rsidP="00CC6C60">
      <w:pPr>
        <w:ind w:firstLine="709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CC6C60">
        <w:rPr>
          <w:rFonts w:eastAsia="Times New Roman" w:cs="Times New Roman"/>
          <w:color w:val="000000"/>
          <w:szCs w:val="20"/>
          <w:lang w:eastAsia="ru-RU"/>
        </w:rPr>
        <w:t xml:space="preserve">2. Комитету информационной политики обнародовать (разместить) настоящее распоряжение на официальном портале Администрации города: </w:t>
      </w:r>
      <w:hyperlink r:id="rId6" w:history="1">
        <w:r w:rsidRPr="00CC6C60">
          <w:rPr>
            <w:rFonts w:eastAsia="Times New Roman" w:cs="Times New Roman"/>
            <w:color w:val="000000"/>
            <w:szCs w:val="20"/>
            <w:lang w:eastAsia="ru-RU"/>
          </w:rPr>
          <w:t>www.admsurgut.ru</w:t>
        </w:r>
      </w:hyperlink>
      <w:r w:rsidRPr="00CC6C60">
        <w:rPr>
          <w:rFonts w:eastAsia="Times New Roman" w:cs="Times New Roman"/>
          <w:color w:val="000000"/>
          <w:szCs w:val="20"/>
          <w:lang w:eastAsia="ru-RU"/>
        </w:rPr>
        <w:t>.</w:t>
      </w:r>
    </w:p>
    <w:p w:rsidR="00CC6C60" w:rsidRPr="00CC6C60" w:rsidRDefault="00CC6C60" w:rsidP="00CC6C60">
      <w:pPr>
        <w:ind w:firstLine="709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CC6C60">
        <w:rPr>
          <w:rFonts w:eastAsia="Times New Roman" w:cs="Times New Roman"/>
          <w:color w:val="000000"/>
          <w:szCs w:val="20"/>
          <w:lang w:eastAsia="ru-RU"/>
        </w:rPr>
        <w:t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CC6C60" w:rsidRPr="00CC6C60" w:rsidRDefault="00CC6C60" w:rsidP="00CC6C60">
      <w:pPr>
        <w:ind w:firstLine="709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CC6C60">
        <w:rPr>
          <w:rFonts w:eastAsia="Times New Roman" w:cs="Times New Roman"/>
          <w:color w:val="000000"/>
          <w:szCs w:val="20"/>
          <w:lang w:eastAsia="ru-RU"/>
        </w:rPr>
        <w:t>4. Настоящее распоряжение вступает в силу с момента его издания.</w:t>
      </w:r>
    </w:p>
    <w:p w:rsidR="00CC6C60" w:rsidRPr="00CC6C60" w:rsidRDefault="00CC6C60" w:rsidP="00CC6C60">
      <w:pPr>
        <w:ind w:firstLine="709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CC6C60">
        <w:rPr>
          <w:rFonts w:eastAsia="Times New Roman" w:cs="Times New Roman"/>
          <w:color w:val="000000"/>
          <w:szCs w:val="20"/>
          <w:lang w:eastAsia="ru-RU"/>
        </w:rPr>
        <w:t>5. Контроль за выполнением распоряжения возложить на заместителя Главы города, курирующего сферу внутренней и молодёжной политики.</w:t>
      </w:r>
    </w:p>
    <w:p w:rsidR="00CC6C60" w:rsidRPr="00CC6C60" w:rsidRDefault="00CC6C60" w:rsidP="00CC6C60">
      <w:pPr>
        <w:jc w:val="both"/>
        <w:rPr>
          <w:rFonts w:eastAsia="Times New Roman" w:cs="Times New Roman"/>
          <w:color w:val="000000"/>
          <w:szCs w:val="20"/>
          <w:lang w:eastAsia="ru-RU"/>
        </w:rPr>
      </w:pPr>
    </w:p>
    <w:p w:rsidR="00CC6C60" w:rsidRPr="00CC6C60" w:rsidRDefault="00CC6C60" w:rsidP="00CC6C60">
      <w:pPr>
        <w:jc w:val="both"/>
        <w:rPr>
          <w:rFonts w:eastAsia="Times New Roman" w:cs="Times New Roman"/>
          <w:color w:val="000000"/>
          <w:szCs w:val="20"/>
          <w:lang w:eastAsia="ru-RU"/>
        </w:rPr>
      </w:pPr>
    </w:p>
    <w:p w:rsidR="00CC6C60" w:rsidRPr="00CC6C60" w:rsidRDefault="00CC6C60" w:rsidP="00CC6C60">
      <w:pPr>
        <w:jc w:val="both"/>
        <w:rPr>
          <w:rFonts w:eastAsia="Times New Roman" w:cs="Times New Roman"/>
          <w:color w:val="000000"/>
          <w:szCs w:val="20"/>
          <w:lang w:eastAsia="ru-RU"/>
        </w:rPr>
      </w:pPr>
    </w:p>
    <w:p w:rsidR="00CC6C60" w:rsidRPr="00CC6C60" w:rsidRDefault="00CC6C60" w:rsidP="00CC6C60">
      <w:pPr>
        <w:ind w:right="-1"/>
        <w:jc w:val="both"/>
        <w:rPr>
          <w:rFonts w:eastAsia="Times New Roman" w:cs="Times New Roman"/>
          <w:color w:val="000000"/>
          <w:sz w:val="26"/>
          <w:szCs w:val="20"/>
          <w:lang w:eastAsia="ru-RU"/>
        </w:rPr>
      </w:pPr>
      <w:r w:rsidRPr="00CC6C60">
        <w:rPr>
          <w:rFonts w:eastAsia="Times New Roman" w:cs="Times New Roman"/>
          <w:color w:val="000000"/>
          <w:szCs w:val="20"/>
          <w:lang w:eastAsia="ru-RU"/>
        </w:rPr>
        <w:t xml:space="preserve">Глава города                                             </w:t>
      </w:r>
      <w:r>
        <w:rPr>
          <w:rFonts w:eastAsia="Times New Roman" w:cs="Times New Roman"/>
          <w:color w:val="000000"/>
          <w:szCs w:val="20"/>
          <w:lang w:eastAsia="ru-RU"/>
        </w:rPr>
        <w:t xml:space="preserve">       </w:t>
      </w:r>
      <w:r w:rsidRPr="00CC6C60">
        <w:rPr>
          <w:rFonts w:eastAsia="Times New Roman" w:cs="Times New Roman"/>
          <w:color w:val="000000"/>
          <w:szCs w:val="20"/>
          <w:lang w:eastAsia="ru-RU"/>
        </w:rPr>
        <w:t xml:space="preserve">                   </w:t>
      </w:r>
      <w:r>
        <w:rPr>
          <w:rFonts w:eastAsia="Times New Roman" w:cs="Times New Roman"/>
          <w:color w:val="000000"/>
          <w:szCs w:val="20"/>
          <w:lang w:eastAsia="ru-RU"/>
        </w:rPr>
        <w:t xml:space="preserve"> </w:t>
      </w:r>
      <w:r w:rsidRPr="00CC6C60">
        <w:rPr>
          <w:rFonts w:eastAsia="Times New Roman" w:cs="Times New Roman"/>
          <w:color w:val="000000"/>
          <w:szCs w:val="20"/>
          <w:lang w:eastAsia="ru-RU"/>
        </w:rPr>
        <w:t xml:space="preserve">                          М.Н. Слепов</w:t>
      </w:r>
    </w:p>
    <w:p w:rsidR="00CC6C60" w:rsidRPr="00CC6C60" w:rsidRDefault="00CC6C60" w:rsidP="00CC6C60">
      <w:pPr>
        <w:spacing w:after="160" w:line="264" w:lineRule="auto"/>
        <w:rPr>
          <w:rFonts w:eastAsia="Times New Roman" w:cs="Times New Roman"/>
          <w:color w:val="000000"/>
          <w:sz w:val="26"/>
          <w:szCs w:val="20"/>
          <w:lang w:eastAsia="ru-RU"/>
        </w:rPr>
      </w:pPr>
    </w:p>
    <w:p w:rsidR="00CC6C60" w:rsidRPr="00CC6C60" w:rsidRDefault="00CC6C60" w:rsidP="00CC6C60">
      <w:pPr>
        <w:spacing w:after="160" w:line="264" w:lineRule="auto"/>
        <w:rPr>
          <w:rFonts w:eastAsia="Times New Roman" w:cs="Times New Roman"/>
          <w:color w:val="000000"/>
          <w:sz w:val="26"/>
          <w:szCs w:val="20"/>
          <w:lang w:eastAsia="ru-RU"/>
        </w:rPr>
      </w:pPr>
    </w:p>
    <w:p w:rsidR="00CC6C60" w:rsidRPr="00CC6C60" w:rsidRDefault="00CC6C60" w:rsidP="00CC6C60">
      <w:pPr>
        <w:spacing w:after="160" w:line="264" w:lineRule="auto"/>
        <w:rPr>
          <w:rFonts w:eastAsia="Times New Roman" w:cs="Times New Roman"/>
          <w:color w:val="000000"/>
          <w:sz w:val="26"/>
          <w:szCs w:val="20"/>
          <w:lang w:eastAsia="ru-RU"/>
        </w:rPr>
      </w:pPr>
    </w:p>
    <w:p w:rsidR="00CC6C60" w:rsidRPr="00CC6C60" w:rsidRDefault="00CC6C60" w:rsidP="00CC6C60">
      <w:pPr>
        <w:spacing w:after="160" w:line="264" w:lineRule="auto"/>
        <w:rPr>
          <w:rFonts w:eastAsia="Times New Roman" w:cs="Times New Roman"/>
          <w:color w:val="000000"/>
          <w:sz w:val="26"/>
          <w:szCs w:val="20"/>
          <w:lang w:eastAsia="ru-RU"/>
        </w:rPr>
      </w:pPr>
    </w:p>
    <w:p w:rsidR="00CC6C60" w:rsidRPr="00CC6C60" w:rsidRDefault="00CC6C60" w:rsidP="00CC6C60">
      <w:pPr>
        <w:spacing w:after="160" w:line="264" w:lineRule="auto"/>
        <w:rPr>
          <w:rFonts w:eastAsia="Times New Roman" w:cs="Times New Roman"/>
          <w:color w:val="000000"/>
          <w:sz w:val="26"/>
          <w:szCs w:val="20"/>
          <w:lang w:eastAsia="ru-RU"/>
        </w:rPr>
      </w:pPr>
    </w:p>
    <w:p w:rsidR="00CC6C60" w:rsidRPr="00CC6C60" w:rsidRDefault="00CC6C60" w:rsidP="00CC6C60">
      <w:pPr>
        <w:spacing w:after="160" w:line="264" w:lineRule="auto"/>
        <w:rPr>
          <w:rFonts w:eastAsia="Times New Roman" w:cs="Times New Roman"/>
          <w:color w:val="000000"/>
          <w:sz w:val="26"/>
          <w:szCs w:val="20"/>
          <w:lang w:eastAsia="ru-RU"/>
        </w:rPr>
      </w:pPr>
    </w:p>
    <w:p w:rsidR="00CC6C60" w:rsidRPr="00CC6C60" w:rsidRDefault="00CC6C60" w:rsidP="00CC6C60">
      <w:pPr>
        <w:spacing w:after="160" w:line="264" w:lineRule="auto"/>
        <w:rPr>
          <w:rFonts w:eastAsia="Times New Roman" w:cs="Times New Roman"/>
          <w:color w:val="000000"/>
          <w:sz w:val="26"/>
          <w:szCs w:val="20"/>
          <w:lang w:eastAsia="ru-RU"/>
        </w:rPr>
      </w:pPr>
    </w:p>
    <w:p w:rsidR="00CC6C60" w:rsidRPr="00CC6C60" w:rsidRDefault="00CC6C60" w:rsidP="00CC6C60">
      <w:pPr>
        <w:spacing w:after="160" w:line="264" w:lineRule="auto"/>
        <w:rPr>
          <w:rFonts w:eastAsia="Times New Roman" w:cs="Times New Roman"/>
          <w:color w:val="000000"/>
          <w:sz w:val="26"/>
          <w:szCs w:val="20"/>
          <w:lang w:eastAsia="ru-RU"/>
        </w:rPr>
      </w:pPr>
    </w:p>
    <w:p w:rsidR="00CC6C60" w:rsidRPr="00CC6C60" w:rsidRDefault="00CC6C60" w:rsidP="00CC6C60">
      <w:pPr>
        <w:spacing w:after="160" w:line="264" w:lineRule="auto"/>
        <w:rPr>
          <w:rFonts w:eastAsia="Times New Roman" w:cs="Times New Roman"/>
          <w:color w:val="000000"/>
          <w:sz w:val="26"/>
          <w:szCs w:val="20"/>
          <w:lang w:eastAsia="ru-RU"/>
        </w:rPr>
      </w:pPr>
    </w:p>
    <w:p w:rsidR="00CC6C60" w:rsidRPr="00CC6C60" w:rsidRDefault="00CC6C60" w:rsidP="00CC6C60">
      <w:pPr>
        <w:spacing w:after="160" w:line="264" w:lineRule="auto"/>
        <w:rPr>
          <w:rFonts w:eastAsia="Times New Roman" w:cs="Times New Roman"/>
          <w:color w:val="000000"/>
          <w:sz w:val="26"/>
          <w:szCs w:val="20"/>
          <w:lang w:eastAsia="ru-RU"/>
        </w:rPr>
      </w:pPr>
    </w:p>
    <w:p w:rsidR="00CC6C60" w:rsidRPr="00CC6C60" w:rsidRDefault="00CC6C60" w:rsidP="00CC6C60">
      <w:pPr>
        <w:spacing w:after="160" w:line="264" w:lineRule="auto"/>
        <w:rPr>
          <w:rFonts w:eastAsia="Times New Roman" w:cs="Times New Roman"/>
          <w:color w:val="000000"/>
          <w:sz w:val="26"/>
          <w:szCs w:val="20"/>
          <w:lang w:eastAsia="ru-RU"/>
        </w:rPr>
      </w:pPr>
    </w:p>
    <w:p w:rsidR="00CC6C60" w:rsidRPr="00CC6C60" w:rsidRDefault="00CC6C60" w:rsidP="00CC6C60">
      <w:pPr>
        <w:spacing w:after="160" w:line="264" w:lineRule="auto"/>
        <w:rPr>
          <w:rFonts w:eastAsia="Times New Roman" w:cs="Times New Roman"/>
          <w:color w:val="000000"/>
          <w:sz w:val="26"/>
          <w:szCs w:val="20"/>
          <w:lang w:eastAsia="ru-RU"/>
        </w:rPr>
      </w:pPr>
    </w:p>
    <w:p w:rsidR="00CC6C60" w:rsidRPr="00CC6C60" w:rsidRDefault="00CC6C60" w:rsidP="00CC6C60">
      <w:pPr>
        <w:spacing w:after="160" w:line="264" w:lineRule="auto"/>
        <w:rPr>
          <w:rFonts w:eastAsia="Times New Roman" w:cs="Times New Roman"/>
          <w:color w:val="000000"/>
          <w:sz w:val="26"/>
          <w:szCs w:val="20"/>
          <w:lang w:eastAsia="ru-RU"/>
        </w:rPr>
      </w:pPr>
      <w:r w:rsidRPr="00CC6C60">
        <w:rPr>
          <w:rFonts w:eastAsia="Times New Roman" w:cs="Times New Roman"/>
          <w:color w:val="000000"/>
          <w:sz w:val="26"/>
          <w:szCs w:val="20"/>
          <w:lang w:eastAsia="ru-RU"/>
        </w:rPr>
        <w:t xml:space="preserve"> </w:t>
      </w:r>
    </w:p>
    <w:p w:rsidR="00CC6C60" w:rsidRPr="00CC6C60" w:rsidRDefault="00CC6C60" w:rsidP="00CC6C60">
      <w:pPr>
        <w:spacing w:after="160" w:line="264" w:lineRule="auto"/>
        <w:rPr>
          <w:rFonts w:ascii="Calibri" w:eastAsia="Times New Roman" w:hAnsi="Calibri" w:cs="Times New Roman"/>
          <w:color w:val="000000"/>
          <w:sz w:val="22"/>
          <w:szCs w:val="20"/>
          <w:lang w:eastAsia="ru-RU"/>
        </w:rPr>
        <w:sectPr w:rsidR="00CC6C60" w:rsidRPr="00CC6C60">
          <w:headerReference w:type="default" r:id="rId7"/>
          <w:headerReference w:type="first" r:id="rId8"/>
          <w:pgSz w:w="11906" w:h="16838"/>
          <w:pgMar w:top="1134" w:right="567" w:bottom="709" w:left="1701" w:header="720" w:footer="720" w:gutter="0"/>
          <w:cols w:space="720"/>
          <w:titlePg/>
        </w:sectPr>
      </w:pPr>
    </w:p>
    <w:p w:rsidR="00CC6C60" w:rsidRDefault="00CC6C60" w:rsidP="00CC6C60">
      <w:pPr>
        <w:ind w:firstLine="12049"/>
        <w:rPr>
          <w:rFonts w:eastAsia="Times New Roman" w:cs="Times New Roman"/>
          <w:color w:val="000000"/>
          <w:szCs w:val="20"/>
          <w:lang w:eastAsia="ru-RU"/>
        </w:rPr>
      </w:pPr>
      <w:r w:rsidRPr="00CC6C60">
        <w:rPr>
          <w:rFonts w:eastAsia="Times New Roman" w:cs="Times New Roman"/>
          <w:color w:val="000000"/>
          <w:szCs w:val="20"/>
          <w:lang w:eastAsia="ru-RU"/>
        </w:rPr>
        <w:t>Приложение</w:t>
      </w:r>
    </w:p>
    <w:p w:rsidR="00CC6C60" w:rsidRDefault="00CC6C60" w:rsidP="00CC6C60">
      <w:pPr>
        <w:ind w:firstLine="12049"/>
        <w:rPr>
          <w:rFonts w:eastAsia="Times New Roman" w:cs="Times New Roman"/>
          <w:color w:val="000000"/>
          <w:szCs w:val="20"/>
          <w:lang w:eastAsia="ru-RU"/>
        </w:rPr>
      </w:pPr>
      <w:r w:rsidRPr="00CC6C60">
        <w:rPr>
          <w:rFonts w:eastAsia="Times New Roman" w:cs="Times New Roman"/>
          <w:color w:val="000000"/>
          <w:szCs w:val="20"/>
          <w:lang w:eastAsia="ru-RU"/>
        </w:rPr>
        <w:t>к распоряжению</w:t>
      </w:r>
    </w:p>
    <w:p w:rsidR="00CC6C60" w:rsidRDefault="00CC6C60" w:rsidP="00CC6C60">
      <w:pPr>
        <w:ind w:firstLine="12049"/>
        <w:rPr>
          <w:rFonts w:eastAsia="Times New Roman" w:cs="Times New Roman"/>
          <w:color w:val="000000"/>
          <w:szCs w:val="20"/>
          <w:lang w:eastAsia="ru-RU"/>
        </w:rPr>
      </w:pPr>
      <w:r w:rsidRPr="00CC6C60">
        <w:rPr>
          <w:rFonts w:eastAsia="Times New Roman" w:cs="Times New Roman"/>
          <w:color w:val="000000"/>
          <w:szCs w:val="20"/>
          <w:lang w:eastAsia="ru-RU"/>
        </w:rPr>
        <w:t>Администрации города</w:t>
      </w:r>
    </w:p>
    <w:p w:rsidR="00CC6C60" w:rsidRPr="00CC6C60" w:rsidRDefault="00CC6C60" w:rsidP="00CC6C60">
      <w:pPr>
        <w:ind w:firstLine="12049"/>
        <w:rPr>
          <w:rFonts w:eastAsia="Times New Roman" w:cs="Times New Roman"/>
          <w:color w:val="000000"/>
          <w:szCs w:val="20"/>
          <w:lang w:eastAsia="ru-RU"/>
        </w:rPr>
      </w:pPr>
      <w:r w:rsidRPr="00CC6C60">
        <w:rPr>
          <w:rFonts w:eastAsia="Times New Roman" w:cs="Times New Roman"/>
          <w:color w:val="000000"/>
          <w:szCs w:val="20"/>
          <w:lang w:eastAsia="ru-RU"/>
        </w:rPr>
        <w:t>от ____________ № ________</w:t>
      </w:r>
    </w:p>
    <w:p w:rsidR="00CC6C60" w:rsidRDefault="00CC6C60" w:rsidP="00CC6C60">
      <w:pPr>
        <w:jc w:val="center"/>
        <w:rPr>
          <w:rFonts w:eastAsia="Times New Roman" w:cs="Times New Roman"/>
          <w:color w:val="000000"/>
          <w:szCs w:val="20"/>
          <w:lang w:eastAsia="ru-RU"/>
        </w:rPr>
      </w:pPr>
    </w:p>
    <w:p w:rsidR="00CC6C60" w:rsidRDefault="00CC6C60" w:rsidP="00CC6C60">
      <w:pPr>
        <w:jc w:val="center"/>
        <w:rPr>
          <w:rFonts w:eastAsia="Times New Roman" w:cs="Times New Roman"/>
          <w:color w:val="000000"/>
          <w:szCs w:val="20"/>
          <w:lang w:eastAsia="ru-RU"/>
        </w:rPr>
      </w:pPr>
    </w:p>
    <w:p w:rsidR="00CC6C60" w:rsidRPr="00CC6C60" w:rsidRDefault="00CC6C60" w:rsidP="00CC6C60">
      <w:pPr>
        <w:jc w:val="center"/>
        <w:rPr>
          <w:rFonts w:eastAsia="Times New Roman" w:cs="Times New Roman"/>
          <w:color w:val="000000"/>
          <w:szCs w:val="20"/>
          <w:lang w:eastAsia="ru-RU"/>
        </w:rPr>
      </w:pPr>
      <w:r w:rsidRPr="00CC6C60">
        <w:rPr>
          <w:rFonts w:eastAsia="Times New Roman" w:cs="Times New Roman"/>
          <w:color w:val="000000"/>
          <w:szCs w:val="20"/>
          <w:lang w:eastAsia="ru-RU"/>
        </w:rPr>
        <w:t xml:space="preserve">План мероприятий </w:t>
      </w:r>
    </w:p>
    <w:p w:rsidR="00CC6C60" w:rsidRPr="00CC6C60" w:rsidRDefault="00CC6C60" w:rsidP="00CC6C60">
      <w:pPr>
        <w:jc w:val="center"/>
        <w:rPr>
          <w:rFonts w:eastAsia="Times New Roman" w:cs="Times New Roman"/>
          <w:color w:val="000000"/>
          <w:szCs w:val="20"/>
          <w:lang w:eastAsia="ru-RU"/>
        </w:rPr>
      </w:pPr>
      <w:r w:rsidRPr="00CC6C60">
        <w:rPr>
          <w:rFonts w:eastAsia="Times New Roman" w:cs="Times New Roman"/>
          <w:color w:val="000000"/>
          <w:szCs w:val="20"/>
          <w:lang w:eastAsia="ru-RU"/>
        </w:rPr>
        <w:t>по правовому просвещению граждан в городе Сургуте на период до 2030 года</w:t>
      </w:r>
    </w:p>
    <w:p w:rsidR="00CC6C60" w:rsidRPr="00CC6C60" w:rsidRDefault="00CC6C60" w:rsidP="00CC6C60">
      <w:pPr>
        <w:jc w:val="center"/>
        <w:rPr>
          <w:rFonts w:eastAsia="Times New Roman" w:cs="Times New Roman"/>
          <w:color w:val="000000"/>
          <w:szCs w:val="20"/>
          <w:lang w:eastAsia="ru-RU"/>
        </w:rPr>
      </w:pPr>
    </w:p>
    <w:tbl>
      <w:tblPr>
        <w:tblW w:w="15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2127"/>
        <w:gridCol w:w="1984"/>
        <w:gridCol w:w="3969"/>
        <w:gridCol w:w="3119"/>
      </w:tblGrid>
      <w:tr w:rsidR="00CC6C60" w:rsidRPr="00CC6C60" w:rsidTr="0079673A">
        <w:trPr>
          <w:trHeight w:val="489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Мероприятия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Срок </w:t>
            </w:r>
          </w:p>
          <w:p w:rsidR="00CC6C60" w:rsidRPr="00CC6C60" w:rsidRDefault="00CC6C60" w:rsidP="0079673A">
            <w:pPr>
              <w:jc w:val="center"/>
              <w:rPr>
                <w:rFonts w:eastAsia="Times New Roman" w:cs="Times New Roman"/>
                <w:color w:val="000000"/>
                <w:sz w:val="10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исполнения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Источник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финансирования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Ответственный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исполнитель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Ожидаемый результат</w:t>
            </w:r>
          </w:p>
        </w:tc>
      </w:tr>
      <w:tr w:rsidR="00CC6C60" w:rsidRPr="00CC6C60" w:rsidTr="00CC6C60">
        <w:tc>
          <w:tcPr>
            <w:tcW w:w="15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1. Организационно-методические мероприятия</w:t>
            </w:r>
          </w:p>
        </w:tc>
      </w:tr>
      <w:tr w:rsidR="00CC6C60" w:rsidRPr="00CC6C60" w:rsidTr="00CC6C60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widowControl w:val="0"/>
              <w:tabs>
                <w:tab w:val="left" w:pos="1276"/>
              </w:tabs>
              <w:outlineLvl w:val="0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1.1. Проведение оценки (анализа) </w:t>
            </w:r>
          </w:p>
          <w:p w:rsidR="00CC6C60" w:rsidRPr="00CC6C60" w:rsidRDefault="00CC6C60" w:rsidP="00CC6C60">
            <w:pPr>
              <w:widowControl w:val="0"/>
              <w:tabs>
                <w:tab w:val="left" w:pos="1276"/>
              </w:tabs>
              <w:outlineLvl w:val="0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потребности объемов, видов и форм </w:t>
            </w:r>
          </w:p>
          <w:p w:rsidR="00CC6C60" w:rsidRPr="00CC6C60" w:rsidRDefault="00CC6C60" w:rsidP="00CC6C60">
            <w:pPr>
              <w:widowControl w:val="0"/>
              <w:tabs>
                <w:tab w:val="left" w:pos="1276"/>
              </w:tabs>
              <w:outlineLvl w:val="0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организации и проведения мероприятий по развитию правовой грамотности </w:t>
            </w:r>
          </w:p>
          <w:p w:rsidR="00CC6C60" w:rsidRPr="00CC6C60" w:rsidRDefault="00CC6C60" w:rsidP="00CC6C60">
            <w:pPr>
              <w:widowControl w:val="0"/>
              <w:tabs>
                <w:tab w:val="left" w:pos="1276"/>
              </w:tabs>
              <w:outlineLvl w:val="0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и правового просвещения граждан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ежегодно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до 01 апреля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текущее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финансирование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департамент имущественных </w:t>
            </w: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br/>
              <w:t xml:space="preserve">и земельных отношений,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комитет внутренней и молодёжной политики,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управление записи актов гражданского состояния,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контрольное управление,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управление потребительского рынка и защиты прав потребителей,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отдел по организации работы комиссии по делам несовершенно</w:t>
            </w:r>
            <w: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летних, защите их прав,</w:t>
            </w:r>
            <w: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муниципальное казенное учреждение «Наш город»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выработка дополнительных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мероприятий по правовому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просвещению</w:t>
            </w:r>
          </w:p>
        </w:tc>
      </w:tr>
      <w:tr w:rsidR="00CC6C60" w:rsidRPr="00CC6C60" w:rsidTr="00CC6C60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widowControl w:val="0"/>
              <w:tabs>
                <w:tab w:val="left" w:pos="1276"/>
              </w:tabs>
              <w:outlineLvl w:val="0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1.2. Определение целевых групп населения для правового просвещения </w:t>
            </w:r>
          </w:p>
          <w:p w:rsidR="00CC6C60" w:rsidRPr="00CC6C60" w:rsidRDefault="00CC6C60" w:rsidP="00CC6C60">
            <w:pPr>
              <w:widowControl w:val="0"/>
              <w:tabs>
                <w:tab w:val="left" w:pos="1276"/>
              </w:tabs>
              <w:outlineLvl w:val="0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и видов работы с такими группами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ежегодно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до 01 апреля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текущее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финансирование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департамент образования,</w:t>
            </w:r>
          </w:p>
          <w:p w:rsid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департамент имущественных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и земельных отношений,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комитет внутренней и молодёжной политики,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управление записи актов граждан</w:t>
            </w:r>
            <w:r w:rsidR="0079673A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ского состояния,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контрольное управление,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управление потребительского рынка и защиты прав потребителей,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отдел по организации работы комиссии по делам несовершенно</w:t>
            </w:r>
            <w:r w:rsidR="0079673A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летних, защите их прав,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муниципальное казенное учреждение «Наш город»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выработка дополнительных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мероприятий по правовому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просвещению</w:t>
            </w:r>
          </w:p>
        </w:tc>
      </w:tr>
      <w:tr w:rsidR="00CC6C60" w:rsidRPr="00CC6C60" w:rsidTr="00CC6C60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widowControl w:val="0"/>
              <w:tabs>
                <w:tab w:val="left" w:pos="1276"/>
              </w:tabs>
              <w:outlineLvl w:val="0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1.3. Проведение социологического исследования «Уровень социального самочувствия жителей муниципального образования» и анализ общественного мнения о доверии к органам местного самоуправления города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widowControl w:val="0"/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в соответствии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с планом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проведения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социологических исследований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текущее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финансирование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муниципальное казенное учреждение «Наш город»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результаты социологического исследования</w:t>
            </w:r>
          </w:p>
        </w:tc>
      </w:tr>
      <w:tr w:rsidR="00CC6C60" w:rsidRPr="00CC6C60" w:rsidTr="00CC6C60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1.4. Проведение интерактивных опросов на официальном портале Администрации города, платформе обратной связи    федеральной государственной информационной системы «Единый портал государственных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и муниципальных услуг (функций)»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о доступной правовой помощи и уровне информированности населения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о деятельности органов местного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самоуправления</w:t>
            </w:r>
            <w:r w:rsidRPr="00CC6C60">
              <w:rPr>
                <w:rFonts w:eastAsia="Times New Roman" w:cs="Times New Roman"/>
                <w:color w:val="000000"/>
                <w:sz w:val="24"/>
                <w:szCs w:val="20"/>
                <w:highlight w:val="yellow"/>
                <w:lang w:eastAsia="ru-RU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не реже одного раза в полугодие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текущее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финансирование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комитет информационной политики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получение «обратной связи» при решении проблемных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городских вопросов</w:t>
            </w:r>
          </w:p>
        </w:tc>
      </w:tr>
      <w:tr w:rsidR="00CC6C60" w:rsidRPr="00CC6C60" w:rsidTr="00CC6C60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1.5. Включение в основные образовательные программы </w:t>
            </w:r>
          </w:p>
          <w:p w:rsidR="00A03422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муниципальных образовательных организаций мероприятий, направленных на формирование у обучающихся активной гражданской позиции, ответственности за осознание своих конституционных прав и обязанностей, уважения к закону и правопорядку,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 правовой и политической грамотности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до 31 декабря 2025 года,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до 31 декабря 2026 года,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до 31 декабря 2027 года,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до 31 декабря 2028 года,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до 31 декабря 2029 года,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до 31 декабря 2030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текущее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финансирование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департамент образования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увеличение числа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обучающихся, включенных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в мероприятия, направ</w:t>
            </w:r>
            <w: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ленные на формирование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у обучающихся активной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гражданской позиции, </w:t>
            </w:r>
          </w:p>
          <w:p w:rsid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ответственности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за осознание своих конституционных прав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и обязанностей, уважения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к закону и правопорядку,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правовой и политической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грамотности</w:t>
            </w:r>
          </w:p>
        </w:tc>
      </w:tr>
      <w:tr w:rsidR="00CC6C60" w:rsidRPr="00CC6C60" w:rsidTr="00CC6C60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1.6. Организация участия в мероприя</w:t>
            </w:r>
            <w: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тиях, направленных на обучение педагогических работников, непосредственно участвующих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в правовом просвещении обучающихся, основам правовой грамотности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и повышению правовой культуры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в течение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планового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периода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текущее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финансирование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департамент образования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обеспечение участия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педагогических работников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в мероприятиях, направ</w:t>
            </w:r>
            <w: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ленных на обучение </w:t>
            </w: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br/>
              <w:t>по основам правовой грамотности и повышению правовой культуры</w:t>
            </w:r>
          </w:p>
        </w:tc>
      </w:tr>
      <w:tr w:rsidR="00CC6C60" w:rsidRPr="00CC6C60" w:rsidTr="00CC6C60">
        <w:tc>
          <w:tcPr>
            <w:tcW w:w="15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jc w:val="both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2. Мероприятия по совершенствованию нормативных правовых актов и правоприменению в области оказания юридической помощи населению, правового просвещения и информирования граждан</w:t>
            </w:r>
          </w:p>
        </w:tc>
      </w:tr>
      <w:tr w:rsidR="00CC6C60" w:rsidRPr="00CC6C60" w:rsidTr="00CC6C60">
        <w:tc>
          <w:tcPr>
            <w:tcW w:w="15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2.1. Рассмотрение вопроса о необходимости дополнения муниципальных программ мероприятиями, направленными на:</w:t>
            </w:r>
          </w:p>
        </w:tc>
      </w:tr>
      <w:tr w:rsidR="00CC6C60" w:rsidRPr="00CC6C60" w:rsidTr="00CC6C60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2.1.1. Развитие негосударственных форм правового просвещения и оказания юридической помощи населению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2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в течение планового периода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текущее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финансирование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муниципальное казенное учреждение «Наш город»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увеличение количества граждан, обеспеченных информацией по правовому просвещению, увеличение числа социально значимых мероприятий и проектов, направленных на правовое просвещение граждан, реализуемых, некоммерчес</w:t>
            </w:r>
            <w: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кими организациями</w:t>
            </w:r>
          </w:p>
        </w:tc>
      </w:tr>
      <w:tr w:rsidR="00CC6C60" w:rsidRPr="00CC6C60" w:rsidTr="00CC6C60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2.1.2. Организацию мероприятий, направленных на правовое просвещение детей и молодежи, с привлечением добровольческих (волонтерских) объединений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0"/>
                <w:highlight w:val="yellow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в течение планового периода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текущее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финансирование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комитет внутренней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и молодёжной политики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увеличение количества граждан, обеспеченных информацией по правовому просвещению</w:t>
            </w:r>
          </w:p>
        </w:tc>
      </w:tr>
      <w:tr w:rsidR="00CC6C60" w:rsidRPr="00CC6C60" w:rsidTr="00CC6C60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2.1.3. Реализацию мер по социальной адаптации мигрантов и пресечению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нелегальной миграции, формированию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у мигрантов правовых знаний законодательства Российской Федерации (в пределах компетенции органов местного самоуправления)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в течение планового периода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текущее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финансирование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управление по вопросам общественной безопасности,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департамент образования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увеличение количества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граждан, обеспеченных информацией по правовому просвещению</w:t>
            </w:r>
          </w:p>
        </w:tc>
      </w:tr>
      <w:tr w:rsidR="00CC6C60" w:rsidRPr="00CC6C60" w:rsidTr="00CC6C60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2.1.4. Оказание консультативной помощи участникам образовательных отношений в сфере образования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в течение планового периода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текущее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финансирование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департамент образования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оказание консультативной помощи участникам образовательных отношений при получении начального общего, основного общего, среднего (полного) общего образования</w:t>
            </w:r>
          </w:p>
        </w:tc>
      </w:tr>
      <w:tr w:rsidR="00CC6C60" w:rsidRPr="00CC6C60" w:rsidTr="00CC6C60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2.2. Анализ обращений граждан: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- о недостатках в работе органов местного самоуправления города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и их должностных лиц, муниципальных учреждений и предприятий города;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- о восстановлении или защите нарушенных прав, свобод и законных интересов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ежеквартально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текущее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финансирование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комитет информационной политики (в части учета и контроля обращений),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департамент образования,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департамент архитектуры и градо</w:t>
            </w:r>
            <w: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строительства,</w:t>
            </w:r>
          </w:p>
          <w:p w:rsid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департамент имущественных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и земельных отношений,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управление по труду,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управление записи актов гражданского состояния,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контрольное управление,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управление потребительского рынка и защиты прав потребителей,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отдел по организации работы комиссии по делам несовершенно</w:t>
            </w:r>
            <w: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летних, защите их прав,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кураторы муниципальных организаций (в части рассмотрения и анализа обращений)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получение «обратной связи» при решении проблемных городских вопросов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CC6C60" w:rsidRPr="00CC6C60" w:rsidTr="00CC6C60">
        <w:tc>
          <w:tcPr>
            <w:tcW w:w="15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jc w:val="both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3. Мероприятия по привлечению институтов гражданского общества к деятельности по развитию правовой грамотности, повышению правовой культуры и правосознания граждан</w:t>
            </w:r>
          </w:p>
        </w:tc>
      </w:tr>
      <w:tr w:rsidR="00CC6C60" w:rsidRPr="00CC6C60" w:rsidTr="00CC6C60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3.1. Подготовка и проведение ежегодного практического семинара с участием руководителей, членов социально ориентированных некоммерческих организаций в городе Сургуте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в соответствии </w:t>
            </w:r>
          </w:p>
          <w:p w:rsidR="00A03422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с утвержденным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графиком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текущее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финансирование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комитет внутренней </w:t>
            </w: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br/>
              <w:t>и молодёжной политики</w:t>
            </w:r>
          </w:p>
          <w:p w:rsidR="00CC6C60" w:rsidRPr="00CC6C60" w:rsidRDefault="00CC6C60" w:rsidP="00CC6C60">
            <w:pPr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повышение уровня правовой культуры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и грамотности,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просвещение руководителей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и представителей некоммерческих организаций города</w:t>
            </w:r>
          </w:p>
        </w:tc>
      </w:tr>
      <w:tr w:rsidR="00CC6C60" w:rsidRPr="00CC6C60" w:rsidTr="00CC6C60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3.2. Сбор информации о реализации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социально значимых проектов, </w:t>
            </w:r>
          </w:p>
          <w:p w:rsidR="00CC6C60" w:rsidRPr="00CC6C60" w:rsidRDefault="00CC6C60" w:rsidP="00A03422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направленных на правовое просвещение граждан, реализуемых некоммерческими организациями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в течение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планового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периода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текущее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финансирование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комитет внутренней </w:t>
            </w: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br/>
              <w:t xml:space="preserve">и молодёжной политики </w:t>
            </w:r>
          </w:p>
          <w:p w:rsidR="00CC6C60" w:rsidRPr="00CC6C60" w:rsidRDefault="00CC6C60" w:rsidP="00CC6C60">
            <w:pPr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повышение уровня правовой культуры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и грамотности,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просвещение руководителей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и представителей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некоммерческих организаций города</w:t>
            </w:r>
          </w:p>
        </w:tc>
      </w:tr>
      <w:tr w:rsidR="00CC6C60" w:rsidRPr="00CC6C60" w:rsidTr="00CC6C60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3.3. Оказание методической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и консультационной помощи некоммерческим организациям </w:t>
            </w: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br/>
              <w:t xml:space="preserve">при подготовке правопросветительских, правозащитных проектов для участия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в федеральных (региональных) конкурсах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в течение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планового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периода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текущее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финансирование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комитет внутренней</w:t>
            </w: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br/>
              <w:t>и молодёжной политики</w:t>
            </w:r>
          </w:p>
          <w:p w:rsidR="00CC6C60" w:rsidRPr="00CC6C60" w:rsidRDefault="00CC6C60" w:rsidP="00CC6C60">
            <w:pPr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повышение уровня правовой культуры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и грамотности,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просвещение руководителей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и представителей некоммерческих организаций города</w:t>
            </w:r>
          </w:p>
        </w:tc>
      </w:tr>
      <w:tr w:rsidR="00CC6C60" w:rsidRPr="00CC6C60" w:rsidTr="00CC6C60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widowControl w:val="0"/>
              <w:outlineLvl w:val="0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3.4. Оказание помощи волонтерским </w:t>
            </w:r>
          </w:p>
          <w:p w:rsidR="00CC6C60" w:rsidRPr="00CC6C60" w:rsidRDefault="00CC6C60" w:rsidP="00CC6C60">
            <w:pPr>
              <w:widowControl w:val="0"/>
              <w:outlineLvl w:val="0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движениям по правовому просвещению граждан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в течение планового периода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текущее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финансирование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комитет внутренней </w:t>
            </w: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br/>
              <w:t>и молодёжной политики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A03422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сохранение или увеличение количества волонт</w:t>
            </w:r>
            <w:r w:rsidR="00A03422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е</w:t>
            </w: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ров</w:t>
            </w:r>
          </w:p>
        </w:tc>
      </w:tr>
      <w:tr w:rsidR="00CC6C60" w:rsidRPr="00CC6C60" w:rsidTr="00CC6C60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3.5. Осуществление индивидуального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правового консультирования в рамках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работы Юридической клиники института государства и права бюджетного учреждения высшего образования </w:t>
            </w:r>
            <w:r w:rsidRPr="00CC6C60">
              <w:rPr>
                <w:rFonts w:eastAsia="Times New Roman" w:cs="Times New Roman"/>
                <w:color w:val="000000"/>
                <w:spacing w:val="-4"/>
                <w:sz w:val="24"/>
                <w:szCs w:val="20"/>
                <w:lang w:eastAsia="ru-RU"/>
              </w:rPr>
              <w:t>Ханты-Мансийского автономного округа –</w:t>
            </w: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 Югры «Сургутский государственный университет» (далее – БУ ВО СурГУ)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и Центра правовой поддержки, образования и государственного тестирования иностранных граждан СурГУ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в течение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планового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периода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текущее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финансирование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БУ ВО СурГУ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(по согласованию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в соответствии с соглашением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с Администрацией города)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обеспечение доступа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к правовой (юридической) информации и оказание юридической помощи населению</w:t>
            </w:r>
          </w:p>
        </w:tc>
      </w:tr>
      <w:tr w:rsidR="00CC6C60" w:rsidRPr="00CC6C60" w:rsidTr="00CC6C60">
        <w:tc>
          <w:tcPr>
            <w:tcW w:w="15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4. Мероприятия по совершенствованию правового просвещения и воспитания детей, обучающихся и молодежи</w:t>
            </w:r>
          </w:p>
        </w:tc>
      </w:tr>
      <w:tr w:rsidR="00CC6C60" w:rsidRPr="00CC6C60" w:rsidTr="00CC6C60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4.1. Проведение мероприятий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по правовому просвещению с участием учащихся муниципальных общеобразовательных организаций, </w:t>
            </w: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br/>
              <w:t xml:space="preserve">в том числе направленных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на формирование правовой культуры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и законопослушного поведения учащихся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в течение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планового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периода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текущее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финансирование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департамент образования,</w:t>
            </w:r>
          </w:p>
          <w:p w:rsid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территориальная избирательная комиссия города Сургута</w:t>
            </w:r>
            <w: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(по согласованию)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увеличение числа учащихся, вовлеченных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в мероприятия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по правовому просвещению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молодежи</w:t>
            </w:r>
          </w:p>
        </w:tc>
      </w:tr>
      <w:tr w:rsidR="00CC6C60" w:rsidRPr="00CC6C60" w:rsidTr="00CC6C60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widowControl w:val="0"/>
              <w:tabs>
                <w:tab w:val="left" w:pos="1276"/>
              </w:tabs>
              <w:outlineLvl w:val="0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4.2. Проведение Дня правовой помощи </w:t>
            </w:r>
          </w:p>
          <w:p w:rsidR="00CC6C60" w:rsidRPr="00CC6C60" w:rsidRDefault="00CC6C60" w:rsidP="00CC6C60">
            <w:pPr>
              <w:widowControl w:val="0"/>
              <w:tabs>
                <w:tab w:val="left" w:pos="1276"/>
              </w:tabs>
              <w:outlineLvl w:val="0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детям. Поддержка деятельности членов детского общественного совета </w:t>
            </w:r>
          </w:p>
          <w:p w:rsidR="00CC6C60" w:rsidRPr="00CC6C60" w:rsidRDefault="00CC6C60" w:rsidP="00CC6C60">
            <w:pPr>
              <w:widowControl w:val="0"/>
              <w:tabs>
                <w:tab w:val="left" w:pos="1276"/>
              </w:tabs>
              <w:outlineLvl w:val="0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при Уполномоченном по правам ребенка в Ханты-Мансийском автономном </w:t>
            </w:r>
          </w:p>
          <w:p w:rsidR="00CC6C60" w:rsidRPr="00CC6C60" w:rsidRDefault="00CC6C60" w:rsidP="00CC6C60">
            <w:pPr>
              <w:widowControl w:val="0"/>
              <w:tabs>
                <w:tab w:val="left" w:pos="1276"/>
              </w:tabs>
              <w:outlineLvl w:val="0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округе – Югре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в течение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планового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периода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текущее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финансирование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департамент образования,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отдел по организации работы комиссии по делам несовершенно</w:t>
            </w:r>
            <w: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летних, защите их прав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создание условий </w:t>
            </w:r>
          </w:p>
          <w:p w:rsid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для доступа граждан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к правовой информации, правозащитным институтам, юридической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и информационно-методической помощи</w:t>
            </w:r>
          </w:p>
        </w:tc>
      </w:tr>
      <w:tr w:rsidR="00CC6C60" w:rsidRPr="00CC6C60" w:rsidTr="00CC6C60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4.3. Проведение встречи впервые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голосующих граждан </w:t>
            </w:r>
            <w: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 учащихся муниципальных образовательных организаций с представителями территориальной избирательной комиссии города Сургута, совместная работа с Молодежным активом города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по повышению правовой культуры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и гражданской активности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в течение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планового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периода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текущее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финансирование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contextualSpacing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департамент образования, </w:t>
            </w:r>
          </w:p>
          <w:p w:rsidR="00CC6C60" w:rsidRDefault="00CC6C60" w:rsidP="00CC6C60">
            <w:pPr>
              <w:contextualSpacing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территориальная избирательная комиссия города Сургута</w:t>
            </w:r>
            <w: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:rsidR="00CC6C60" w:rsidRPr="00CC6C60" w:rsidRDefault="00CC6C60" w:rsidP="00CC6C60">
            <w:pPr>
              <w:contextualSpacing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(по согласованию)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увеличение числа обучающихся, вовлеченных </w:t>
            </w:r>
          </w:p>
          <w:p w:rsid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в мероприятия, направ</w:t>
            </w:r>
            <w: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ленные на повышение уровня правовых знаний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и правовой культуры</w:t>
            </w:r>
          </w:p>
        </w:tc>
      </w:tr>
      <w:tr w:rsidR="00CC6C60" w:rsidRPr="00CC6C60" w:rsidTr="00CC6C60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4.4. Формирование информационной культуры у детей и молодёжи, </w:t>
            </w: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br/>
              <w:t xml:space="preserve">в том числе обеспечение работы центров общественного доступа к правовой </w:t>
            </w:r>
          </w:p>
          <w:p w:rsid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и социально значимой информации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при муниципальных библиотеках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с использованием возможностей сети «Интернет» и справочно-правовых систем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в течение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планового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периода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текущее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финансирование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комитет культуры 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повышение уровня правовой культуры </w:t>
            </w:r>
          </w:p>
          <w:p w:rsid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и грамотности детей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и молодёжи</w:t>
            </w:r>
          </w:p>
        </w:tc>
      </w:tr>
      <w:tr w:rsidR="00CC6C60" w:rsidRPr="00CC6C60" w:rsidTr="00CC6C60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4.5. Организация информационно-просветительских мероприятий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для учащихся по правовому просвещению и распространению информации о правах ребенка, адаптированной для детей, родителей, учителей, специалистов, работающих </w:t>
            </w: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br/>
              <w:t>с детьми и в интересах детей, через средства массовой информации, информационно-телекоммуникационную сеть «Интернет»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в течение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планового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периода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текущее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финансирование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департамент образования,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отдел по организации работы комиссии по делам несовершенно</w:t>
            </w:r>
            <w: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летних, защите их прав,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муниципальное казенное учреждение «Наш город»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увеличение количества граждан, обеспеченных информацией</w:t>
            </w:r>
            <w: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по правовому просвещению</w:t>
            </w:r>
          </w:p>
        </w:tc>
      </w:tr>
      <w:tr w:rsidR="00CC6C60" w:rsidRPr="00CC6C60" w:rsidTr="00CC6C60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4.6. Организация и проведение комплекса мероприятий в рамках просвещения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по вопросам избирательного права,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а также мероприятий, направленных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на привлечение жителей города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к участию в выборных кампаниях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и формирование активной гражданской позиции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widowControl w:val="0"/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в соответствии </w:t>
            </w:r>
          </w:p>
          <w:p w:rsidR="00CC6C60" w:rsidRPr="00CC6C60" w:rsidRDefault="00CC6C60" w:rsidP="00CC6C60">
            <w:pPr>
              <w:widowControl w:val="0"/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с муниципальным правовым актом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текущее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финансирование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департамент образования,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комитет внутренней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и молодёжной политики,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комитет культуры,</w:t>
            </w:r>
            <w: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территориальная избирательная комиссия города Сургута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(по согласованию)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информирование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по правовой и электо</w:t>
            </w:r>
            <w: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ральной активности населения города;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увеличение числа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обучающихся, вовлеченных </w:t>
            </w:r>
          </w:p>
          <w:p w:rsid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в мероприятия, направ</w:t>
            </w:r>
            <w: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ленные на повышение уровня правовых знаний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и правовой культуры</w:t>
            </w:r>
          </w:p>
        </w:tc>
      </w:tr>
      <w:tr w:rsidR="00CC6C60" w:rsidRPr="00CC6C60" w:rsidTr="00CC6C60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4.7. Организация мероприятий,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направленных на повышение уровня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правовых знаний и электронной активности населения, в том числе посредством участия в конкурсах, проводимых Центральной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избирательной комиссией Российской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Федерации, Избирательной комиссией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Ханты-Мансийского автономного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округа – Югры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widowControl w:val="0"/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в соответствии </w:t>
            </w:r>
          </w:p>
          <w:p w:rsidR="00CC6C60" w:rsidRPr="00CC6C60" w:rsidRDefault="00CC6C60" w:rsidP="00CC6C60">
            <w:pPr>
              <w:widowControl w:val="0"/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с</w:t>
            </w:r>
            <w:r w:rsidRPr="00CC6C60">
              <w:rPr>
                <w:rFonts w:eastAsia="Times New Roman" w:cs="Times New Roman"/>
                <w:color w:val="000000"/>
                <w:sz w:val="40"/>
                <w:szCs w:val="20"/>
                <w:lang w:eastAsia="ru-RU"/>
              </w:rPr>
              <w:t xml:space="preserve"> </w:t>
            </w: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муниципальным правовым актом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текущее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финансирование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департамент образования,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комитет внутренней </w:t>
            </w: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br/>
              <w:t xml:space="preserve">и молодёжной политики, </w:t>
            </w:r>
          </w:p>
          <w:p w:rsid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территориальная избирательная комиссия города Сургута</w:t>
            </w:r>
            <w: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(по согласованию)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информирование </w:t>
            </w:r>
          </w:p>
          <w:p w:rsid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по правовой и электо</w:t>
            </w:r>
            <w: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ральной активности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населения города;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увеличение числа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обучающихся, вовлеченных </w:t>
            </w:r>
          </w:p>
          <w:p w:rsid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в мероприятия, направ</w:t>
            </w:r>
            <w:r w:rsidR="0079673A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ленные на повышение уровня правовых знаний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и правовой культуры</w:t>
            </w:r>
          </w:p>
        </w:tc>
      </w:tr>
      <w:tr w:rsidR="00CC6C60" w:rsidRPr="00CC6C60" w:rsidTr="00CC6C60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4.8. Организация и проведение комплекса гражданско-патриотических и правовых мероприятий совместно с Сургутским городским отделением общероссийской общественной организации «Ассоциация юристов России»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C60" w:rsidRPr="00CC6C60" w:rsidRDefault="00CC6C60" w:rsidP="00CC6C60">
            <w:pPr>
              <w:widowControl w:val="0"/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в соответствии </w:t>
            </w:r>
          </w:p>
          <w:p w:rsidR="00CC6C60" w:rsidRPr="00CC6C60" w:rsidRDefault="00CC6C60" w:rsidP="00CC6C60">
            <w:pPr>
              <w:widowControl w:val="0"/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с соглашением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текущее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финансирование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территориальная избирательная комиссия города Сургута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(по согласованию)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информирование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по правовой и электо</w:t>
            </w:r>
            <w: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ральной активности населения города</w:t>
            </w:r>
          </w:p>
        </w:tc>
      </w:tr>
      <w:tr w:rsidR="00CC6C60" w:rsidRPr="00CC6C60" w:rsidTr="00CC6C60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4.9. Проведение мероприятий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по формированию правовой грамотности у учащихся 9 – 11 классов и молодежи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II, IV квартал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ежегодно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текущее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финансирование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БУ ВО СурГУ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(по согласованию)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обеспечение доступа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к правовой (юридической) информации для учащихся старших классов и моло</w:t>
            </w:r>
            <w: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д</w:t>
            </w:r>
            <w: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е</w:t>
            </w: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жи</w:t>
            </w:r>
          </w:p>
        </w:tc>
      </w:tr>
      <w:tr w:rsidR="00CC6C60" w:rsidRPr="00CC6C60" w:rsidTr="00CC6C60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4.10. Проведение встреч учащихся,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педагогов, родителей (законных представителей) с сотрудниками правоохранительных органов, представителями общественных организаций правозащитной направленности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в течение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планового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периода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текущее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финансирование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департамент образования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увеличение числа обучающихся, вовлеченных </w:t>
            </w:r>
          </w:p>
          <w:p w:rsid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в мероприятия, направ</w:t>
            </w:r>
            <w: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ленные на повышение уровня правовых знаний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и правовой культуры</w:t>
            </w:r>
          </w:p>
        </w:tc>
      </w:tr>
      <w:tr w:rsidR="00CC6C60" w:rsidRPr="00CC6C60" w:rsidTr="00CC6C60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4.11. Консультирование и просвещение отдельных категорий граждан </w:t>
            </w: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br/>
              <w:t>(лиц с ограниченными возможностями здоровья, детей, в том числе детей сирот и детей, оставшихся без попечения родителей) по вопросам оказания бесплатной правовой помощи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ежегодно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01 июня,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01 сентября,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20 ноября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текущее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финансирование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департамент образования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увеличение числа обучающихся, вовлеченных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в мероприятия, направ</w:t>
            </w:r>
            <w: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ленных на правовое просвещение</w:t>
            </w:r>
          </w:p>
        </w:tc>
      </w:tr>
      <w:tr w:rsidR="00CC6C60" w:rsidRPr="00CC6C60" w:rsidTr="00CC6C60">
        <w:tc>
          <w:tcPr>
            <w:tcW w:w="15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5. Мероприятия по повышению правовой грамотности граждан различных целевых групп</w:t>
            </w:r>
          </w:p>
        </w:tc>
      </w:tr>
      <w:tr w:rsidR="00CC6C60" w:rsidRPr="00CC6C60" w:rsidTr="00CC6C60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5.1. Организация на базе библиотек муниципальных образовательных организаций, общедоступных муниципальных библиотек выставок, направленных на повышение уровня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правовой культуры и электоральной активности, обеспечение доступа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к справочно-правовым системам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в общедоступных муниципальных библиотеках (в рамках некоммерческих проектов организаций, законно распространяющих данные системы)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в течение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планового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периода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текущее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финансирование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комитет культуры,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департамент образования,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территориальная избирательная комиссия города Сургута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(по согласованию)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увеличение количества граждан, обеспеченных информацией по правовому просвещению</w:t>
            </w:r>
          </w:p>
        </w:tc>
      </w:tr>
      <w:tr w:rsidR="00CC6C60" w:rsidRPr="00CC6C60" w:rsidTr="00CC6C60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 xml:space="preserve">5.2. Организация и проведение мероприятий информационно-просветительского характера, направленных на правовое просвещение населения в сфере защиты прав потребителей (семинары, лекции, встречи, открытые уроки), в том числе среди социально уязвимых групп населения на базе муниципальных общеобразовательных организаций, молодежных организаций, в пунктах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по работе с населением и другое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в течение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планового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периода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и в соответствии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с утвержденным графиком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текущее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финансирование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управление потребительского рынка и защиты прав потребителей,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муниципальное казенное учреждение «Наш город»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повышение уровня правовой культуры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и грамотности населения</w:t>
            </w:r>
          </w:p>
        </w:tc>
      </w:tr>
      <w:tr w:rsidR="00CC6C60" w:rsidRPr="00CC6C60" w:rsidTr="00CC6C60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5.3. Проведение обучающих мероприятий для председателей, членов правления, бухгалтеров садоводческих, огородни</w:t>
            </w:r>
            <w: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ческих некоммерческих товариществ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и гаражных потребительских кооперативов города Сургута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в соответствии </w:t>
            </w: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br/>
              <w:t>с муниципальным правовым актом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текущее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финансирование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муниципальное казенное учреждение «Наш город»,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исполнители в соответствии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с муниципальным правовым актом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повышение уровня правовой культуры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и грамотности населения</w:t>
            </w:r>
          </w:p>
        </w:tc>
      </w:tr>
      <w:tr w:rsidR="00CC6C60" w:rsidRPr="00CC6C60" w:rsidTr="00CC6C60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5.4. Организация встреч жителей города </w:t>
            </w: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br/>
              <w:t>с представителями Управления Министерства внутренних дел Российской Федерации по городу Сургуту в целях профилактики мошенничества и киберпреступлений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в течение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планового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периода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и в соответствии </w:t>
            </w: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br/>
              <w:t>с утвержденным графиком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текущее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финансирование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муниципальное казенное учреждение «Наш город»,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Управление Министерства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внутренних дел Российской </w:t>
            </w:r>
          </w:p>
          <w:p w:rsid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Федерации по городу Сургуту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(по согласованию)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повышение уровня правовой культуры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и грамотности населения</w:t>
            </w:r>
          </w:p>
        </w:tc>
      </w:tr>
      <w:tr w:rsidR="00CC6C60" w:rsidRPr="00CC6C60" w:rsidTr="00CC6C60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5.5. Организация работы по информи</w:t>
            </w:r>
            <w: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рованию жителей города о деятельности органов местного самоуправления </w:t>
            </w:r>
          </w:p>
          <w:p w:rsid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и повышению правовой грамотности, </w:t>
            </w:r>
          </w:p>
          <w:p w:rsid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в том числе проведение «прямой телефонной линии» с гражданами,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«День открытых дверей» в Админи</w:t>
            </w:r>
            <w: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страции города, публичные лекции, встречи должностных лиц Админи</w:t>
            </w:r>
            <w: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страции города с жителями города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widowControl w:val="0"/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в соответствии </w:t>
            </w:r>
          </w:p>
          <w:p w:rsidR="00CC6C60" w:rsidRPr="00CC6C60" w:rsidRDefault="00CC6C60" w:rsidP="00CC6C60">
            <w:pPr>
              <w:widowControl w:val="0"/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с утвержденным графиком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текущее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финансирование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департамент финансов,</w:t>
            </w:r>
          </w:p>
          <w:p w:rsid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департамент имущественных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и земельных отношений,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комитет внутренней и молодёжной политики, </w:t>
            </w:r>
          </w:p>
          <w:p w:rsidR="00A03422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управление записи актов граждан</w:t>
            </w:r>
            <w:r w:rsidR="00A03422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ского состояния,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контрольное управление,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управление потребительского рынка и защиты прав потребителей,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отдел по организации работы комиссии по делам несовершенно</w:t>
            </w:r>
            <w: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летних, защите их прав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просвещение жителей города о деятельности органов местного самоуправления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и повышение правовой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грамотности населения</w:t>
            </w:r>
          </w:p>
        </w:tc>
      </w:tr>
      <w:tr w:rsidR="00CC6C60" w:rsidRPr="00CC6C60" w:rsidTr="00CC6C60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5.6. Организация участия во Всерос</w:t>
            </w:r>
            <w: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сийском правовом (юридическом) диктанте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widowControl w:val="0"/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ежегодно </w:t>
            </w:r>
          </w:p>
          <w:p w:rsidR="00CC6C60" w:rsidRPr="00CC6C60" w:rsidRDefault="00CC6C60" w:rsidP="00CC6C60">
            <w:pPr>
              <w:widowControl w:val="0"/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в IV квартале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текущее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финансирование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департамент образования,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городское отделение Общероссийской</w:t>
            </w:r>
            <w: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общественной организации «Ассоциация юристов России» (по согласованию),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БУ ВО СурГУ (по согласованию)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повышение уровня правовой культуры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и грамотности населения</w:t>
            </w:r>
          </w:p>
        </w:tc>
      </w:tr>
      <w:tr w:rsidR="00CC6C60" w:rsidRPr="00CC6C60" w:rsidTr="00CC6C60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5.7. Организация занятий по правовому просвещению народных дружинников города Сургута по основным направлениям деятельности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в течение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планового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периода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и в соответствии </w:t>
            </w: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br/>
              <w:t>с утвержденным графиком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текущее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финансирование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муниципальное казенное учреждение «Наш город»,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контрольное управление,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Управление Министерства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внутренних дел Российской </w:t>
            </w:r>
          </w:p>
          <w:p w:rsid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Федерации по городу Сургуту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(по согласованию)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повышение уровня правовой культуры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и грамотности населения</w:t>
            </w:r>
          </w:p>
        </w:tc>
      </w:tr>
      <w:tr w:rsidR="00CC6C60" w:rsidRPr="00CC6C60" w:rsidTr="00CC6C60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5.8. Правовое информирование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организаций, привлекающих на работу иностранных граждан и лиц </w:t>
            </w:r>
          </w:p>
          <w:p w:rsid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без гражданства, о соблюдении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миграционного законодательства работодателями и иностранными работниками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в течение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планового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периода </w:t>
            </w: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br/>
              <w:t xml:space="preserve">и в соответствии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с утвержденным графиком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текущее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финансирование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управление по вопросам общественной безопасности,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Управление Министерства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внутренних дел Российской </w:t>
            </w:r>
          </w:p>
          <w:p w:rsid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Федерации по городу Сургуту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(по согласованию)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Default="00CC6C60" w:rsidP="00CC6C60">
            <w:pPr>
              <w:ind w:right="-104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увеличение числа проинформированных </w:t>
            </w:r>
            <w:r w:rsidRPr="00CC6C60">
              <w:rPr>
                <w:rFonts w:eastAsia="Times New Roman" w:cs="Times New Roman"/>
                <w:color w:val="000000"/>
                <w:spacing w:val="-8"/>
                <w:sz w:val="24"/>
                <w:szCs w:val="20"/>
                <w:lang w:eastAsia="ru-RU"/>
              </w:rPr>
              <w:t>работодателей, привлекающих</w:t>
            </w: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иностранную рабочую силу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и иностранных работников</w:t>
            </w:r>
          </w:p>
        </w:tc>
      </w:tr>
      <w:tr w:rsidR="00CC6C60" w:rsidRPr="00CC6C60" w:rsidTr="00CC6C60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5.9. Организация мероприятий (консультаций, встреч) по правовому просвещению граждан предпенсионного и пенсионного возраста в рамках социально значимого проекта </w:t>
            </w:r>
          </w:p>
          <w:p w:rsid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«Правовой марафон для пенсионеров», приуроченного к Международному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дню пожилых людей (1 октября), инициированного Уполномоченным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по правам человека в Российской Федерации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widowControl w:val="0"/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ежегодно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в IV квартале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текущее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финансирование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департамент имущественных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и земельных отношений,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управление записи актов гражданского состояния,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контрольное управление,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управление потребительского рынка и защиты прав потребителей,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муниципальное казенное учреждение «Наш город»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с привлечением </w:t>
            </w:r>
            <w:r w:rsidRPr="00CC6C60">
              <w:rPr>
                <w:rFonts w:eastAsia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 xml:space="preserve">иных организаций и учреждений города Сургута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(по согласованию)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повышение уровня правовой культуры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и грамотности населения</w:t>
            </w:r>
          </w:p>
        </w:tc>
      </w:tr>
      <w:tr w:rsidR="00BF4F39" w:rsidRPr="00CC6C60" w:rsidTr="008300A6">
        <w:tc>
          <w:tcPr>
            <w:tcW w:w="15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39" w:rsidRPr="00CC6C60" w:rsidRDefault="00BF4F39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6. Мероприятия по развитию информационно-правовых ресурсов, в том числе в сети «Интернет», органов местного самоуправления</w:t>
            </w:r>
          </w:p>
        </w:tc>
      </w:tr>
      <w:tr w:rsidR="00BF4F39" w:rsidRPr="00CC6C60" w:rsidTr="00D67304">
        <w:tc>
          <w:tcPr>
            <w:tcW w:w="15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39" w:rsidRPr="00CC6C60" w:rsidRDefault="00BF4F39" w:rsidP="00BF4F39">
            <w:pPr>
              <w:contextualSpacing/>
              <w:jc w:val="both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6.1. Правовое просвещение и информирование граждан через издание информационно-справочной литературы, брошюр, оформление информационно-справочных, тематических стендов, специализированной рубрики в средствах массовой информации и на официальном портале Администрации города в разделе «Правовая информация», в том числе о:</w:t>
            </w:r>
          </w:p>
        </w:tc>
      </w:tr>
      <w:tr w:rsidR="00BF4F39" w:rsidRPr="00CC6C60" w:rsidTr="00CC6C60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39" w:rsidRPr="00BF4F39" w:rsidRDefault="00BF4F39" w:rsidP="00BF4F39">
            <w:pPr>
              <w:rPr>
                <w:sz w:val="24"/>
              </w:rPr>
            </w:pPr>
            <w:r w:rsidRPr="00BF4F39">
              <w:rPr>
                <w:sz w:val="24"/>
              </w:rPr>
              <w:t>- порядке реализации социальных, экономических, трудовых и иных прав граждан;</w:t>
            </w:r>
          </w:p>
          <w:p w:rsidR="00BF4F39" w:rsidRPr="00BF4F39" w:rsidRDefault="00BF4F39" w:rsidP="00BF4F39">
            <w:pPr>
              <w:rPr>
                <w:sz w:val="24"/>
              </w:rPr>
            </w:pPr>
            <w:r w:rsidRPr="00BF4F39">
              <w:rPr>
                <w:sz w:val="24"/>
              </w:rPr>
              <w:t>- характере, способах и пределах осуществления и защиты прав граждан;</w:t>
            </w:r>
          </w:p>
          <w:p w:rsidR="00BF4F39" w:rsidRPr="00BF4F39" w:rsidRDefault="00BF4F39" w:rsidP="00BF4F39">
            <w:pPr>
              <w:rPr>
                <w:sz w:val="24"/>
              </w:rPr>
            </w:pPr>
            <w:r w:rsidRPr="00BF4F39">
              <w:rPr>
                <w:sz w:val="24"/>
              </w:rPr>
              <w:t>- пределах гражданской ответственности при совершении гражданами юридически значимых действий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39" w:rsidRPr="00BF4F39" w:rsidRDefault="00BF4F39" w:rsidP="00BF4F39">
            <w:pPr>
              <w:jc w:val="center"/>
              <w:rPr>
                <w:sz w:val="24"/>
              </w:rPr>
            </w:pPr>
            <w:r w:rsidRPr="00BF4F39">
              <w:rPr>
                <w:sz w:val="24"/>
              </w:rPr>
              <w:t xml:space="preserve">в течение </w:t>
            </w:r>
          </w:p>
          <w:p w:rsidR="00BF4F39" w:rsidRPr="00BF4F39" w:rsidRDefault="00BF4F39" w:rsidP="00BF4F39">
            <w:pPr>
              <w:jc w:val="center"/>
              <w:rPr>
                <w:sz w:val="24"/>
              </w:rPr>
            </w:pPr>
            <w:r w:rsidRPr="00BF4F39">
              <w:rPr>
                <w:sz w:val="24"/>
              </w:rPr>
              <w:t>планового</w:t>
            </w:r>
          </w:p>
          <w:p w:rsidR="00BF4F39" w:rsidRPr="00BF4F39" w:rsidRDefault="00BF4F39" w:rsidP="00BF4F39">
            <w:pPr>
              <w:jc w:val="center"/>
              <w:rPr>
                <w:sz w:val="24"/>
              </w:rPr>
            </w:pPr>
            <w:r w:rsidRPr="00BF4F39">
              <w:rPr>
                <w:sz w:val="24"/>
              </w:rPr>
              <w:t xml:space="preserve">периода </w:t>
            </w:r>
          </w:p>
          <w:p w:rsidR="00BF4F39" w:rsidRPr="00BF4F39" w:rsidRDefault="00BF4F39" w:rsidP="00BF4F39">
            <w:pPr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39" w:rsidRDefault="00BF4F39" w:rsidP="00BF4F3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текущее </w:t>
            </w:r>
          </w:p>
          <w:p w:rsidR="00BF4F39" w:rsidRDefault="00BF4F39" w:rsidP="00BF4F3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финансирование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39" w:rsidRPr="00BF4F39" w:rsidRDefault="00BF4F39" w:rsidP="00BF4F39">
            <w:pPr>
              <w:rPr>
                <w:spacing w:val="-4"/>
                <w:sz w:val="24"/>
              </w:rPr>
            </w:pPr>
            <w:r w:rsidRPr="00BF4F39">
              <w:rPr>
                <w:spacing w:val="-4"/>
                <w:sz w:val="24"/>
              </w:rPr>
              <w:t>комитет информационной политики (в части распространения информации и мониторинга публикаций),</w:t>
            </w:r>
          </w:p>
          <w:p w:rsidR="00BF4F39" w:rsidRPr="00BF4F39" w:rsidRDefault="00BF4F39" w:rsidP="00BF4F39">
            <w:pPr>
              <w:rPr>
                <w:spacing w:val="-4"/>
                <w:sz w:val="24"/>
              </w:rPr>
            </w:pPr>
            <w:r w:rsidRPr="00BF4F39">
              <w:rPr>
                <w:spacing w:val="-4"/>
                <w:sz w:val="24"/>
              </w:rPr>
              <w:t xml:space="preserve">ответственные структурные подразделения Администрации города за оказание муниципальных услуг, совершение юридически значимых действий: </w:t>
            </w:r>
          </w:p>
          <w:p w:rsidR="00BF4F39" w:rsidRPr="00BF4F39" w:rsidRDefault="00BF4F39" w:rsidP="00BF4F39">
            <w:pPr>
              <w:rPr>
                <w:spacing w:val="-4"/>
                <w:sz w:val="24"/>
              </w:rPr>
            </w:pPr>
            <w:r w:rsidRPr="00BF4F39">
              <w:rPr>
                <w:spacing w:val="-4"/>
                <w:sz w:val="24"/>
              </w:rPr>
              <w:t xml:space="preserve">департамент имущественных </w:t>
            </w:r>
          </w:p>
          <w:p w:rsidR="00BF4F39" w:rsidRPr="00BF4F39" w:rsidRDefault="00BF4F39" w:rsidP="00BF4F39">
            <w:pPr>
              <w:rPr>
                <w:spacing w:val="-4"/>
                <w:sz w:val="24"/>
              </w:rPr>
            </w:pPr>
            <w:r w:rsidRPr="00BF4F39">
              <w:rPr>
                <w:spacing w:val="-4"/>
                <w:sz w:val="24"/>
              </w:rPr>
              <w:t xml:space="preserve">и земельных отношений, </w:t>
            </w:r>
          </w:p>
          <w:p w:rsidR="00BF4F39" w:rsidRPr="00BF4F39" w:rsidRDefault="00BF4F39" w:rsidP="00BF4F39">
            <w:pPr>
              <w:rPr>
                <w:spacing w:val="-4"/>
                <w:sz w:val="24"/>
              </w:rPr>
            </w:pPr>
            <w:r w:rsidRPr="00BF4F39">
              <w:rPr>
                <w:spacing w:val="-4"/>
                <w:sz w:val="24"/>
              </w:rPr>
              <w:t xml:space="preserve">управление по труду,  </w:t>
            </w:r>
          </w:p>
          <w:p w:rsidR="00BF4F39" w:rsidRPr="00BF4F39" w:rsidRDefault="00BF4F39" w:rsidP="00BF4F39">
            <w:pPr>
              <w:rPr>
                <w:spacing w:val="-4"/>
                <w:sz w:val="24"/>
              </w:rPr>
            </w:pPr>
            <w:r w:rsidRPr="00BF4F39">
              <w:rPr>
                <w:spacing w:val="-4"/>
                <w:sz w:val="24"/>
              </w:rPr>
              <w:t>управление записи актов граждан</w:t>
            </w:r>
            <w:r>
              <w:rPr>
                <w:spacing w:val="-4"/>
                <w:sz w:val="24"/>
              </w:rPr>
              <w:t>-</w:t>
            </w:r>
            <w:r w:rsidRPr="00BF4F39">
              <w:rPr>
                <w:spacing w:val="-4"/>
                <w:sz w:val="24"/>
              </w:rPr>
              <w:t>ского состояния,</w:t>
            </w:r>
          </w:p>
          <w:p w:rsidR="00BF4F39" w:rsidRDefault="00BF4F39" w:rsidP="00BF4F39">
            <w:pPr>
              <w:ind w:right="-106"/>
              <w:rPr>
                <w:spacing w:val="-4"/>
                <w:sz w:val="24"/>
              </w:rPr>
            </w:pPr>
            <w:r w:rsidRPr="00BF4F39">
              <w:rPr>
                <w:spacing w:val="-4"/>
                <w:sz w:val="24"/>
              </w:rPr>
              <w:t xml:space="preserve">управление потребительского рынка </w:t>
            </w:r>
          </w:p>
          <w:p w:rsidR="00BF4F39" w:rsidRPr="00BF4F39" w:rsidRDefault="00BF4F39" w:rsidP="00BF4F39">
            <w:pPr>
              <w:ind w:right="-106"/>
              <w:rPr>
                <w:spacing w:val="-4"/>
                <w:sz w:val="24"/>
              </w:rPr>
            </w:pPr>
            <w:r w:rsidRPr="00BF4F39">
              <w:rPr>
                <w:spacing w:val="-4"/>
                <w:sz w:val="24"/>
              </w:rPr>
              <w:t>и защиты прав потребителей, муниципальное казенное учреждение «Наш город» (в части пополнения актуальной информацией)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39" w:rsidRDefault="00BF4F39" w:rsidP="00BF4F39">
            <w:pPr>
              <w:rPr>
                <w:sz w:val="24"/>
              </w:rPr>
            </w:pPr>
            <w:r w:rsidRPr="00A530A5">
              <w:rPr>
                <w:sz w:val="24"/>
              </w:rPr>
              <w:t>пополнение информа</w:t>
            </w:r>
            <w:r>
              <w:rPr>
                <w:sz w:val="24"/>
              </w:rPr>
              <w:t>-</w:t>
            </w:r>
            <w:r w:rsidRPr="00A530A5">
              <w:rPr>
                <w:sz w:val="24"/>
              </w:rPr>
              <w:t xml:space="preserve">ционных ресурсов актуальной информацией для получения жителями правовой помощи </w:t>
            </w:r>
            <w:r>
              <w:rPr>
                <w:sz w:val="24"/>
              </w:rPr>
              <w:br/>
            </w:r>
            <w:r w:rsidRPr="00A530A5">
              <w:rPr>
                <w:sz w:val="24"/>
              </w:rPr>
              <w:t xml:space="preserve">и повышения уровня правовой культуры </w:t>
            </w:r>
          </w:p>
          <w:p w:rsidR="00BF4F39" w:rsidRPr="00A530A5" w:rsidRDefault="00BF4F39" w:rsidP="00BF4F39">
            <w:pPr>
              <w:rPr>
                <w:sz w:val="24"/>
              </w:rPr>
            </w:pPr>
            <w:r w:rsidRPr="00A530A5">
              <w:rPr>
                <w:sz w:val="24"/>
              </w:rPr>
              <w:t xml:space="preserve">и грамотности населения </w:t>
            </w:r>
          </w:p>
        </w:tc>
      </w:tr>
      <w:tr w:rsidR="00BF4F39" w:rsidRPr="00CC6C60" w:rsidTr="00CC6C60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39" w:rsidRPr="00A530A5" w:rsidRDefault="00BF4F39" w:rsidP="00BF4F39">
            <w:pPr>
              <w:rPr>
                <w:sz w:val="24"/>
              </w:rPr>
            </w:pPr>
            <w:r w:rsidRPr="00A530A5">
              <w:rPr>
                <w:sz w:val="24"/>
              </w:rPr>
              <w:t>- досудебных способах разрешения гражданско-правовых споров;</w:t>
            </w:r>
          </w:p>
          <w:p w:rsidR="00BF4F39" w:rsidRDefault="00BF4F39" w:rsidP="00BF4F39">
            <w:pPr>
              <w:rPr>
                <w:sz w:val="24"/>
              </w:rPr>
            </w:pPr>
            <w:r w:rsidRPr="00A530A5">
              <w:rPr>
                <w:sz w:val="24"/>
              </w:rPr>
              <w:t>- порядке получения квали</w:t>
            </w:r>
            <w:r>
              <w:rPr>
                <w:sz w:val="24"/>
              </w:rPr>
              <w:t>фицированной юридической помощи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39" w:rsidRPr="00BF4F39" w:rsidRDefault="00BF4F39" w:rsidP="00BF4F39">
            <w:pPr>
              <w:jc w:val="center"/>
              <w:rPr>
                <w:sz w:val="24"/>
              </w:rPr>
            </w:pPr>
            <w:r w:rsidRPr="00BF4F39">
              <w:rPr>
                <w:sz w:val="24"/>
              </w:rPr>
              <w:t xml:space="preserve">в течение </w:t>
            </w:r>
          </w:p>
          <w:p w:rsidR="00BF4F39" w:rsidRPr="00BF4F39" w:rsidRDefault="00BF4F39" w:rsidP="00BF4F39">
            <w:pPr>
              <w:jc w:val="center"/>
              <w:rPr>
                <w:sz w:val="24"/>
              </w:rPr>
            </w:pPr>
            <w:r w:rsidRPr="00BF4F39">
              <w:rPr>
                <w:sz w:val="24"/>
              </w:rPr>
              <w:t>планового</w:t>
            </w:r>
          </w:p>
          <w:p w:rsidR="00BF4F39" w:rsidRPr="00BF4F39" w:rsidRDefault="00BF4F39" w:rsidP="00BF4F39">
            <w:pPr>
              <w:jc w:val="center"/>
              <w:rPr>
                <w:sz w:val="24"/>
              </w:rPr>
            </w:pPr>
            <w:r w:rsidRPr="00BF4F39">
              <w:rPr>
                <w:sz w:val="24"/>
              </w:rPr>
              <w:t xml:space="preserve">периода </w:t>
            </w:r>
          </w:p>
          <w:p w:rsidR="00BF4F39" w:rsidRPr="00BF4F39" w:rsidRDefault="00BF4F39" w:rsidP="00BF4F39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39" w:rsidRPr="00BF4F39" w:rsidRDefault="00BF4F39" w:rsidP="00BF4F39">
            <w:pPr>
              <w:jc w:val="center"/>
              <w:rPr>
                <w:sz w:val="24"/>
              </w:rPr>
            </w:pPr>
            <w:r w:rsidRPr="00BF4F39">
              <w:rPr>
                <w:sz w:val="24"/>
              </w:rPr>
              <w:t xml:space="preserve">текущее </w:t>
            </w:r>
          </w:p>
          <w:p w:rsidR="00BF4F39" w:rsidRPr="00BF4F39" w:rsidRDefault="00BF4F39" w:rsidP="00BF4F39">
            <w:pPr>
              <w:jc w:val="center"/>
              <w:rPr>
                <w:sz w:val="24"/>
              </w:rPr>
            </w:pPr>
            <w:r w:rsidRPr="00BF4F39">
              <w:rPr>
                <w:sz w:val="24"/>
              </w:rPr>
              <w:t>финансирование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39" w:rsidRPr="00BF4F39" w:rsidRDefault="00BF4F39" w:rsidP="00BF4F39">
            <w:pPr>
              <w:rPr>
                <w:sz w:val="24"/>
              </w:rPr>
            </w:pPr>
            <w:r w:rsidRPr="00BF4F39">
              <w:rPr>
                <w:sz w:val="24"/>
              </w:rPr>
              <w:t>правовое управление</w:t>
            </w:r>
          </w:p>
          <w:p w:rsidR="00BF4F39" w:rsidRPr="00BF4F39" w:rsidRDefault="00BF4F39" w:rsidP="00BF4F39">
            <w:pPr>
              <w:rPr>
                <w:sz w:val="24"/>
              </w:rPr>
            </w:pPr>
          </w:p>
          <w:p w:rsidR="00BF4F39" w:rsidRPr="00BF4F39" w:rsidRDefault="00BF4F39" w:rsidP="00BF4F39">
            <w:pPr>
              <w:rPr>
                <w:sz w:val="24"/>
              </w:rPr>
            </w:pPr>
          </w:p>
          <w:p w:rsidR="00BF4F39" w:rsidRPr="00BF4F39" w:rsidRDefault="00BF4F39" w:rsidP="00BF4F39">
            <w:pPr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39" w:rsidRDefault="00BF4F39" w:rsidP="00BF4F39">
            <w:pPr>
              <w:rPr>
                <w:sz w:val="24"/>
              </w:rPr>
            </w:pPr>
            <w:r w:rsidRPr="00BF4F39">
              <w:rPr>
                <w:sz w:val="24"/>
              </w:rPr>
              <w:t>пополнение информа</w:t>
            </w:r>
            <w:r>
              <w:rPr>
                <w:sz w:val="24"/>
              </w:rPr>
              <w:t>-</w:t>
            </w:r>
            <w:r w:rsidRPr="00BF4F39">
              <w:rPr>
                <w:sz w:val="24"/>
              </w:rPr>
              <w:t xml:space="preserve">ционных ресурсов актуальной информацией для получения жителями правовой помощи </w:t>
            </w:r>
          </w:p>
          <w:p w:rsidR="00BF4F39" w:rsidRDefault="00BF4F39" w:rsidP="00BF4F39">
            <w:pPr>
              <w:rPr>
                <w:sz w:val="24"/>
              </w:rPr>
            </w:pPr>
            <w:r w:rsidRPr="00BF4F39">
              <w:rPr>
                <w:sz w:val="24"/>
              </w:rPr>
              <w:t xml:space="preserve">и повышения уровня правовой культуры </w:t>
            </w:r>
          </w:p>
          <w:p w:rsidR="00BF4F39" w:rsidRPr="00BF4F39" w:rsidRDefault="00BF4F39" w:rsidP="00BF4F39">
            <w:pPr>
              <w:rPr>
                <w:sz w:val="24"/>
              </w:rPr>
            </w:pPr>
            <w:r w:rsidRPr="00BF4F39">
              <w:rPr>
                <w:sz w:val="24"/>
              </w:rPr>
              <w:t>и грамотности населения</w:t>
            </w:r>
          </w:p>
        </w:tc>
      </w:tr>
      <w:tr w:rsidR="00BF4F39" w:rsidRPr="00CC6C60" w:rsidTr="00CC6C60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39" w:rsidRPr="00A530A5" w:rsidRDefault="00BF4F39" w:rsidP="00BF4F39">
            <w:pPr>
              <w:rPr>
                <w:sz w:val="24"/>
              </w:rPr>
            </w:pPr>
            <w:r w:rsidRPr="00A530A5">
              <w:rPr>
                <w:sz w:val="24"/>
              </w:rPr>
              <w:t xml:space="preserve">- об административных правонарушениях и порядке привлечения виновных </w:t>
            </w:r>
          </w:p>
          <w:p w:rsidR="00BF4F39" w:rsidRPr="00A530A5" w:rsidRDefault="00BF4F39" w:rsidP="00BF4F39">
            <w:pPr>
              <w:rPr>
                <w:sz w:val="24"/>
              </w:rPr>
            </w:pPr>
            <w:r w:rsidRPr="00A530A5">
              <w:rPr>
                <w:sz w:val="24"/>
              </w:rPr>
              <w:t>к а</w:t>
            </w:r>
            <w:r>
              <w:rPr>
                <w:sz w:val="24"/>
              </w:rPr>
              <w:t>дминистративной ответственности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39" w:rsidRPr="00BF4F39" w:rsidRDefault="00BF4F39" w:rsidP="00BF4F39">
            <w:pPr>
              <w:jc w:val="center"/>
              <w:rPr>
                <w:sz w:val="24"/>
              </w:rPr>
            </w:pPr>
            <w:r w:rsidRPr="00BF4F39">
              <w:rPr>
                <w:sz w:val="24"/>
              </w:rPr>
              <w:t xml:space="preserve">в течение </w:t>
            </w:r>
          </w:p>
          <w:p w:rsidR="00BF4F39" w:rsidRPr="00BF4F39" w:rsidRDefault="00BF4F39" w:rsidP="00BF4F39">
            <w:pPr>
              <w:jc w:val="center"/>
              <w:rPr>
                <w:sz w:val="24"/>
              </w:rPr>
            </w:pPr>
            <w:r w:rsidRPr="00BF4F39">
              <w:rPr>
                <w:sz w:val="24"/>
              </w:rPr>
              <w:t>планового</w:t>
            </w:r>
          </w:p>
          <w:p w:rsidR="00BF4F39" w:rsidRPr="00BF4F39" w:rsidRDefault="00BF4F39" w:rsidP="00BF4F39">
            <w:pPr>
              <w:jc w:val="center"/>
              <w:rPr>
                <w:sz w:val="24"/>
              </w:rPr>
            </w:pPr>
            <w:r w:rsidRPr="00BF4F39">
              <w:rPr>
                <w:sz w:val="24"/>
              </w:rPr>
              <w:t xml:space="preserve">периода </w:t>
            </w:r>
          </w:p>
          <w:p w:rsidR="00BF4F39" w:rsidRPr="00BF4F39" w:rsidRDefault="00BF4F39" w:rsidP="00BF4F39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39" w:rsidRPr="00BF4F39" w:rsidRDefault="00BF4F39" w:rsidP="00BF4F39">
            <w:pPr>
              <w:jc w:val="center"/>
              <w:rPr>
                <w:sz w:val="24"/>
              </w:rPr>
            </w:pPr>
            <w:r w:rsidRPr="00BF4F39">
              <w:rPr>
                <w:sz w:val="24"/>
              </w:rPr>
              <w:t xml:space="preserve">текущее </w:t>
            </w:r>
          </w:p>
          <w:p w:rsidR="00BF4F39" w:rsidRPr="00BF4F39" w:rsidRDefault="00BF4F39" w:rsidP="00BF4F39">
            <w:pPr>
              <w:jc w:val="center"/>
              <w:rPr>
                <w:sz w:val="24"/>
              </w:rPr>
            </w:pPr>
            <w:r w:rsidRPr="00BF4F39">
              <w:rPr>
                <w:sz w:val="24"/>
              </w:rPr>
              <w:t>финансирование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39" w:rsidRPr="00BF4F39" w:rsidRDefault="00BF4F39" w:rsidP="00BF4F39">
            <w:pPr>
              <w:rPr>
                <w:sz w:val="24"/>
              </w:rPr>
            </w:pPr>
            <w:r w:rsidRPr="00BF4F39">
              <w:rPr>
                <w:sz w:val="24"/>
              </w:rPr>
              <w:t>управление по вопросам общественной безопасности</w:t>
            </w:r>
          </w:p>
          <w:p w:rsidR="00BF4F39" w:rsidRPr="00BF4F39" w:rsidRDefault="00BF4F39" w:rsidP="00BF4F39">
            <w:pPr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39" w:rsidRDefault="00BF4F39" w:rsidP="00BF4F39">
            <w:pPr>
              <w:rPr>
                <w:sz w:val="24"/>
              </w:rPr>
            </w:pPr>
            <w:r w:rsidRPr="00BF4F39">
              <w:rPr>
                <w:sz w:val="24"/>
              </w:rPr>
              <w:t>пополнение информа</w:t>
            </w:r>
            <w:r>
              <w:rPr>
                <w:sz w:val="24"/>
              </w:rPr>
              <w:t>-</w:t>
            </w:r>
            <w:r w:rsidRPr="00BF4F39">
              <w:rPr>
                <w:sz w:val="24"/>
              </w:rPr>
              <w:t xml:space="preserve">ционных ресурсов актуальной информацией для получения жителями правовой помощи </w:t>
            </w:r>
            <w:r w:rsidRPr="00BF4F39">
              <w:rPr>
                <w:sz w:val="24"/>
              </w:rPr>
              <w:br/>
              <w:t xml:space="preserve">и повышения уровня правовой культуры </w:t>
            </w:r>
          </w:p>
          <w:p w:rsidR="00BF4F39" w:rsidRPr="00BF4F39" w:rsidRDefault="00BF4F39" w:rsidP="00BF4F39">
            <w:pPr>
              <w:rPr>
                <w:sz w:val="24"/>
              </w:rPr>
            </w:pPr>
            <w:r w:rsidRPr="00BF4F39">
              <w:rPr>
                <w:sz w:val="24"/>
              </w:rPr>
              <w:t>и грамотности населения</w:t>
            </w:r>
          </w:p>
        </w:tc>
      </w:tr>
      <w:tr w:rsidR="00BF4F39" w:rsidRPr="00CC6C60" w:rsidTr="00CC6C60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39" w:rsidRPr="00A530A5" w:rsidRDefault="00BF4F39" w:rsidP="00BF4F39">
            <w:pPr>
              <w:rPr>
                <w:sz w:val="24"/>
              </w:rPr>
            </w:pPr>
            <w:r w:rsidRPr="00A530A5">
              <w:rPr>
                <w:sz w:val="24"/>
              </w:rPr>
              <w:t xml:space="preserve">- о необходимости соблюдения Правил благоустройства территории города Сургута и ответственности </w:t>
            </w:r>
            <w:r>
              <w:rPr>
                <w:sz w:val="24"/>
              </w:rPr>
              <w:br/>
            </w:r>
            <w:r w:rsidRPr="00A530A5">
              <w:rPr>
                <w:sz w:val="24"/>
              </w:rPr>
              <w:t>за правонарушения в сфере</w:t>
            </w:r>
          </w:p>
          <w:p w:rsidR="00BF4F39" w:rsidRPr="00A530A5" w:rsidRDefault="00BF4F39" w:rsidP="00BF4F39">
            <w:pPr>
              <w:rPr>
                <w:sz w:val="24"/>
              </w:rPr>
            </w:pPr>
            <w:r>
              <w:rPr>
                <w:sz w:val="24"/>
              </w:rPr>
              <w:t>благоустройства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39" w:rsidRPr="00BF4F39" w:rsidRDefault="00BF4F39" w:rsidP="00BF4F39">
            <w:pPr>
              <w:jc w:val="center"/>
              <w:rPr>
                <w:sz w:val="24"/>
              </w:rPr>
            </w:pPr>
            <w:r w:rsidRPr="00BF4F39">
              <w:rPr>
                <w:sz w:val="24"/>
              </w:rPr>
              <w:t xml:space="preserve">в течение </w:t>
            </w:r>
          </w:p>
          <w:p w:rsidR="00BF4F39" w:rsidRPr="00BF4F39" w:rsidRDefault="00BF4F39" w:rsidP="00BF4F39">
            <w:pPr>
              <w:jc w:val="center"/>
              <w:rPr>
                <w:sz w:val="24"/>
              </w:rPr>
            </w:pPr>
            <w:r w:rsidRPr="00BF4F39">
              <w:rPr>
                <w:sz w:val="24"/>
              </w:rPr>
              <w:t>планового</w:t>
            </w:r>
          </w:p>
          <w:p w:rsidR="00BF4F39" w:rsidRPr="00BF4F39" w:rsidRDefault="00BF4F39" w:rsidP="00BF4F39">
            <w:pPr>
              <w:jc w:val="center"/>
              <w:rPr>
                <w:sz w:val="24"/>
              </w:rPr>
            </w:pPr>
            <w:r w:rsidRPr="00BF4F39">
              <w:rPr>
                <w:sz w:val="24"/>
              </w:rPr>
              <w:t xml:space="preserve">периода </w:t>
            </w:r>
          </w:p>
          <w:p w:rsidR="00BF4F39" w:rsidRPr="00BF4F39" w:rsidRDefault="00BF4F39" w:rsidP="00BF4F39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39" w:rsidRPr="00BF4F39" w:rsidRDefault="00BF4F39" w:rsidP="00BF4F39">
            <w:pPr>
              <w:jc w:val="center"/>
              <w:rPr>
                <w:sz w:val="24"/>
              </w:rPr>
            </w:pPr>
            <w:r w:rsidRPr="00BF4F39">
              <w:rPr>
                <w:sz w:val="24"/>
              </w:rPr>
              <w:t xml:space="preserve">текущее </w:t>
            </w:r>
          </w:p>
          <w:p w:rsidR="00BF4F39" w:rsidRPr="00BF4F39" w:rsidRDefault="00BF4F39" w:rsidP="00BF4F39">
            <w:pPr>
              <w:jc w:val="center"/>
              <w:rPr>
                <w:sz w:val="24"/>
              </w:rPr>
            </w:pPr>
            <w:r w:rsidRPr="00BF4F39">
              <w:rPr>
                <w:sz w:val="24"/>
              </w:rPr>
              <w:t>финансирование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39" w:rsidRPr="00BF4F39" w:rsidRDefault="00BF4F39" w:rsidP="00BF4F39">
            <w:pPr>
              <w:rPr>
                <w:sz w:val="24"/>
              </w:rPr>
            </w:pPr>
            <w:r w:rsidRPr="00BF4F39">
              <w:rPr>
                <w:sz w:val="24"/>
              </w:rPr>
              <w:t xml:space="preserve">контрольное управление </w:t>
            </w:r>
          </w:p>
          <w:p w:rsidR="00BF4F39" w:rsidRPr="00BF4F39" w:rsidRDefault="00BF4F39" w:rsidP="00BF4F39">
            <w:pPr>
              <w:rPr>
                <w:sz w:val="24"/>
              </w:rPr>
            </w:pPr>
          </w:p>
          <w:p w:rsidR="00BF4F39" w:rsidRPr="00BF4F39" w:rsidRDefault="00BF4F39" w:rsidP="00BF4F39">
            <w:pPr>
              <w:rPr>
                <w:sz w:val="24"/>
              </w:rPr>
            </w:pPr>
          </w:p>
          <w:p w:rsidR="00BF4F39" w:rsidRPr="00BF4F39" w:rsidRDefault="00BF4F39" w:rsidP="00BF4F39">
            <w:pPr>
              <w:rPr>
                <w:sz w:val="24"/>
              </w:rPr>
            </w:pPr>
          </w:p>
          <w:p w:rsidR="00BF4F39" w:rsidRPr="00BF4F39" w:rsidRDefault="00BF4F39" w:rsidP="00BF4F39">
            <w:pPr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39" w:rsidRDefault="00BF4F39" w:rsidP="00BF4F39">
            <w:pPr>
              <w:rPr>
                <w:sz w:val="24"/>
              </w:rPr>
            </w:pPr>
            <w:r w:rsidRPr="00BF4F39">
              <w:rPr>
                <w:sz w:val="24"/>
              </w:rPr>
              <w:t>пополнение информа</w:t>
            </w:r>
            <w:r>
              <w:rPr>
                <w:sz w:val="24"/>
              </w:rPr>
              <w:t>-</w:t>
            </w:r>
            <w:r w:rsidRPr="00BF4F39">
              <w:rPr>
                <w:sz w:val="24"/>
              </w:rPr>
              <w:t xml:space="preserve">ционных ресурсов актуальной информацией для получения жителями правовой помощи </w:t>
            </w:r>
            <w:r w:rsidRPr="00BF4F39">
              <w:rPr>
                <w:sz w:val="24"/>
              </w:rPr>
              <w:br/>
              <w:t xml:space="preserve">и повышения уровня правовой культуры </w:t>
            </w:r>
          </w:p>
          <w:p w:rsidR="00BF4F39" w:rsidRPr="00BF4F39" w:rsidRDefault="00BF4F39" w:rsidP="00BF4F39">
            <w:pPr>
              <w:rPr>
                <w:sz w:val="24"/>
              </w:rPr>
            </w:pPr>
            <w:r w:rsidRPr="00BF4F39">
              <w:rPr>
                <w:sz w:val="24"/>
              </w:rPr>
              <w:t>и грамотности населения</w:t>
            </w:r>
          </w:p>
        </w:tc>
      </w:tr>
      <w:tr w:rsidR="00BF4F39" w:rsidRPr="00CC6C60" w:rsidTr="00CC6C60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39" w:rsidRPr="00A530A5" w:rsidRDefault="00BF4F39" w:rsidP="00BF4F39">
            <w:pPr>
              <w:rPr>
                <w:sz w:val="24"/>
              </w:rPr>
            </w:pPr>
            <w:r w:rsidRPr="00A530A5">
              <w:rPr>
                <w:sz w:val="24"/>
              </w:rPr>
              <w:t xml:space="preserve">- об ответственности несовершеннолетних за совершение преступлений и правонарушений; </w:t>
            </w:r>
          </w:p>
          <w:p w:rsidR="00BF4F39" w:rsidRDefault="00BF4F39" w:rsidP="00BF4F39">
            <w:pPr>
              <w:rPr>
                <w:sz w:val="24"/>
              </w:rPr>
            </w:pPr>
            <w:r w:rsidRPr="00A530A5">
              <w:rPr>
                <w:sz w:val="24"/>
              </w:rPr>
              <w:t xml:space="preserve">- об ответственности родителей (законных представителей), иных лиц </w:t>
            </w:r>
          </w:p>
          <w:p w:rsidR="00BF4F39" w:rsidRPr="00A530A5" w:rsidRDefault="00BF4F39" w:rsidP="00BF4F39">
            <w:pPr>
              <w:rPr>
                <w:sz w:val="24"/>
              </w:rPr>
            </w:pPr>
            <w:r w:rsidRPr="00A530A5">
              <w:rPr>
                <w:sz w:val="24"/>
              </w:rPr>
              <w:t xml:space="preserve">за совершение преступлений </w:t>
            </w:r>
            <w:r>
              <w:rPr>
                <w:sz w:val="24"/>
              </w:rPr>
              <w:br/>
            </w:r>
            <w:r w:rsidRPr="00A530A5">
              <w:rPr>
                <w:sz w:val="24"/>
              </w:rPr>
              <w:t>и правонару</w:t>
            </w:r>
            <w:r>
              <w:rPr>
                <w:sz w:val="24"/>
              </w:rPr>
              <w:t>шений против несовершеннолетних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39" w:rsidRPr="00BF4F39" w:rsidRDefault="00BF4F39" w:rsidP="00BF4F39">
            <w:pPr>
              <w:jc w:val="center"/>
              <w:rPr>
                <w:sz w:val="24"/>
              </w:rPr>
            </w:pPr>
            <w:r w:rsidRPr="00BF4F39">
              <w:rPr>
                <w:sz w:val="24"/>
              </w:rPr>
              <w:t xml:space="preserve">в течение </w:t>
            </w:r>
          </w:p>
          <w:p w:rsidR="00BF4F39" w:rsidRPr="00BF4F39" w:rsidRDefault="00BF4F39" w:rsidP="00BF4F39">
            <w:pPr>
              <w:jc w:val="center"/>
              <w:rPr>
                <w:sz w:val="24"/>
              </w:rPr>
            </w:pPr>
            <w:r w:rsidRPr="00BF4F39">
              <w:rPr>
                <w:sz w:val="24"/>
              </w:rPr>
              <w:t>планового</w:t>
            </w:r>
          </w:p>
          <w:p w:rsidR="00BF4F39" w:rsidRPr="00BF4F39" w:rsidRDefault="00BF4F39" w:rsidP="00BF4F39">
            <w:pPr>
              <w:jc w:val="center"/>
              <w:rPr>
                <w:sz w:val="24"/>
              </w:rPr>
            </w:pPr>
            <w:r w:rsidRPr="00BF4F39">
              <w:rPr>
                <w:sz w:val="24"/>
              </w:rPr>
              <w:t xml:space="preserve">периода </w:t>
            </w:r>
          </w:p>
          <w:p w:rsidR="00BF4F39" w:rsidRPr="00BF4F39" w:rsidRDefault="00BF4F39" w:rsidP="00BF4F39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39" w:rsidRPr="00BF4F39" w:rsidRDefault="00BF4F39" w:rsidP="00BF4F39">
            <w:pPr>
              <w:jc w:val="center"/>
              <w:rPr>
                <w:sz w:val="24"/>
              </w:rPr>
            </w:pPr>
            <w:r w:rsidRPr="00BF4F39">
              <w:rPr>
                <w:sz w:val="24"/>
              </w:rPr>
              <w:t xml:space="preserve">текущее </w:t>
            </w:r>
          </w:p>
          <w:p w:rsidR="00BF4F39" w:rsidRPr="00BF4F39" w:rsidRDefault="00BF4F39" w:rsidP="00BF4F39">
            <w:pPr>
              <w:jc w:val="center"/>
              <w:rPr>
                <w:sz w:val="24"/>
              </w:rPr>
            </w:pPr>
            <w:r w:rsidRPr="00BF4F39">
              <w:rPr>
                <w:sz w:val="24"/>
              </w:rPr>
              <w:t>финансирование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39" w:rsidRPr="00BF4F39" w:rsidRDefault="00BF4F39" w:rsidP="00BF4F39">
            <w:pPr>
              <w:rPr>
                <w:sz w:val="24"/>
              </w:rPr>
            </w:pPr>
            <w:r w:rsidRPr="00BF4F39">
              <w:rPr>
                <w:sz w:val="24"/>
              </w:rPr>
              <w:t>отдел по организации работы комиссии по делам несовершенно</w:t>
            </w:r>
            <w:r>
              <w:rPr>
                <w:sz w:val="24"/>
              </w:rPr>
              <w:t>-</w:t>
            </w:r>
            <w:r w:rsidRPr="00BF4F39">
              <w:rPr>
                <w:sz w:val="24"/>
              </w:rPr>
              <w:t>летних, защите их прав</w:t>
            </w:r>
          </w:p>
          <w:p w:rsidR="00BF4F39" w:rsidRPr="00BF4F39" w:rsidRDefault="00BF4F39" w:rsidP="00BF4F39">
            <w:pPr>
              <w:rPr>
                <w:sz w:val="24"/>
              </w:rPr>
            </w:pPr>
          </w:p>
          <w:p w:rsidR="00BF4F39" w:rsidRPr="00BF4F39" w:rsidRDefault="00BF4F39" w:rsidP="00BF4F39">
            <w:pPr>
              <w:rPr>
                <w:sz w:val="24"/>
              </w:rPr>
            </w:pPr>
          </w:p>
          <w:p w:rsidR="00BF4F39" w:rsidRPr="00BF4F39" w:rsidRDefault="00BF4F39" w:rsidP="00BF4F39">
            <w:pPr>
              <w:rPr>
                <w:sz w:val="24"/>
              </w:rPr>
            </w:pPr>
          </w:p>
          <w:p w:rsidR="00BF4F39" w:rsidRPr="00BF4F39" w:rsidRDefault="00BF4F39" w:rsidP="00BF4F39">
            <w:pPr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39" w:rsidRDefault="00BF4F39" w:rsidP="00BF4F39">
            <w:pPr>
              <w:rPr>
                <w:sz w:val="24"/>
              </w:rPr>
            </w:pPr>
            <w:r w:rsidRPr="00BF4F39">
              <w:rPr>
                <w:sz w:val="24"/>
              </w:rPr>
              <w:t>пополнение информа</w:t>
            </w:r>
            <w:r>
              <w:rPr>
                <w:sz w:val="24"/>
              </w:rPr>
              <w:t>-</w:t>
            </w:r>
            <w:r w:rsidRPr="00BF4F39">
              <w:rPr>
                <w:sz w:val="24"/>
              </w:rPr>
              <w:t xml:space="preserve">ционных ресурсов актуальной информацией для получения жителями правовой помощи </w:t>
            </w:r>
            <w:r w:rsidRPr="00BF4F39">
              <w:rPr>
                <w:sz w:val="24"/>
              </w:rPr>
              <w:br/>
              <w:t xml:space="preserve">и повышения уровня правовой культуры </w:t>
            </w:r>
          </w:p>
          <w:p w:rsidR="00BF4F39" w:rsidRPr="00BF4F39" w:rsidRDefault="00BF4F39" w:rsidP="00BF4F39">
            <w:pPr>
              <w:rPr>
                <w:sz w:val="24"/>
              </w:rPr>
            </w:pPr>
            <w:r w:rsidRPr="00BF4F39">
              <w:rPr>
                <w:sz w:val="24"/>
              </w:rPr>
              <w:t>и грамотности населения</w:t>
            </w:r>
          </w:p>
        </w:tc>
      </w:tr>
      <w:tr w:rsidR="00BF4F39" w:rsidRPr="00CC6C60" w:rsidTr="00CC6C60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39" w:rsidRPr="00A530A5" w:rsidRDefault="00BF4F39" w:rsidP="00BF4F39">
            <w:pPr>
              <w:rPr>
                <w:sz w:val="24"/>
              </w:rPr>
            </w:pPr>
            <w:r w:rsidRPr="00A530A5">
              <w:rPr>
                <w:sz w:val="24"/>
              </w:rPr>
              <w:t>- об изменениях в</w:t>
            </w:r>
            <w:r>
              <w:rPr>
                <w:sz w:val="24"/>
              </w:rPr>
              <w:t xml:space="preserve"> избирательном законодательстве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39" w:rsidRPr="00BF4F39" w:rsidRDefault="00BF4F39" w:rsidP="00BF4F39">
            <w:pPr>
              <w:jc w:val="center"/>
              <w:rPr>
                <w:sz w:val="24"/>
              </w:rPr>
            </w:pPr>
            <w:r w:rsidRPr="00BF4F39">
              <w:rPr>
                <w:sz w:val="24"/>
              </w:rPr>
              <w:t xml:space="preserve">в течение </w:t>
            </w:r>
          </w:p>
          <w:p w:rsidR="00BF4F39" w:rsidRPr="00BF4F39" w:rsidRDefault="00BF4F39" w:rsidP="00BF4F39">
            <w:pPr>
              <w:jc w:val="center"/>
              <w:rPr>
                <w:sz w:val="24"/>
              </w:rPr>
            </w:pPr>
            <w:r w:rsidRPr="00BF4F39">
              <w:rPr>
                <w:sz w:val="24"/>
              </w:rPr>
              <w:t>планового</w:t>
            </w:r>
          </w:p>
          <w:p w:rsidR="00BF4F39" w:rsidRPr="00BF4F39" w:rsidRDefault="00BF4F39" w:rsidP="00BF4F39">
            <w:pPr>
              <w:jc w:val="center"/>
              <w:rPr>
                <w:sz w:val="24"/>
              </w:rPr>
            </w:pPr>
            <w:r w:rsidRPr="00BF4F39">
              <w:rPr>
                <w:sz w:val="24"/>
              </w:rPr>
              <w:t xml:space="preserve">периода </w:t>
            </w:r>
          </w:p>
          <w:p w:rsidR="00BF4F39" w:rsidRPr="00BF4F39" w:rsidRDefault="00BF4F39" w:rsidP="00BF4F39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39" w:rsidRPr="00BF4F39" w:rsidRDefault="00BF4F39" w:rsidP="00BF4F39">
            <w:pPr>
              <w:jc w:val="center"/>
              <w:rPr>
                <w:sz w:val="24"/>
              </w:rPr>
            </w:pPr>
            <w:r w:rsidRPr="00BF4F39">
              <w:rPr>
                <w:sz w:val="24"/>
              </w:rPr>
              <w:t xml:space="preserve">текущее </w:t>
            </w:r>
          </w:p>
          <w:p w:rsidR="00BF4F39" w:rsidRPr="00BF4F39" w:rsidRDefault="00BF4F39" w:rsidP="00BF4F39">
            <w:pPr>
              <w:jc w:val="center"/>
              <w:rPr>
                <w:sz w:val="24"/>
              </w:rPr>
            </w:pPr>
            <w:r w:rsidRPr="00BF4F39">
              <w:rPr>
                <w:sz w:val="24"/>
              </w:rPr>
              <w:t>финансирование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39" w:rsidRPr="00BF4F39" w:rsidRDefault="00BF4F39" w:rsidP="00BF4F39">
            <w:pPr>
              <w:rPr>
                <w:sz w:val="24"/>
              </w:rPr>
            </w:pPr>
            <w:r w:rsidRPr="00BF4F39">
              <w:rPr>
                <w:sz w:val="24"/>
              </w:rPr>
              <w:t xml:space="preserve">территориальная избирательная комиссия города Сургута </w:t>
            </w:r>
          </w:p>
          <w:p w:rsidR="00BF4F39" w:rsidRPr="00BF4F39" w:rsidRDefault="00BF4F39" w:rsidP="00BF4F39">
            <w:pPr>
              <w:rPr>
                <w:sz w:val="24"/>
              </w:rPr>
            </w:pPr>
            <w:r w:rsidRPr="00BF4F39">
              <w:rPr>
                <w:sz w:val="24"/>
              </w:rPr>
              <w:t>(по согласованию)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39" w:rsidRDefault="00BF4F39" w:rsidP="00BF4F39">
            <w:pPr>
              <w:rPr>
                <w:sz w:val="24"/>
              </w:rPr>
            </w:pPr>
            <w:r w:rsidRPr="00BF4F39">
              <w:rPr>
                <w:sz w:val="24"/>
              </w:rPr>
              <w:t>пополнение информа</w:t>
            </w:r>
            <w:r>
              <w:rPr>
                <w:sz w:val="24"/>
              </w:rPr>
              <w:t>-</w:t>
            </w:r>
            <w:r w:rsidRPr="00BF4F39">
              <w:rPr>
                <w:sz w:val="24"/>
              </w:rPr>
              <w:t xml:space="preserve">ционных ресурсов актуальной информацией для получения жителями правовой помощи </w:t>
            </w:r>
            <w:r w:rsidRPr="00BF4F39">
              <w:rPr>
                <w:sz w:val="24"/>
              </w:rPr>
              <w:br/>
              <w:t xml:space="preserve">и повышения уровня правовой культуры </w:t>
            </w:r>
          </w:p>
          <w:p w:rsidR="00BF4F39" w:rsidRPr="00BF4F39" w:rsidRDefault="00BF4F39" w:rsidP="00BF4F39">
            <w:pPr>
              <w:rPr>
                <w:sz w:val="24"/>
              </w:rPr>
            </w:pPr>
            <w:r w:rsidRPr="00BF4F39">
              <w:rPr>
                <w:sz w:val="24"/>
              </w:rPr>
              <w:t>и грамотности населения</w:t>
            </w:r>
          </w:p>
        </w:tc>
      </w:tr>
      <w:tr w:rsidR="00BF4F39" w:rsidRPr="00CC6C60" w:rsidTr="002B5AF8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39" w:rsidRPr="00CC6C60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6.2. Ведение на официальном портале Администрации города рубрики «Обращения граждан», включающей </w:t>
            </w:r>
          </w:p>
          <w:p w:rsidR="00BF4F39" w:rsidRPr="00CC6C60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в себя следующие разделы:</w:t>
            </w:r>
          </w:p>
          <w:p w:rsidR="00BF4F39" w:rsidRPr="00CC6C60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- личное обращение;</w:t>
            </w:r>
          </w:p>
          <w:p w:rsidR="00BF4F39" w:rsidRPr="00CC6C60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- письменное обращение;</w:t>
            </w:r>
          </w:p>
          <w:p w:rsidR="00BF4F39" w:rsidRPr="00CC6C60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- виртуальная приемная;</w:t>
            </w:r>
          </w:p>
          <w:p w:rsidR="00BF4F39" w:rsidRPr="00CC6C60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- часто задаваемые вопросы;</w:t>
            </w:r>
          </w:p>
          <w:p w:rsidR="00BF4F39" w:rsidRPr="00CC6C60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- противодействие коррупции;</w:t>
            </w:r>
          </w:p>
          <w:p w:rsidR="00BF4F39" w:rsidRPr="00CC6C60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- защита прав потребителей;</w:t>
            </w:r>
          </w:p>
          <w:p w:rsidR="00BF4F39" w:rsidRPr="00CC6C60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- бесплатная юридическая помощь;</w:t>
            </w:r>
          </w:p>
          <w:p w:rsidR="00BF4F39" w:rsidRPr="00CC6C60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- уполномоченный по защите прав </w:t>
            </w:r>
          </w:p>
          <w:p w:rsidR="00BF4F39" w:rsidRPr="00CC6C60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предпринимателей в Ханты-Мансийском автономном округе – Югре;</w:t>
            </w:r>
          </w:p>
          <w:p w:rsidR="00BF4F39" w:rsidRPr="00CC6C60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- уполномоченный по правам человека </w:t>
            </w: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br/>
              <w:t xml:space="preserve">в Ханты-Мансийском автономном </w:t>
            </w:r>
          </w:p>
          <w:p w:rsidR="00BF4F39" w:rsidRPr="00CC6C60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округе – Югре;</w:t>
            </w:r>
          </w:p>
          <w:p w:rsidR="00BF4F39" w:rsidRPr="00CC6C60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- уполномоченный по правам ребенка </w:t>
            </w:r>
          </w:p>
          <w:p w:rsidR="00BF4F39" w:rsidRPr="00CC6C60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в Ханты-Мансийском автономном</w:t>
            </w:r>
          </w:p>
          <w:p w:rsidR="00BF4F39" w:rsidRPr="00CC6C60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округе – Югре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39" w:rsidRPr="00CC6C60" w:rsidRDefault="00BF4F39" w:rsidP="00BF4F39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в течение </w:t>
            </w:r>
          </w:p>
          <w:p w:rsidR="00BF4F39" w:rsidRPr="00CC6C60" w:rsidRDefault="00BF4F39" w:rsidP="00BF4F39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планового </w:t>
            </w:r>
          </w:p>
          <w:p w:rsidR="00BF4F39" w:rsidRPr="00CC6C60" w:rsidRDefault="00BF4F39" w:rsidP="00BF4F39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периода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39" w:rsidRPr="00CC6C60" w:rsidRDefault="00BF4F39" w:rsidP="00BF4F39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текущее </w:t>
            </w:r>
          </w:p>
          <w:p w:rsidR="00BF4F39" w:rsidRPr="00CC6C60" w:rsidRDefault="00BF4F39" w:rsidP="00BF4F39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финансирование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39" w:rsidRPr="00CC6C60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комитет информационной политики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39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повышение уровня правовой культуры </w:t>
            </w:r>
          </w:p>
          <w:p w:rsidR="00BF4F39" w:rsidRPr="00CC6C60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и грамотности населения</w:t>
            </w:r>
          </w:p>
        </w:tc>
      </w:tr>
      <w:tr w:rsidR="00BF4F39" w:rsidRPr="00CC6C60" w:rsidTr="002B5AF8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39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6.3. Обеспечение доступа граждан </w:t>
            </w: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br/>
              <w:t>к Платформе обратной связи федеральной государственной информационной системы «Единый портал государственных и муници</w:t>
            </w:r>
            <w: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пальных услуг (функций)» на портале </w:t>
            </w:r>
          </w:p>
          <w:p w:rsidR="00BF4F39" w:rsidRPr="00CC6C60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и официальных страницах Администрации города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39" w:rsidRPr="00CC6C60" w:rsidRDefault="00BF4F39" w:rsidP="00BF4F39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в течение </w:t>
            </w:r>
          </w:p>
          <w:p w:rsidR="00BF4F39" w:rsidRPr="00CC6C60" w:rsidRDefault="00BF4F39" w:rsidP="00BF4F39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планового </w:t>
            </w:r>
          </w:p>
          <w:p w:rsidR="00BF4F39" w:rsidRPr="00CC6C60" w:rsidRDefault="00BF4F39" w:rsidP="00BF4F39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периода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39" w:rsidRPr="00CC6C60" w:rsidRDefault="00BF4F39" w:rsidP="00BF4F39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текущее </w:t>
            </w:r>
          </w:p>
          <w:p w:rsidR="00BF4F39" w:rsidRPr="00CC6C60" w:rsidRDefault="00BF4F39" w:rsidP="00BF4F39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финансирование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39" w:rsidRPr="00CC6C60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комитет информационной политики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39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повышение уровня правовой культуры </w:t>
            </w:r>
          </w:p>
          <w:p w:rsidR="00BF4F39" w:rsidRPr="00CC6C60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и грамотности населения</w:t>
            </w:r>
          </w:p>
        </w:tc>
      </w:tr>
      <w:tr w:rsidR="00BF4F39" w:rsidRPr="00CC6C60" w:rsidTr="002B5AF8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39" w:rsidRPr="00CC6C60" w:rsidRDefault="00BF4F39" w:rsidP="00BF4F39">
            <w:pPr>
              <w:contextualSpacing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6.4. Информирование населения </w:t>
            </w: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br/>
              <w:t xml:space="preserve">о деятельности Администрации города, ее структурных подразделений, </w:t>
            </w: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br/>
              <w:t>о наиболее важных событиях, произо</w:t>
            </w:r>
            <w: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шедших в городе, ходе выполнения плана мероприятий по правовому просвещению граждан через средства массовой информации и официальный портал Администрации города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39" w:rsidRPr="00CC6C60" w:rsidRDefault="00BF4F39" w:rsidP="00BF4F39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постоянно </w:t>
            </w:r>
          </w:p>
          <w:p w:rsidR="00BF4F39" w:rsidRPr="00CC6C60" w:rsidRDefault="00BF4F39" w:rsidP="00BF4F39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в течение </w:t>
            </w:r>
          </w:p>
          <w:p w:rsidR="00BF4F39" w:rsidRPr="00CC6C60" w:rsidRDefault="00BF4F39" w:rsidP="00BF4F39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планового </w:t>
            </w:r>
          </w:p>
          <w:p w:rsidR="00BF4F39" w:rsidRPr="00CC6C60" w:rsidRDefault="00BF4F39" w:rsidP="00BF4F39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периода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39" w:rsidRPr="00CC6C60" w:rsidRDefault="00BF4F39" w:rsidP="00BF4F39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текущее </w:t>
            </w:r>
          </w:p>
          <w:p w:rsidR="00BF4F39" w:rsidRPr="00CC6C60" w:rsidRDefault="00BF4F39" w:rsidP="00BF4F39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финансирование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39" w:rsidRPr="00CC6C60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комитет информационной политики, </w:t>
            </w:r>
          </w:p>
          <w:p w:rsidR="00BF4F39" w:rsidRPr="00CC6C60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департамент городского хозяйства,</w:t>
            </w:r>
          </w:p>
          <w:p w:rsidR="00BF4F39" w:rsidRPr="00CC6C60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департамент образования,</w:t>
            </w:r>
          </w:p>
          <w:p w:rsidR="00BF4F39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департамент имущественных </w:t>
            </w:r>
          </w:p>
          <w:p w:rsidR="00BF4F39" w:rsidRPr="00CC6C60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и земельных отношений, </w:t>
            </w:r>
          </w:p>
          <w:p w:rsidR="00BF4F39" w:rsidRPr="00CC6C60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комитет внутренней и молодёжной политики, </w:t>
            </w:r>
          </w:p>
          <w:p w:rsidR="00BF4F39" w:rsidRPr="00CC6C60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управление по труду, </w:t>
            </w:r>
          </w:p>
          <w:p w:rsidR="00BF4F39" w:rsidRPr="00CC6C60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управление записи актов граждан</w:t>
            </w:r>
            <w: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ского состояния,</w:t>
            </w:r>
          </w:p>
          <w:p w:rsidR="00BF4F39" w:rsidRPr="00CC6C60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контрольное управление,</w:t>
            </w:r>
          </w:p>
          <w:p w:rsidR="00BF4F39" w:rsidRPr="00CC6C60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управление потребительского рынка и защиты прав потребителей,</w:t>
            </w:r>
          </w:p>
          <w:p w:rsidR="00BF4F39" w:rsidRPr="00CC6C60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отдел по организации работы комиссии по делам несовершенно</w:t>
            </w:r>
            <w: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летних, защите их прав,</w:t>
            </w:r>
          </w:p>
          <w:p w:rsidR="00BF4F39" w:rsidRPr="00CC6C60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советники Главы города, </w:t>
            </w:r>
          </w:p>
          <w:p w:rsidR="00BF4F39" w:rsidRPr="00CC6C60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муниципальное казенное учреждение «Наш город»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39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повышение уровня правовой культуры </w:t>
            </w:r>
          </w:p>
          <w:p w:rsidR="00BF4F39" w:rsidRPr="00CC6C60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и грамотности населения</w:t>
            </w:r>
          </w:p>
        </w:tc>
      </w:tr>
      <w:tr w:rsidR="00BF4F39" w:rsidRPr="00CC6C60" w:rsidTr="002B5AF8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39" w:rsidRPr="00CC6C60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6.5. Информирование населения </w:t>
            </w:r>
          </w:p>
          <w:p w:rsidR="00BF4F39" w:rsidRPr="00CC6C60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о порядке получения муниципальных услуг, совершения юридически значимых действий и типичных ошибок </w:t>
            </w: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br/>
              <w:t>при совершении таких действий путем:</w:t>
            </w:r>
          </w:p>
          <w:p w:rsidR="00BF4F39" w:rsidRPr="00CC6C60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- разъяснения в доступной форме порядка предоставления муниципальных услуг Администрацией города и ее структур</w:t>
            </w:r>
            <w: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ными подразделениями;</w:t>
            </w:r>
          </w:p>
          <w:p w:rsidR="00BF4F39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- опубликования соответствующей информации в газете «Сургутские ведомости», размещения </w:t>
            </w:r>
          </w:p>
          <w:p w:rsidR="00BF4F39" w:rsidRPr="00CC6C60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ее на официальном портале Администрации города;</w:t>
            </w:r>
          </w:p>
          <w:p w:rsidR="00BF4F39" w:rsidRPr="00CC6C60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- обнародования в сетевом издании «Официальные документы города Сургута»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39" w:rsidRPr="00CC6C60" w:rsidRDefault="00BF4F39" w:rsidP="00BF4F39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в течение </w:t>
            </w:r>
          </w:p>
          <w:p w:rsidR="00BF4F39" w:rsidRPr="00CC6C60" w:rsidRDefault="00BF4F39" w:rsidP="00BF4F39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планового </w:t>
            </w:r>
          </w:p>
          <w:p w:rsidR="00BF4F39" w:rsidRPr="00CC6C60" w:rsidRDefault="00BF4F39" w:rsidP="00BF4F39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периода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39" w:rsidRPr="00CC6C60" w:rsidRDefault="00BF4F39" w:rsidP="00BF4F39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текущее </w:t>
            </w:r>
          </w:p>
          <w:p w:rsidR="00BF4F39" w:rsidRPr="00CC6C60" w:rsidRDefault="00BF4F39" w:rsidP="00BF4F39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финансирование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39" w:rsidRPr="00CC6C60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ответственные структурные подразделения Администрации города за оказание муниципальных услуг, совершение юридически значимых действий: </w:t>
            </w:r>
          </w:p>
          <w:p w:rsidR="00BF4F39" w:rsidRPr="00CC6C60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комитет информационной политики,</w:t>
            </w:r>
          </w:p>
          <w:p w:rsidR="00BF4F39" w:rsidRPr="00CC6C60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департамент городского хозяйства,</w:t>
            </w:r>
          </w:p>
          <w:p w:rsidR="00BF4F39" w:rsidRPr="00CC6C60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департамент образования,</w:t>
            </w:r>
          </w:p>
          <w:p w:rsidR="00BF4F39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департамент имущественных </w:t>
            </w:r>
          </w:p>
          <w:p w:rsidR="00BF4F39" w:rsidRPr="00CC6C60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и земельных отношений, </w:t>
            </w:r>
          </w:p>
          <w:p w:rsidR="00BF4F39" w:rsidRPr="00CC6C60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комитет внутренней и молодёжной политики, </w:t>
            </w:r>
          </w:p>
          <w:p w:rsidR="00BF4F39" w:rsidRPr="00CC6C60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управление по труду, </w:t>
            </w:r>
          </w:p>
          <w:p w:rsidR="00BF4F39" w:rsidRPr="00CC6C60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управление записи актов граждан</w:t>
            </w:r>
            <w: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ского состояния, </w:t>
            </w:r>
          </w:p>
          <w:p w:rsidR="00BF4F39" w:rsidRPr="00CC6C60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управление потребительского рынка и защиты прав потребителей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39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повышение уровня правовой культуры </w:t>
            </w:r>
          </w:p>
          <w:p w:rsidR="00BF4F39" w:rsidRPr="00CC6C60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и грамотности населения</w:t>
            </w:r>
          </w:p>
        </w:tc>
      </w:tr>
      <w:tr w:rsidR="00BF4F39" w:rsidRPr="00CC6C60" w:rsidTr="002B5AF8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39" w:rsidRPr="00CC6C60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6.6. Проведение мероприятий, </w:t>
            </w:r>
          </w:p>
          <w:p w:rsidR="00BF4F39" w:rsidRPr="00CC6C60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направленных на информирование жителей города путем освещения различных форм признания и поощрения жителей, внесших весомый вклад </w:t>
            </w: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br/>
              <w:t xml:space="preserve">в развитие города (городские награды </w:t>
            </w: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br/>
              <w:t>и почетные звания, Книга Почета города Сургута, Доска Почета города Сургута)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39" w:rsidRPr="00CC6C60" w:rsidRDefault="00BF4F39" w:rsidP="00BF4F39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в течение </w:t>
            </w:r>
          </w:p>
          <w:p w:rsidR="00BF4F39" w:rsidRPr="00CC6C60" w:rsidRDefault="00BF4F39" w:rsidP="00BF4F39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планового </w:t>
            </w:r>
          </w:p>
          <w:p w:rsidR="00BF4F39" w:rsidRPr="00CC6C60" w:rsidRDefault="00BF4F39" w:rsidP="00BF4F39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периода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39" w:rsidRPr="00CC6C60" w:rsidRDefault="00BF4F39" w:rsidP="00BF4F39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текущее </w:t>
            </w:r>
          </w:p>
          <w:p w:rsidR="00BF4F39" w:rsidRPr="00CC6C60" w:rsidRDefault="00BF4F39" w:rsidP="00BF4F39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финансирование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39" w:rsidRPr="00CC6C60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управление кадров </w:t>
            </w:r>
          </w:p>
          <w:p w:rsidR="00BF4F39" w:rsidRPr="00CC6C60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и муниципальной службы</w:t>
            </w:r>
          </w:p>
          <w:p w:rsidR="00BF4F39" w:rsidRPr="00CC6C60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39" w:rsidRPr="00CC6C60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публикация в средствах массовой информации </w:t>
            </w:r>
          </w:p>
          <w:p w:rsidR="00BF4F39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и на официальном портале Администрации города принятых муниципальных правовых актов о награж</w:t>
            </w:r>
            <w: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дении и поощрении граждан, коллективов учреждений и организаций, после рассмотрения комиссией по наградам </w:t>
            </w:r>
          </w:p>
          <w:p w:rsidR="00BF4F39" w:rsidRPr="00CC6C60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при Главе города ходатайств организаций, поступивших в Адми</w:t>
            </w:r>
            <w: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нистрацию города</w:t>
            </w:r>
          </w:p>
        </w:tc>
      </w:tr>
      <w:tr w:rsidR="00BF4F39" w:rsidRPr="00CC6C60" w:rsidTr="002B5AF8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39" w:rsidRPr="00CC6C60" w:rsidRDefault="00BF4F39" w:rsidP="00BF4F39">
            <w:pPr>
              <w:tabs>
                <w:tab w:val="left" w:pos="1560"/>
              </w:tabs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6.7. Проведение мониторинга востребованности правовой информации, размещенной на официальном портале Администрации города (на основании статистики посещений официального портала Администрации города)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39" w:rsidRPr="00CC6C60" w:rsidRDefault="00BF4F39" w:rsidP="00BF4F39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в течение </w:t>
            </w:r>
          </w:p>
          <w:p w:rsidR="00BF4F39" w:rsidRPr="00CC6C60" w:rsidRDefault="00BF4F39" w:rsidP="00BF4F39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планового </w:t>
            </w:r>
          </w:p>
          <w:p w:rsidR="00BF4F39" w:rsidRPr="00CC6C60" w:rsidRDefault="00BF4F39" w:rsidP="00BF4F39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периода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39" w:rsidRPr="00CC6C60" w:rsidRDefault="00BF4F39" w:rsidP="00BF4F39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текущее </w:t>
            </w:r>
          </w:p>
          <w:p w:rsidR="00BF4F39" w:rsidRPr="00CC6C60" w:rsidRDefault="00BF4F39" w:rsidP="00BF4F39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финансирование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39" w:rsidRPr="00CC6C60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комитет информационной политики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39" w:rsidRPr="00CC6C60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повышение эффективности </w:t>
            </w:r>
          </w:p>
          <w:p w:rsidR="00BF4F39" w:rsidRPr="00CC6C60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информации, размещенной </w:t>
            </w: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br/>
              <w:t xml:space="preserve">на официальном портале </w:t>
            </w:r>
          </w:p>
        </w:tc>
      </w:tr>
      <w:tr w:rsidR="00BF4F39" w:rsidRPr="00CC6C60" w:rsidTr="002B5AF8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39" w:rsidRPr="00CC6C60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6.8. Освещение в средствах массовой </w:t>
            </w:r>
          </w:p>
          <w:p w:rsidR="00BF4F39" w:rsidRPr="00CC6C60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информации и интернет-ресурсах хода выполнения плана мероприятий </w:t>
            </w: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br/>
              <w:t>по правовому просвещению граждан</w:t>
            </w:r>
          </w:p>
          <w:p w:rsidR="00BF4F39" w:rsidRPr="00CC6C60" w:rsidRDefault="00BF4F39" w:rsidP="00BF4F39">
            <w:pPr>
              <w:tabs>
                <w:tab w:val="left" w:pos="1560"/>
              </w:tabs>
              <w:ind w:firstLine="709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39" w:rsidRPr="00CC6C60" w:rsidRDefault="00BF4F39" w:rsidP="00BF4F39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в течение </w:t>
            </w:r>
          </w:p>
          <w:p w:rsidR="00BF4F39" w:rsidRPr="00CC6C60" w:rsidRDefault="00BF4F39" w:rsidP="00BF4F39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планового </w:t>
            </w:r>
          </w:p>
          <w:p w:rsidR="00BF4F39" w:rsidRPr="00CC6C60" w:rsidRDefault="00BF4F39" w:rsidP="00BF4F39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периода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39" w:rsidRPr="00CC6C60" w:rsidRDefault="00BF4F39" w:rsidP="00BF4F39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текущее </w:t>
            </w:r>
          </w:p>
          <w:p w:rsidR="00BF4F39" w:rsidRPr="00CC6C60" w:rsidRDefault="00BF4F39" w:rsidP="00BF4F39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финансирование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39" w:rsidRPr="00CC6C60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комитет информационной политики,</w:t>
            </w:r>
          </w:p>
          <w:p w:rsidR="00BF4F39" w:rsidRPr="00CC6C60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муниципальное казенное учреждение «Наш город»,</w:t>
            </w:r>
          </w:p>
          <w:p w:rsidR="00BF4F39" w:rsidRPr="00CC6C60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ответственные исполнители мероприятий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39" w:rsidRPr="00CC6C60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доведение до граждан </w:t>
            </w:r>
          </w:p>
          <w:p w:rsidR="00BF4F39" w:rsidRPr="00CC6C60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исполнения плана мероприятий</w:t>
            </w:r>
          </w:p>
        </w:tc>
      </w:tr>
    </w:tbl>
    <w:p w:rsidR="00A03422" w:rsidRPr="00CC6C60" w:rsidRDefault="00A03422" w:rsidP="00A03422"/>
    <w:p w:rsidR="001766E8" w:rsidRPr="00CC6C60" w:rsidRDefault="001766E8" w:rsidP="00CC6C60"/>
    <w:sectPr w:rsidR="001766E8" w:rsidRPr="00CC6C60" w:rsidSect="00CC6C60">
      <w:headerReference w:type="default" r:id="rId9"/>
      <w:pgSz w:w="16838" w:h="11906" w:orient="landscape"/>
      <w:pgMar w:top="1701" w:right="567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192" w:rsidRDefault="00420192" w:rsidP="00CC6C60">
      <w:r>
        <w:separator/>
      </w:r>
    </w:p>
  </w:endnote>
  <w:endnote w:type="continuationSeparator" w:id="0">
    <w:p w:rsidR="00420192" w:rsidRDefault="00420192" w:rsidP="00CC6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192" w:rsidRDefault="00420192" w:rsidP="00CC6C60">
      <w:r>
        <w:separator/>
      </w:r>
    </w:p>
  </w:footnote>
  <w:footnote w:type="continuationSeparator" w:id="0">
    <w:p w:rsidR="00420192" w:rsidRDefault="00420192" w:rsidP="00CC6C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C60" w:rsidRPr="00A03422" w:rsidRDefault="00CC6C60">
    <w:pPr>
      <w:framePr w:wrap="around" w:vAnchor="text" w:hAnchor="margin" w:xAlign="center" w:y="1"/>
      <w:rPr>
        <w:sz w:val="20"/>
        <w:szCs w:val="20"/>
      </w:rPr>
    </w:pPr>
    <w:r w:rsidRPr="00A03422">
      <w:rPr>
        <w:sz w:val="20"/>
        <w:szCs w:val="20"/>
      </w:rPr>
      <w:fldChar w:fldCharType="begin"/>
    </w:r>
    <w:r w:rsidRPr="00A03422">
      <w:rPr>
        <w:sz w:val="20"/>
        <w:szCs w:val="20"/>
      </w:rPr>
      <w:instrText xml:space="preserve">PAGE </w:instrText>
    </w:r>
    <w:r w:rsidRPr="00A03422">
      <w:rPr>
        <w:sz w:val="20"/>
        <w:szCs w:val="20"/>
      </w:rPr>
      <w:fldChar w:fldCharType="separate"/>
    </w:r>
    <w:r w:rsidR="004233BF">
      <w:rPr>
        <w:noProof/>
        <w:sz w:val="20"/>
        <w:szCs w:val="20"/>
      </w:rPr>
      <w:t>2</w:t>
    </w:r>
    <w:r w:rsidRPr="00A03422">
      <w:rPr>
        <w:sz w:val="20"/>
        <w:szCs w:val="20"/>
      </w:rPr>
      <w:fldChar w:fldCharType="end"/>
    </w:r>
  </w:p>
  <w:p w:rsidR="00CC6C60" w:rsidRPr="007A77AA" w:rsidRDefault="00CC6C60">
    <w:pPr>
      <w:pStyle w:val="a4"/>
      <w:jc w:val="center"/>
      <w:rPr>
        <w:sz w:val="24"/>
        <w:szCs w:val="24"/>
      </w:rPr>
    </w:pPr>
  </w:p>
  <w:p w:rsidR="00CC6C60" w:rsidRPr="007A77AA" w:rsidRDefault="00CC6C60">
    <w:pPr>
      <w:pStyle w:val="a4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703093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C6C60" w:rsidRPr="00CC6C60" w:rsidRDefault="00CC6C60">
        <w:pPr>
          <w:pStyle w:val="a4"/>
          <w:jc w:val="center"/>
          <w:rPr>
            <w:sz w:val="20"/>
            <w:szCs w:val="20"/>
          </w:rPr>
        </w:pPr>
        <w:r w:rsidRPr="00CC6C60">
          <w:rPr>
            <w:sz w:val="20"/>
            <w:szCs w:val="20"/>
          </w:rPr>
          <w:fldChar w:fldCharType="begin"/>
        </w:r>
        <w:r w:rsidRPr="00CC6C60">
          <w:rPr>
            <w:sz w:val="20"/>
            <w:szCs w:val="20"/>
          </w:rPr>
          <w:instrText>PAGE   \* MERGEFORMAT</w:instrText>
        </w:r>
        <w:r w:rsidRPr="00CC6C60">
          <w:rPr>
            <w:sz w:val="20"/>
            <w:szCs w:val="20"/>
          </w:rPr>
          <w:fldChar w:fldCharType="separate"/>
        </w:r>
        <w:r w:rsidR="000F3E29">
          <w:rPr>
            <w:noProof/>
            <w:sz w:val="20"/>
            <w:szCs w:val="20"/>
          </w:rPr>
          <w:t>1</w:t>
        </w:r>
        <w:r w:rsidRPr="00CC6C60">
          <w:rPr>
            <w:sz w:val="20"/>
            <w:szCs w:val="20"/>
          </w:rPr>
          <w:fldChar w:fldCharType="end"/>
        </w:r>
      </w:p>
    </w:sdtContent>
  </w:sdt>
  <w:p w:rsidR="00CC6C60" w:rsidRDefault="00CC6C6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5503F9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233BF">
          <w:rPr>
            <w:noProof/>
            <w:sz w:val="20"/>
            <w:lang w:val="en-US"/>
          </w:rPr>
          <w:instrText>17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233BF">
          <w:rPr>
            <w:noProof/>
            <w:sz w:val="20"/>
            <w:lang w:val="en-US"/>
          </w:rPr>
          <w:instrText>17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4233BF">
          <w:rPr>
            <w:noProof/>
            <w:sz w:val="20"/>
            <w:lang w:val="en-US"/>
          </w:rPr>
          <w:t>17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0F3E2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C60"/>
    <w:rsid w:val="00000202"/>
    <w:rsid w:val="00001089"/>
    <w:rsid w:val="0000224F"/>
    <w:rsid w:val="00003C05"/>
    <w:rsid w:val="00005569"/>
    <w:rsid w:val="00005CB7"/>
    <w:rsid w:val="00006E4E"/>
    <w:rsid w:val="000071DE"/>
    <w:rsid w:val="000105CE"/>
    <w:rsid w:val="00010726"/>
    <w:rsid w:val="000107CC"/>
    <w:rsid w:val="00011AC5"/>
    <w:rsid w:val="00012063"/>
    <w:rsid w:val="000121BA"/>
    <w:rsid w:val="00012979"/>
    <w:rsid w:val="000147C8"/>
    <w:rsid w:val="00016545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6C61"/>
    <w:rsid w:val="00057D5C"/>
    <w:rsid w:val="00062B02"/>
    <w:rsid w:val="00064D51"/>
    <w:rsid w:val="0006701F"/>
    <w:rsid w:val="0006776E"/>
    <w:rsid w:val="00067977"/>
    <w:rsid w:val="00067CE6"/>
    <w:rsid w:val="00070205"/>
    <w:rsid w:val="00070C21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66D1"/>
    <w:rsid w:val="000E7E89"/>
    <w:rsid w:val="000F185D"/>
    <w:rsid w:val="000F1EED"/>
    <w:rsid w:val="000F28D5"/>
    <w:rsid w:val="000F342F"/>
    <w:rsid w:val="000F3E29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8CF"/>
    <w:rsid w:val="00123AEA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201B"/>
    <w:rsid w:val="001626D1"/>
    <w:rsid w:val="00163D86"/>
    <w:rsid w:val="00164279"/>
    <w:rsid w:val="00164617"/>
    <w:rsid w:val="001650B3"/>
    <w:rsid w:val="001656B3"/>
    <w:rsid w:val="00165CB0"/>
    <w:rsid w:val="00165CEB"/>
    <w:rsid w:val="00166831"/>
    <w:rsid w:val="00167983"/>
    <w:rsid w:val="00167AA9"/>
    <w:rsid w:val="001726A1"/>
    <w:rsid w:val="001735BE"/>
    <w:rsid w:val="00173F20"/>
    <w:rsid w:val="00174B2E"/>
    <w:rsid w:val="001764B1"/>
    <w:rsid w:val="00176608"/>
    <w:rsid w:val="001766E8"/>
    <w:rsid w:val="001773C1"/>
    <w:rsid w:val="00180A58"/>
    <w:rsid w:val="00180B7D"/>
    <w:rsid w:val="00181053"/>
    <w:rsid w:val="00181260"/>
    <w:rsid w:val="0018170C"/>
    <w:rsid w:val="00182264"/>
    <w:rsid w:val="001833B9"/>
    <w:rsid w:val="00183AC8"/>
    <w:rsid w:val="00183B79"/>
    <w:rsid w:val="0018453C"/>
    <w:rsid w:val="00184745"/>
    <w:rsid w:val="00184F38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7BD9"/>
    <w:rsid w:val="001C7F18"/>
    <w:rsid w:val="001D0281"/>
    <w:rsid w:val="001D0612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5FF6"/>
    <w:rsid w:val="0021138C"/>
    <w:rsid w:val="002114C9"/>
    <w:rsid w:val="00211A47"/>
    <w:rsid w:val="00213F0A"/>
    <w:rsid w:val="0021485F"/>
    <w:rsid w:val="00216123"/>
    <w:rsid w:val="002165D8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34B2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595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ABB"/>
    <w:rsid w:val="002F1C8A"/>
    <w:rsid w:val="002F1EF2"/>
    <w:rsid w:val="002F21A7"/>
    <w:rsid w:val="002F353B"/>
    <w:rsid w:val="002F3E3F"/>
    <w:rsid w:val="002F41F5"/>
    <w:rsid w:val="002F5804"/>
    <w:rsid w:val="002F5C54"/>
    <w:rsid w:val="002F5D13"/>
    <w:rsid w:val="002F5D5A"/>
    <w:rsid w:val="002F62FE"/>
    <w:rsid w:val="002F7896"/>
    <w:rsid w:val="003013F3"/>
    <w:rsid w:val="003022D8"/>
    <w:rsid w:val="003027DF"/>
    <w:rsid w:val="0030391A"/>
    <w:rsid w:val="00303D1B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262"/>
    <w:rsid w:val="00316AAB"/>
    <w:rsid w:val="0031722E"/>
    <w:rsid w:val="00317584"/>
    <w:rsid w:val="00317F3A"/>
    <w:rsid w:val="00320501"/>
    <w:rsid w:val="003211EE"/>
    <w:rsid w:val="00321F4B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42C1"/>
    <w:rsid w:val="00354A84"/>
    <w:rsid w:val="0035559E"/>
    <w:rsid w:val="00357B08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8E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9ED"/>
    <w:rsid w:val="003825BC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1FE"/>
    <w:rsid w:val="003A5725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C1B"/>
    <w:rsid w:val="003D2D05"/>
    <w:rsid w:val="003D2E70"/>
    <w:rsid w:val="003D35B2"/>
    <w:rsid w:val="003D3E81"/>
    <w:rsid w:val="003D3FF5"/>
    <w:rsid w:val="003D41AC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192"/>
    <w:rsid w:val="00420DD9"/>
    <w:rsid w:val="004216D4"/>
    <w:rsid w:val="00421885"/>
    <w:rsid w:val="004220D1"/>
    <w:rsid w:val="00423178"/>
    <w:rsid w:val="004233BF"/>
    <w:rsid w:val="00423A56"/>
    <w:rsid w:val="00424871"/>
    <w:rsid w:val="0042523F"/>
    <w:rsid w:val="00425452"/>
    <w:rsid w:val="00425B0B"/>
    <w:rsid w:val="00425CA8"/>
    <w:rsid w:val="004268A1"/>
    <w:rsid w:val="00427C70"/>
    <w:rsid w:val="00430725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F0D"/>
    <w:rsid w:val="00444CE7"/>
    <w:rsid w:val="00445099"/>
    <w:rsid w:val="00445CFF"/>
    <w:rsid w:val="00445D2D"/>
    <w:rsid w:val="00445DFE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13DB"/>
    <w:rsid w:val="00461BCD"/>
    <w:rsid w:val="00461F7E"/>
    <w:rsid w:val="0046221E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33B2"/>
    <w:rsid w:val="00493E41"/>
    <w:rsid w:val="00495F99"/>
    <w:rsid w:val="0049611F"/>
    <w:rsid w:val="00496C14"/>
    <w:rsid w:val="00496CB2"/>
    <w:rsid w:val="00496F87"/>
    <w:rsid w:val="00497E20"/>
    <w:rsid w:val="004A06C7"/>
    <w:rsid w:val="004A0C60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D3D"/>
    <w:rsid w:val="004B5588"/>
    <w:rsid w:val="004B5ADC"/>
    <w:rsid w:val="004B602D"/>
    <w:rsid w:val="004B6B4A"/>
    <w:rsid w:val="004C0A77"/>
    <w:rsid w:val="004C0F46"/>
    <w:rsid w:val="004C16B8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0052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C11"/>
    <w:rsid w:val="004F4EE7"/>
    <w:rsid w:val="004F5872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43A1"/>
    <w:rsid w:val="0051630B"/>
    <w:rsid w:val="005167D7"/>
    <w:rsid w:val="005168EB"/>
    <w:rsid w:val="00517DC0"/>
    <w:rsid w:val="00520274"/>
    <w:rsid w:val="005204ED"/>
    <w:rsid w:val="0052106B"/>
    <w:rsid w:val="005210E6"/>
    <w:rsid w:val="0052139A"/>
    <w:rsid w:val="00521613"/>
    <w:rsid w:val="00521656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503F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AC8"/>
    <w:rsid w:val="00555B62"/>
    <w:rsid w:val="00555DD1"/>
    <w:rsid w:val="0055618D"/>
    <w:rsid w:val="0055647A"/>
    <w:rsid w:val="005574B2"/>
    <w:rsid w:val="00560ABB"/>
    <w:rsid w:val="005611CF"/>
    <w:rsid w:val="005618CD"/>
    <w:rsid w:val="0056274D"/>
    <w:rsid w:val="00565844"/>
    <w:rsid w:val="005666B4"/>
    <w:rsid w:val="00567AD9"/>
    <w:rsid w:val="00567F85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EA2"/>
    <w:rsid w:val="0059146A"/>
    <w:rsid w:val="0059150E"/>
    <w:rsid w:val="00592C74"/>
    <w:rsid w:val="00592F8C"/>
    <w:rsid w:val="005930EC"/>
    <w:rsid w:val="00593A7A"/>
    <w:rsid w:val="0059504C"/>
    <w:rsid w:val="005A2E3A"/>
    <w:rsid w:val="005A3472"/>
    <w:rsid w:val="005A4240"/>
    <w:rsid w:val="005A4DE2"/>
    <w:rsid w:val="005A4FE7"/>
    <w:rsid w:val="005A68D1"/>
    <w:rsid w:val="005A7779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8C9"/>
    <w:rsid w:val="005C30F3"/>
    <w:rsid w:val="005C35BF"/>
    <w:rsid w:val="005C3CC5"/>
    <w:rsid w:val="005C543E"/>
    <w:rsid w:val="005C6971"/>
    <w:rsid w:val="005C70D6"/>
    <w:rsid w:val="005C74CE"/>
    <w:rsid w:val="005C7BCC"/>
    <w:rsid w:val="005D18DD"/>
    <w:rsid w:val="005D2C4C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283F"/>
    <w:rsid w:val="005F2C7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EB6"/>
    <w:rsid w:val="00602500"/>
    <w:rsid w:val="00602738"/>
    <w:rsid w:val="006037DE"/>
    <w:rsid w:val="00603BC3"/>
    <w:rsid w:val="0060440A"/>
    <w:rsid w:val="006058A3"/>
    <w:rsid w:val="00605AD3"/>
    <w:rsid w:val="00606053"/>
    <w:rsid w:val="0060786C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41AB"/>
    <w:rsid w:val="0065484C"/>
    <w:rsid w:val="00654F60"/>
    <w:rsid w:val="00655C33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7011A"/>
    <w:rsid w:val="00671577"/>
    <w:rsid w:val="006721D9"/>
    <w:rsid w:val="00672451"/>
    <w:rsid w:val="00672D45"/>
    <w:rsid w:val="00673750"/>
    <w:rsid w:val="00674423"/>
    <w:rsid w:val="00674E6B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6BF9"/>
    <w:rsid w:val="00686C5F"/>
    <w:rsid w:val="0068782D"/>
    <w:rsid w:val="006878DD"/>
    <w:rsid w:val="00687C3A"/>
    <w:rsid w:val="006904B0"/>
    <w:rsid w:val="006919A6"/>
    <w:rsid w:val="00691C70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4A42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624E"/>
    <w:rsid w:val="006E626E"/>
    <w:rsid w:val="006E74D2"/>
    <w:rsid w:val="006F0F58"/>
    <w:rsid w:val="006F0F7A"/>
    <w:rsid w:val="006F2146"/>
    <w:rsid w:val="006F2964"/>
    <w:rsid w:val="006F2F9C"/>
    <w:rsid w:val="006F3FF9"/>
    <w:rsid w:val="006F6930"/>
    <w:rsid w:val="006F7C0F"/>
    <w:rsid w:val="006F7EF2"/>
    <w:rsid w:val="0070049F"/>
    <w:rsid w:val="00700AD6"/>
    <w:rsid w:val="0070292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40ADF"/>
    <w:rsid w:val="00742242"/>
    <w:rsid w:val="00742F2D"/>
    <w:rsid w:val="00742F5B"/>
    <w:rsid w:val="0074341E"/>
    <w:rsid w:val="00744643"/>
    <w:rsid w:val="0074491C"/>
    <w:rsid w:val="00744A8E"/>
    <w:rsid w:val="007458B8"/>
    <w:rsid w:val="00745B8C"/>
    <w:rsid w:val="0074648F"/>
    <w:rsid w:val="00746BA4"/>
    <w:rsid w:val="00746EBD"/>
    <w:rsid w:val="00746F0E"/>
    <w:rsid w:val="007471B7"/>
    <w:rsid w:val="00747399"/>
    <w:rsid w:val="0074759C"/>
    <w:rsid w:val="007508DA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3DE"/>
    <w:rsid w:val="007658CB"/>
    <w:rsid w:val="00766100"/>
    <w:rsid w:val="00766357"/>
    <w:rsid w:val="0076737F"/>
    <w:rsid w:val="007677DD"/>
    <w:rsid w:val="007709DA"/>
    <w:rsid w:val="00770B04"/>
    <w:rsid w:val="00771575"/>
    <w:rsid w:val="00771FEB"/>
    <w:rsid w:val="00775129"/>
    <w:rsid w:val="0077651B"/>
    <w:rsid w:val="00776B53"/>
    <w:rsid w:val="00780B99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73A"/>
    <w:rsid w:val="00796ED0"/>
    <w:rsid w:val="00797C46"/>
    <w:rsid w:val="007A0450"/>
    <w:rsid w:val="007A0501"/>
    <w:rsid w:val="007A08B1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7161"/>
    <w:rsid w:val="007B41F0"/>
    <w:rsid w:val="007B52F7"/>
    <w:rsid w:val="007B5B18"/>
    <w:rsid w:val="007B5F55"/>
    <w:rsid w:val="007C04B0"/>
    <w:rsid w:val="007C14D8"/>
    <w:rsid w:val="007C1557"/>
    <w:rsid w:val="007C17ED"/>
    <w:rsid w:val="007C19B6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960"/>
    <w:rsid w:val="007E0DB4"/>
    <w:rsid w:val="007E10FC"/>
    <w:rsid w:val="007E1977"/>
    <w:rsid w:val="007E2297"/>
    <w:rsid w:val="007E324C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5043"/>
    <w:rsid w:val="007F58DB"/>
    <w:rsid w:val="007F67AD"/>
    <w:rsid w:val="007F6EB8"/>
    <w:rsid w:val="007F71F8"/>
    <w:rsid w:val="0080021F"/>
    <w:rsid w:val="00801109"/>
    <w:rsid w:val="008019EC"/>
    <w:rsid w:val="00801F2E"/>
    <w:rsid w:val="0080218E"/>
    <w:rsid w:val="008030B3"/>
    <w:rsid w:val="00804766"/>
    <w:rsid w:val="00804B51"/>
    <w:rsid w:val="00804BEF"/>
    <w:rsid w:val="00805E4D"/>
    <w:rsid w:val="00806F6C"/>
    <w:rsid w:val="0080774C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60F9"/>
    <w:rsid w:val="00816FE2"/>
    <w:rsid w:val="0081715F"/>
    <w:rsid w:val="00817443"/>
    <w:rsid w:val="008216FF"/>
    <w:rsid w:val="00821F69"/>
    <w:rsid w:val="0082246F"/>
    <w:rsid w:val="00822C75"/>
    <w:rsid w:val="0082312A"/>
    <w:rsid w:val="00823BCF"/>
    <w:rsid w:val="00824985"/>
    <w:rsid w:val="00824998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A58"/>
    <w:rsid w:val="00836CC8"/>
    <w:rsid w:val="008373C6"/>
    <w:rsid w:val="00841A02"/>
    <w:rsid w:val="00843CC4"/>
    <w:rsid w:val="00843E9A"/>
    <w:rsid w:val="008449AB"/>
    <w:rsid w:val="008455DD"/>
    <w:rsid w:val="00846145"/>
    <w:rsid w:val="00846556"/>
    <w:rsid w:val="00847456"/>
    <w:rsid w:val="00847AD0"/>
    <w:rsid w:val="0085086C"/>
    <w:rsid w:val="00850E11"/>
    <w:rsid w:val="00851A09"/>
    <w:rsid w:val="008525F9"/>
    <w:rsid w:val="008530C9"/>
    <w:rsid w:val="0085568E"/>
    <w:rsid w:val="0085600B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759E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1A90"/>
    <w:rsid w:val="008B2F3A"/>
    <w:rsid w:val="008B3B6A"/>
    <w:rsid w:val="008B3C9E"/>
    <w:rsid w:val="008B4FF8"/>
    <w:rsid w:val="008B5E4C"/>
    <w:rsid w:val="008B65EC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4E4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768D"/>
    <w:rsid w:val="00910918"/>
    <w:rsid w:val="00910A5B"/>
    <w:rsid w:val="009110F4"/>
    <w:rsid w:val="00911F5F"/>
    <w:rsid w:val="009137A1"/>
    <w:rsid w:val="009152B6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B7C"/>
    <w:rsid w:val="00971B89"/>
    <w:rsid w:val="00971CC4"/>
    <w:rsid w:val="00971DE1"/>
    <w:rsid w:val="00971E7D"/>
    <w:rsid w:val="00972CD8"/>
    <w:rsid w:val="0097338C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4389"/>
    <w:rsid w:val="009844AF"/>
    <w:rsid w:val="009845F6"/>
    <w:rsid w:val="00984660"/>
    <w:rsid w:val="00984D54"/>
    <w:rsid w:val="00984D69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A0384"/>
    <w:rsid w:val="009A0819"/>
    <w:rsid w:val="009A1CF0"/>
    <w:rsid w:val="009A1D32"/>
    <w:rsid w:val="009A1F3F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F25"/>
    <w:rsid w:val="009F1E0A"/>
    <w:rsid w:val="009F1F10"/>
    <w:rsid w:val="009F3095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3422"/>
    <w:rsid w:val="00A04AB2"/>
    <w:rsid w:val="00A05DA4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DB6"/>
    <w:rsid w:val="00A13F39"/>
    <w:rsid w:val="00A141E2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57E04"/>
    <w:rsid w:val="00A606A1"/>
    <w:rsid w:val="00A60A18"/>
    <w:rsid w:val="00A61214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714AA"/>
    <w:rsid w:val="00A73530"/>
    <w:rsid w:val="00A74516"/>
    <w:rsid w:val="00A74884"/>
    <w:rsid w:val="00A74E57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AA9"/>
    <w:rsid w:val="00A831E8"/>
    <w:rsid w:val="00A853EA"/>
    <w:rsid w:val="00A8575F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17C1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1D76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31CA"/>
    <w:rsid w:val="00AF3EEC"/>
    <w:rsid w:val="00AF42F0"/>
    <w:rsid w:val="00AF48AA"/>
    <w:rsid w:val="00AF4CBB"/>
    <w:rsid w:val="00AF5433"/>
    <w:rsid w:val="00AF6837"/>
    <w:rsid w:val="00B0034F"/>
    <w:rsid w:val="00B012A8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4E8"/>
    <w:rsid w:val="00B40649"/>
    <w:rsid w:val="00B438A7"/>
    <w:rsid w:val="00B43F5A"/>
    <w:rsid w:val="00B44158"/>
    <w:rsid w:val="00B4495E"/>
    <w:rsid w:val="00B45B54"/>
    <w:rsid w:val="00B45CFA"/>
    <w:rsid w:val="00B50D20"/>
    <w:rsid w:val="00B51B16"/>
    <w:rsid w:val="00B52075"/>
    <w:rsid w:val="00B53B5B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EEA"/>
    <w:rsid w:val="00B7018C"/>
    <w:rsid w:val="00B70EC7"/>
    <w:rsid w:val="00B7183F"/>
    <w:rsid w:val="00B71B02"/>
    <w:rsid w:val="00B728EF"/>
    <w:rsid w:val="00B7327D"/>
    <w:rsid w:val="00B74B4D"/>
    <w:rsid w:val="00B75BA3"/>
    <w:rsid w:val="00B75C9E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31A"/>
    <w:rsid w:val="00BD2C5F"/>
    <w:rsid w:val="00BD370C"/>
    <w:rsid w:val="00BD3739"/>
    <w:rsid w:val="00BD3F02"/>
    <w:rsid w:val="00BD4743"/>
    <w:rsid w:val="00BD5A59"/>
    <w:rsid w:val="00BD5D7A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4F39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5088"/>
    <w:rsid w:val="00C054A6"/>
    <w:rsid w:val="00C059FA"/>
    <w:rsid w:val="00C05C78"/>
    <w:rsid w:val="00C0673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2000F"/>
    <w:rsid w:val="00C2080E"/>
    <w:rsid w:val="00C2162D"/>
    <w:rsid w:val="00C21FE8"/>
    <w:rsid w:val="00C22627"/>
    <w:rsid w:val="00C22AA8"/>
    <w:rsid w:val="00C22B1E"/>
    <w:rsid w:val="00C23D10"/>
    <w:rsid w:val="00C244E2"/>
    <w:rsid w:val="00C251CF"/>
    <w:rsid w:val="00C252FB"/>
    <w:rsid w:val="00C25ECE"/>
    <w:rsid w:val="00C26451"/>
    <w:rsid w:val="00C26AA3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634"/>
    <w:rsid w:val="00C41873"/>
    <w:rsid w:val="00C41C53"/>
    <w:rsid w:val="00C429B2"/>
    <w:rsid w:val="00C42B9E"/>
    <w:rsid w:val="00C43573"/>
    <w:rsid w:val="00C4379A"/>
    <w:rsid w:val="00C437A2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B53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9D1"/>
    <w:rsid w:val="00C73708"/>
    <w:rsid w:val="00C75C3B"/>
    <w:rsid w:val="00C762AA"/>
    <w:rsid w:val="00C766B3"/>
    <w:rsid w:val="00C7734D"/>
    <w:rsid w:val="00C77550"/>
    <w:rsid w:val="00C7756A"/>
    <w:rsid w:val="00C77B3C"/>
    <w:rsid w:val="00C80332"/>
    <w:rsid w:val="00C80FEC"/>
    <w:rsid w:val="00C82D00"/>
    <w:rsid w:val="00C83154"/>
    <w:rsid w:val="00C83473"/>
    <w:rsid w:val="00C835E8"/>
    <w:rsid w:val="00C839BB"/>
    <w:rsid w:val="00C854A1"/>
    <w:rsid w:val="00C85EAF"/>
    <w:rsid w:val="00C86121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4DBA"/>
    <w:rsid w:val="00CB530D"/>
    <w:rsid w:val="00CB5413"/>
    <w:rsid w:val="00CB61BD"/>
    <w:rsid w:val="00CB683D"/>
    <w:rsid w:val="00CB73B5"/>
    <w:rsid w:val="00CC06DB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6C60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126A"/>
    <w:rsid w:val="00CE2BE0"/>
    <w:rsid w:val="00CE2DC7"/>
    <w:rsid w:val="00CE3BBB"/>
    <w:rsid w:val="00CE41DD"/>
    <w:rsid w:val="00CE4467"/>
    <w:rsid w:val="00CE4B16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58FE"/>
    <w:rsid w:val="00CF7F2F"/>
    <w:rsid w:val="00D017DC"/>
    <w:rsid w:val="00D0324A"/>
    <w:rsid w:val="00D05FFF"/>
    <w:rsid w:val="00D0647B"/>
    <w:rsid w:val="00D064A2"/>
    <w:rsid w:val="00D06CD6"/>
    <w:rsid w:val="00D06F6D"/>
    <w:rsid w:val="00D079CB"/>
    <w:rsid w:val="00D10B85"/>
    <w:rsid w:val="00D1104F"/>
    <w:rsid w:val="00D110AC"/>
    <w:rsid w:val="00D11A8F"/>
    <w:rsid w:val="00D11B29"/>
    <w:rsid w:val="00D120CC"/>
    <w:rsid w:val="00D12BAA"/>
    <w:rsid w:val="00D13A42"/>
    <w:rsid w:val="00D13E4F"/>
    <w:rsid w:val="00D148C9"/>
    <w:rsid w:val="00D15D2C"/>
    <w:rsid w:val="00D174B1"/>
    <w:rsid w:val="00D17B62"/>
    <w:rsid w:val="00D17EB0"/>
    <w:rsid w:val="00D218E8"/>
    <w:rsid w:val="00D218F5"/>
    <w:rsid w:val="00D23BBD"/>
    <w:rsid w:val="00D23DF1"/>
    <w:rsid w:val="00D24832"/>
    <w:rsid w:val="00D24D6E"/>
    <w:rsid w:val="00D25691"/>
    <w:rsid w:val="00D25BC2"/>
    <w:rsid w:val="00D25F6C"/>
    <w:rsid w:val="00D2657E"/>
    <w:rsid w:val="00D26623"/>
    <w:rsid w:val="00D267D0"/>
    <w:rsid w:val="00D26C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895"/>
    <w:rsid w:val="00D476B8"/>
    <w:rsid w:val="00D47703"/>
    <w:rsid w:val="00D5124D"/>
    <w:rsid w:val="00D51730"/>
    <w:rsid w:val="00D52E25"/>
    <w:rsid w:val="00D534EA"/>
    <w:rsid w:val="00D536F2"/>
    <w:rsid w:val="00D54271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423"/>
    <w:rsid w:val="00D70AB1"/>
    <w:rsid w:val="00D7160E"/>
    <w:rsid w:val="00D71C8B"/>
    <w:rsid w:val="00D71CC1"/>
    <w:rsid w:val="00D726AD"/>
    <w:rsid w:val="00D729CC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6B3E"/>
    <w:rsid w:val="00DD75B4"/>
    <w:rsid w:val="00DE023C"/>
    <w:rsid w:val="00DE0767"/>
    <w:rsid w:val="00DE0802"/>
    <w:rsid w:val="00DE0BA5"/>
    <w:rsid w:val="00DE2697"/>
    <w:rsid w:val="00DE28E2"/>
    <w:rsid w:val="00DE329A"/>
    <w:rsid w:val="00DE3C50"/>
    <w:rsid w:val="00DE46A8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B26"/>
    <w:rsid w:val="00E02182"/>
    <w:rsid w:val="00E02814"/>
    <w:rsid w:val="00E02ED5"/>
    <w:rsid w:val="00E02F0E"/>
    <w:rsid w:val="00E03963"/>
    <w:rsid w:val="00E03F02"/>
    <w:rsid w:val="00E06BFC"/>
    <w:rsid w:val="00E07A4E"/>
    <w:rsid w:val="00E11034"/>
    <w:rsid w:val="00E121B2"/>
    <w:rsid w:val="00E14011"/>
    <w:rsid w:val="00E14049"/>
    <w:rsid w:val="00E14978"/>
    <w:rsid w:val="00E14D43"/>
    <w:rsid w:val="00E14E7E"/>
    <w:rsid w:val="00E16E7E"/>
    <w:rsid w:val="00E200CD"/>
    <w:rsid w:val="00E2035F"/>
    <w:rsid w:val="00E210F3"/>
    <w:rsid w:val="00E21993"/>
    <w:rsid w:val="00E22E9C"/>
    <w:rsid w:val="00E23B24"/>
    <w:rsid w:val="00E2525A"/>
    <w:rsid w:val="00E26DC2"/>
    <w:rsid w:val="00E27531"/>
    <w:rsid w:val="00E27E29"/>
    <w:rsid w:val="00E31C1E"/>
    <w:rsid w:val="00E329C9"/>
    <w:rsid w:val="00E3311E"/>
    <w:rsid w:val="00E33732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5622"/>
    <w:rsid w:val="00E45FFF"/>
    <w:rsid w:val="00E4741C"/>
    <w:rsid w:val="00E47920"/>
    <w:rsid w:val="00E52285"/>
    <w:rsid w:val="00E53226"/>
    <w:rsid w:val="00E53266"/>
    <w:rsid w:val="00E54D72"/>
    <w:rsid w:val="00E559B3"/>
    <w:rsid w:val="00E57485"/>
    <w:rsid w:val="00E60099"/>
    <w:rsid w:val="00E60BD6"/>
    <w:rsid w:val="00E618A3"/>
    <w:rsid w:val="00E61D2A"/>
    <w:rsid w:val="00E635ED"/>
    <w:rsid w:val="00E6400F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433E"/>
    <w:rsid w:val="00E74717"/>
    <w:rsid w:val="00E7563E"/>
    <w:rsid w:val="00E7648D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67E"/>
    <w:rsid w:val="00EA6A4A"/>
    <w:rsid w:val="00EA7007"/>
    <w:rsid w:val="00EA7280"/>
    <w:rsid w:val="00EA75D3"/>
    <w:rsid w:val="00EA787C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821"/>
    <w:rsid w:val="00EC7A51"/>
    <w:rsid w:val="00ED03D8"/>
    <w:rsid w:val="00ED0CCA"/>
    <w:rsid w:val="00ED2407"/>
    <w:rsid w:val="00ED261E"/>
    <w:rsid w:val="00ED3832"/>
    <w:rsid w:val="00ED4149"/>
    <w:rsid w:val="00ED4B81"/>
    <w:rsid w:val="00ED5879"/>
    <w:rsid w:val="00ED6694"/>
    <w:rsid w:val="00ED6B02"/>
    <w:rsid w:val="00ED6DC0"/>
    <w:rsid w:val="00ED7B20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3224"/>
    <w:rsid w:val="00EF33F6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7606"/>
    <w:rsid w:val="00F17A23"/>
    <w:rsid w:val="00F17AE7"/>
    <w:rsid w:val="00F20706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C5E"/>
    <w:rsid w:val="00F320B5"/>
    <w:rsid w:val="00F320E8"/>
    <w:rsid w:val="00F329AC"/>
    <w:rsid w:val="00F32E0B"/>
    <w:rsid w:val="00F3310F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2CD"/>
    <w:rsid w:val="00F43DBA"/>
    <w:rsid w:val="00F4417C"/>
    <w:rsid w:val="00F44F3D"/>
    <w:rsid w:val="00F4656C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B3A"/>
    <w:rsid w:val="00FB3CAA"/>
    <w:rsid w:val="00FB3D55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530"/>
    <w:rsid w:val="00FE4531"/>
    <w:rsid w:val="00FE4608"/>
    <w:rsid w:val="00FE49FE"/>
    <w:rsid w:val="00FE4D6B"/>
    <w:rsid w:val="00FE4EAD"/>
    <w:rsid w:val="00FE57C4"/>
    <w:rsid w:val="00FE58E6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B091548-61FD-490C-B48E-AFCC675ED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C6C60"/>
    <w:pPr>
      <w:spacing w:before="108" w:after="108"/>
      <w:jc w:val="center"/>
      <w:outlineLvl w:val="0"/>
    </w:pPr>
    <w:rPr>
      <w:rFonts w:ascii="Arial" w:eastAsia="Times New Roman" w:hAnsi="Arial" w:cs="Times New Roman"/>
      <w:b/>
      <w:color w:val="26282F"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C6C60"/>
    <w:pPr>
      <w:keepNext/>
      <w:keepLines/>
      <w:spacing w:before="40"/>
      <w:outlineLvl w:val="1"/>
    </w:pPr>
    <w:rPr>
      <w:rFonts w:ascii="Calibri Light" w:hAnsi="Calibri Light"/>
      <w:b/>
      <w:color w:val="5B9BD5"/>
      <w:sz w:val="26"/>
    </w:rPr>
  </w:style>
  <w:style w:type="paragraph" w:styleId="3">
    <w:name w:val="heading 3"/>
    <w:basedOn w:val="a"/>
    <w:next w:val="a"/>
    <w:link w:val="30"/>
    <w:semiHidden/>
    <w:unhideWhenUsed/>
    <w:qFormat/>
    <w:rsid w:val="00CC6C60"/>
    <w:pPr>
      <w:keepNext/>
      <w:keepLines/>
      <w:spacing w:before="40"/>
      <w:outlineLvl w:val="2"/>
    </w:pPr>
    <w:rPr>
      <w:rFonts w:ascii="Calibri Light" w:hAnsi="Calibri Light"/>
      <w:b/>
      <w:color w:val="5B9BD5"/>
      <w:sz w:val="22"/>
    </w:rPr>
  </w:style>
  <w:style w:type="paragraph" w:styleId="4">
    <w:name w:val="heading 4"/>
    <w:next w:val="a"/>
    <w:link w:val="40"/>
    <w:uiPriority w:val="9"/>
    <w:qFormat/>
    <w:rsid w:val="00CC6C60"/>
    <w:pPr>
      <w:spacing w:before="120" w:after="120" w:line="264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CC6C60"/>
    <w:pPr>
      <w:spacing w:before="120" w:after="120" w:line="264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6C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6C6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C6C60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CC6C60"/>
    <w:rPr>
      <w:rFonts w:ascii="Arial" w:eastAsia="Times New Roman" w:hAnsi="Arial" w:cs="Times New Roman"/>
      <w:b/>
      <w:color w:val="26282F"/>
      <w:sz w:val="24"/>
      <w:szCs w:val="20"/>
      <w:lang w:eastAsia="ru-RU"/>
    </w:rPr>
  </w:style>
  <w:style w:type="paragraph" w:customStyle="1" w:styleId="21">
    <w:name w:val="Заголовок 21"/>
    <w:basedOn w:val="a"/>
    <w:next w:val="a"/>
    <w:uiPriority w:val="9"/>
    <w:qFormat/>
    <w:rsid w:val="00CC6C60"/>
    <w:pPr>
      <w:keepNext/>
      <w:keepLines/>
      <w:spacing w:before="200" w:line="264" w:lineRule="auto"/>
      <w:outlineLvl w:val="1"/>
    </w:pPr>
    <w:rPr>
      <w:rFonts w:ascii="Calibri Light" w:eastAsia="Times New Roman" w:hAnsi="Calibri Light" w:cs="Times New Roman"/>
      <w:b/>
      <w:color w:val="5B9BD5"/>
      <w:sz w:val="26"/>
      <w:szCs w:val="20"/>
      <w:lang w:eastAsia="ru-RU"/>
    </w:rPr>
  </w:style>
  <w:style w:type="paragraph" w:customStyle="1" w:styleId="31">
    <w:name w:val="Заголовок 31"/>
    <w:basedOn w:val="a"/>
    <w:next w:val="a"/>
    <w:uiPriority w:val="9"/>
    <w:qFormat/>
    <w:rsid w:val="00CC6C60"/>
    <w:pPr>
      <w:keepNext/>
      <w:keepLines/>
      <w:spacing w:before="200" w:line="264" w:lineRule="auto"/>
      <w:outlineLvl w:val="2"/>
    </w:pPr>
    <w:rPr>
      <w:rFonts w:ascii="Calibri Light" w:eastAsia="Times New Roman" w:hAnsi="Calibri Light" w:cs="Times New Roman"/>
      <w:b/>
      <w:color w:val="5B9BD5"/>
      <w:sz w:val="22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C6C60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C6C60"/>
    <w:rPr>
      <w:rFonts w:ascii="XO Thames" w:eastAsia="Times New Roman" w:hAnsi="XO Thames" w:cs="Times New Roman"/>
      <w:b/>
      <w:color w:val="00000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C6C60"/>
  </w:style>
  <w:style w:type="character" w:customStyle="1" w:styleId="12">
    <w:name w:val="Обычный1"/>
    <w:rsid w:val="00CC6C60"/>
  </w:style>
  <w:style w:type="paragraph" w:customStyle="1" w:styleId="a6">
    <w:name w:val="Прижатый влево"/>
    <w:basedOn w:val="a"/>
    <w:next w:val="a"/>
    <w:rsid w:val="00CC6C60"/>
    <w:pPr>
      <w:widowControl w:val="0"/>
    </w:pPr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paragraph" w:styleId="22">
    <w:name w:val="toc 2"/>
    <w:next w:val="a"/>
    <w:link w:val="23"/>
    <w:uiPriority w:val="39"/>
    <w:rsid w:val="00CC6C60"/>
    <w:pPr>
      <w:spacing w:line="264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3">
    <w:name w:val="Оглавление 2 Знак"/>
    <w:link w:val="22"/>
    <w:uiPriority w:val="39"/>
    <w:rsid w:val="00CC6C6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7">
    <w:name w:val="Body Text Indent"/>
    <w:basedOn w:val="a"/>
    <w:link w:val="a8"/>
    <w:rsid w:val="00CC6C60"/>
    <w:pPr>
      <w:spacing w:line="120" w:lineRule="atLeast"/>
      <w:ind w:firstLine="720"/>
      <w:jc w:val="both"/>
    </w:pPr>
    <w:rPr>
      <w:rFonts w:eastAsia="Times New Roman" w:cs="Times New Roman"/>
      <w:color w:val="000000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CC6C60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41">
    <w:name w:val="toc 4"/>
    <w:next w:val="a"/>
    <w:link w:val="42"/>
    <w:uiPriority w:val="39"/>
    <w:rsid w:val="00CC6C60"/>
    <w:pPr>
      <w:spacing w:line="264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CC6C6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apple-converted-space">
    <w:name w:val="apple-converted-space"/>
    <w:basedOn w:val="13"/>
    <w:rsid w:val="00CC6C60"/>
  </w:style>
  <w:style w:type="paragraph" w:styleId="6">
    <w:name w:val="toc 6"/>
    <w:next w:val="a"/>
    <w:link w:val="60"/>
    <w:uiPriority w:val="39"/>
    <w:rsid w:val="00CC6C60"/>
    <w:pPr>
      <w:spacing w:line="264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CC6C6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9">
    <w:name w:val="footer"/>
    <w:basedOn w:val="a"/>
    <w:link w:val="aa"/>
    <w:rsid w:val="00CC6C60"/>
    <w:pPr>
      <w:tabs>
        <w:tab w:val="center" w:pos="4677"/>
        <w:tab w:val="right" w:pos="9355"/>
      </w:tabs>
    </w:pPr>
    <w:rPr>
      <w:rFonts w:ascii="Calibri" w:eastAsia="Times New Roman" w:hAnsi="Calibri" w:cs="Times New Roman"/>
      <w:color w:val="000000"/>
      <w:sz w:val="22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rsid w:val="00CC6C60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4">
    <w:name w:val="Название1"/>
    <w:basedOn w:val="a"/>
    <w:next w:val="a"/>
    <w:rsid w:val="00CC6C60"/>
    <w:pPr>
      <w:spacing w:after="300"/>
      <w:contextualSpacing/>
    </w:pPr>
    <w:rPr>
      <w:rFonts w:ascii="Calibri Light" w:eastAsia="Times New Roman" w:hAnsi="Calibri Light" w:cs="Times New Roman"/>
      <w:color w:val="323E4F"/>
      <w:spacing w:val="5"/>
      <w:sz w:val="52"/>
      <w:szCs w:val="20"/>
      <w:lang w:eastAsia="ru-RU"/>
    </w:rPr>
  </w:style>
  <w:style w:type="paragraph" w:customStyle="1" w:styleId="15">
    <w:name w:val="Номер страницы1"/>
    <w:basedOn w:val="13"/>
    <w:link w:val="ab"/>
    <w:rsid w:val="00CC6C60"/>
  </w:style>
  <w:style w:type="character" w:styleId="ab">
    <w:name w:val="page number"/>
    <w:basedOn w:val="a0"/>
    <w:link w:val="15"/>
    <w:rsid w:val="00CC6C60"/>
    <w:rPr>
      <w:rFonts w:eastAsia="Times New Roman" w:cs="Times New Roman"/>
      <w:color w:val="000000"/>
      <w:szCs w:val="20"/>
      <w:lang w:eastAsia="ru-RU"/>
    </w:rPr>
  </w:style>
  <w:style w:type="paragraph" w:styleId="7">
    <w:name w:val="toc 7"/>
    <w:next w:val="a"/>
    <w:link w:val="70"/>
    <w:uiPriority w:val="39"/>
    <w:rsid w:val="00CC6C60"/>
    <w:pPr>
      <w:spacing w:line="264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CC6C6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24">
    <w:name w:val="Body Text 2"/>
    <w:basedOn w:val="a"/>
    <w:link w:val="25"/>
    <w:rsid w:val="00CC6C60"/>
    <w:pPr>
      <w:spacing w:after="120" w:line="480" w:lineRule="auto"/>
    </w:pPr>
    <w:rPr>
      <w:rFonts w:ascii="Calibri" w:eastAsia="Times New Roman" w:hAnsi="Calibri" w:cs="Times New Roman"/>
      <w:color w:val="000000"/>
      <w:sz w:val="22"/>
      <w:szCs w:val="20"/>
      <w:lang w:eastAsia="ru-RU"/>
    </w:rPr>
  </w:style>
  <w:style w:type="character" w:customStyle="1" w:styleId="25">
    <w:name w:val="Основной текст 2 Знак"/>
    <w:basedOn w:val="a0"/>
    <w:link w:val="24"/>
    <w:rsid w:val="00CC6C60"/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30">
    <w:name w:val="Заголовок 3 Знак"/>
    <w:basedOn w:val="12"/>
    <w:link w:val="3"/>
    <w:rsid w:val="00CC6C60"/>
    <w:rPr>
      <w:rFonts w:ascii="Calibri Light" w:hAnsi="Calibri Light"/>
      <w:b/>
      <w:color w:val="5B9BD5"/>
    </w:rPr>
  </w:style>
  <w:style w:type="paragraph" w:customStyle="1" w:styleId="s1">
    <w:name w:val="s_1"/>
    <w:basedOn w:val="a"/>
    <w:rsid w:val="00CC6C60"/>
    <w:pPr>
      <w:spacing w:beforeAutospacing="1" w:after="160" w:afterAutospacing="1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13">
    <w:name w:val="Основной шрифт абзаца1"/>
    <w:rsid w:val="00CC6C60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styleId="ac">
    <w:name w:val="Plain Text"/>
    <w:basedOn w:val="a"/>
    <w:link w:val="ad"/>
    <w:rsid w:val="00CC6C60"/>
    <w:rPr>
      <w:rFonts w:ascii="Calibri" w:eastAsia="Times New Roman" w:hAnsi="Calibri" w:cs="Times New Roman"/>
      <w:color w:val="000000"/>
      <w:sz w:val="22"/>
      <w:szCs w:val="20"/>
      <w:lang w:eastAsia="ru-RU"/>
    </w:rPr>
  </w:style>
  <w:style w:type="character" w:customStyle="1" w:styleId="ad">
    <w:name w:val="Текст Знак"/>
    <w:basedOn w:val="a0"/>
    <w:link w:val="ac"/>
    <w:rsid w:val="00CC6C60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Nonformat">
    <w:name w:val="ConsPlusNonformat"/>
    <w:rsid w:val="00CC6C60"/>
    <w:pPr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ConsPlusNormal">
    <w:name w:val="ConsPlusNormal"/>
    <w:rsid w:val="00CC6C6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16">
    <w:name w:val="Выделенная цитата1"/>
    <w:basedOn w:val="a"/>
    <w:next w:val="a"/>
    <w:rsid w:val="00CC6C60"/>
    <w:pPr>
      <w:spacing w:before="200" w:after="280" w:line="264" w:lineRule="auto"/>
      <w:ind w:left="936" w:right="936"/>
    </w:pPr>
    <w:rPr>
      <w:rFonts w:ascii="Calibri" w:eastAsia="Times New Roman" w:hAnsi="Calibri" w:cs="Times New Roman"/>
      <w:b/>
      <w:i/>
      <w:color w:val="5B9BD5"/>
      <w:sz w:val="22"/>
      <w:szCs w:val="20"/>
      <w:lang w:eastAsia="ru-RU"/>
    </w:rPr>
  </w:style>
  <w:style w:type="character" w:customStyle="1" w:styleId="ae">
    <w:name w:val="Выделенная цитата Знак"/>
    <w:basedOn w:val="12"/>
    <w:link w:val="af"/>
    <w:rsid w:val="00CC6C60"/>
    <w:rPr>
      <w:b/>
      <w:i/>
      <w:color w:val="5B9BD5"/>
    </w:rPr>
  </w:style>
  <w:style w:type="paragraph" w:customStyle="1" w:styleId="text-primary">
    <w:name w:val="text-primary"/>
    <w:basedOn w:val="13"/>
    <w:rsid w:val="00CC6C60"/>
  </w:style>
  <w:style w:type="paragraph" w:customStyle="1" w:styleId="17">
    <w:name w:val="Строгий1"/>
    <w:basedOn w:val="13"/>
    <w:link w:val="af0"/>
    <w:rsid w:val="00CC6C60"/>
    <w:rPr>
      <w:b/>
    </w:rPr>
  </w:style>
  <w:style w:type="character" w:styleId="af0">
    <w:name w:val="Strong"/>
    <w:basedOn w:val="a0"/>
    <w:link w:val="17"/>
    <w:rsid w:val="00CC6C60"/>
    <w:rPr>
      <w:rFonts w:eastAsia="Times New Roman" w:cs="Times New Roman"/>
      <w:b/>
      <w:color w:val="000000"/>
      <w:szCs w:val="20"/>
      <w:lang w:eastAsia="ru-RU"/>
    </w:rPr>
  </w:style>
  <w:style w:type="paragraph" w:styleId="32">
    <w:name w:val="toc 3"/>
    <w:next w:val="a"/>
    <w:link w:val="33"/>
    <w:uiPriority w:val="39"/>
    <w:rsid w:val="00CC6C60"/>
    <w:pPr>
      <w:spacing w:line="264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3">
    <w:name w:val="Оглавление 3 Знак"/>
    <w:link w:val="32"/>
    <w:uiPriority w:val="39"/>
    <w:rsid w:val="00CC6C6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highlightsearch">
    <w:name w:val="highlightsearch"/>
    <w:basedOn w:val="13"/>
    <w:rsid w:val="00CC6C60"/>
  </w:style>
  <w:style w:type="paragraph" w:customStyle="1" w:styleId="18">
    <w:name w:val="Гиперссылка1"/>
    <w:basedOn w:val="13"/>
    <w:link w:val="af1"/>
    <w:rsid w:val="00CC6C60"/>
    <w:rPr>
      <w:color w:val="0563C1"/>
      <w:u w:val="single"/>
    </w:rPr>
  </w:style>
  <w:style w:type="character" w:customStyle="1" w:styleId="26">
    <w:name w:val="Гиперссылка2"/>
    <w:basedOn w:val="a0"/>
    <w:rsid w:val="00CC6C60"/>
    <w:rPr>
      <w:color w:val="0563C1"/>
      <w:u w:val="single"/>
    </w:rPr>
  </w:style>
  <w:style w:type="paragraph" w:customStyle="1" w:styleId="Footnote">
    <w:name w:val="Footnote"/>
    <w:rsid w:val="00CC6C60"/>
    <w:pPr>
      <w:spacing w:line="264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styleId="19">
    <w:name w:val="toc 1"/>
    <w:next w:val="a"/>
    <w:link w:val="1a"/>
    <w:uiPriority w:val="39"/>
    <w:rsid w:val="00CC6C60"/>
    <w:pPr>
      <w:spacing w:line="264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a">
    <w:name w:val="Оглавление 1 Знак"/>
    <w:link w:val="19"/>
    <w:uiPriority w:val="39"/>
    <w:rsid w:val="00CC6C60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CC6C60"/>
    <w:pPr>
      <w:spacing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customStyle="1" w:styleId="af2">
    <w:name w:val="Информация об изменениях документа"/>
    <w:basedOn w:val="af3"/>
    <w:next w:val="a"/>
    <w:rsid w:val="00CC6C60"/>
    <w:rPr>
      <w:i/>
    </w:rPr>
  </w:style>
  <w:style w:type="paragraph" w:styleId="af4">
    <w:name w:val="Normal (Web)"/>
    <w:basedOn w:val="a"/>
    <w:link w:val="af5"/>
    <w:rsid w:val="00CC6C60"/>
    <w:pPr>
      <w:spacing w:beforeAutospacing="1" w:after="160" w:afterAutospacing="1"/>
    </w:pPr>
    <w:rPr>
      <w:rFonts w:eastAsia="Times New Roman" w:cs="Times New Roman"/>
      <w:color w:val="000000"/>
      <w:sz w:val="24"/>
      <w:szCs w:val="20"/>
      <w:lang w:eastAsia="ru-RU"/>
    </w:rPr>
  </w:style>
  <w:style w:type="character" w:customStyle="1" w:styleId="af5">
    <w:name w:val="Обычный (веб) Знак"/>
    <w:basedOn w:val="12"/>
    <w:link w:val="af4"/>
    <w:rsid w:val="00CC6C6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9">
    <w:name w:val="toc 9"/>
    <w:next w:val="a"/>
    <w:link w:val="90"/>
    <w:uiPriority w:val="39"/>
    <w:rsid w:val="00CC6C60"/>
    <w:pPr>
      <w:spacing w:line="264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CC6C6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6">
    <w:name w:val="List Paragraph"/>
    <w:basedOn w:val="a"/>
    <w:link w:val="af7"/>
    <w:rsid w:val="00CC6C60"/>
    <w:pPr>
      <w:spacing w:after="160" w:line="264" w:lineRule="auto"/>
      <w:ind w:left="720"/>
      <w:contextualSpacing/>
    </w:pPr>
    <w:rPr>
      <w:rFonts w:ascii="Calibri" w:eastAsia="Times New Roman" w:hAnsi="Calibri" w:cs="Times New Roman"/>
      <w:color w:val="000000"/>
      <w:sz w:val="22"/>
      <w:szCs w:val="20"/>
      <w:lang w:eastAsia="ru-RU"/>
    </w:rPr>
  </w:style>
  <w:style w:type="character" w:customStyle="1" w:styleId="af7">
    <w:name w:val="Абзац списка Знак"/>
    <w:basedOn w:val="12"/>
    <w:link w:val="af6"/>
    <w:rsid w:val="00CC6C60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8">
    <w:name w:val="toc 8"/>
    <w:next w:val="a"/>
    <w:link w:val="80"/>
    <w:uiPriority w:val="39"/>
    <w:rsid w:val="00CC6C60"/>
    <w:pPr>
      <w:spacing w:line="264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CC6C6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s22">
    <w:name w:val="s_22"/>
    <w:basedOn w:val="a"/>
    <w:rsid w:val="00CC6C60"/>
    <w:pPr>
      <w:spacing w:beforeAutospacing="1" w:after="160" w:afterAutospacing="1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1b">
    <w:name w:val="Просмотренная гиперссылка1"/>
    <w:basedOn w:val="13"/>
    <w:rsid w:val="00CC6C60"/>
    <w:rPr>
      <w:color w:val="954F72"/>
      <w:u w:val="single"/>
    </w:rPr>
  </w:style>
  <w:style w:type="paragraph" w:customStyle="1" w:styleId="af3">
    <w:name w:val="Комментарий"/>
    <w:basedOn w:val="a"/>
    <w:next w:val="a"/>
    <w:rsid w:val="00CC6C60"/>
    <w:pPr>
      <w:spacing w:before="75"/>
      <w:ind w:left="170"/>
      <w:jc w:val="both"/>
    </w:pPr>
    <w:rPr>
      <w:rFonts w:ascii="Arial" w:eastAsia="Times New Roman" w:hAnsi="Arial" w:cs="Times New Roman"/>
      <w:color w:val="353842"/>
      <w:sz w:val="24"/>
      <w:szCs w:val="20"/>
      <w:shd w:val="clear" w:color="auto" w:fill="F0F0F0"/>
      <w:lang w:eastAsia="ru-RU"/>
    </w:rPr>
  </w:style>
  <w:style w:type="paragraph" w:customStyle="1" w:styleId="af8">
    <w:name w:val="Нормальный (таблица)"/>
    <w:basedOn w:val="a"/>
    <w:next w:val="a"/>
    <w:rsid w:val="00CC6C60"/>
    <w:pPr>
      <w:widowControl w:val="0"/>
      <w:jc w:val="both"/>
    </w:pPr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paragraph" w:customStyle="1" w:styleId="af9">
    <w:name w:val="Гипертекстовая ссылка"/>
    <w:basedOn w:val="13"/>
    <w:rsid w:val="00CC6C60"/>
    <w:rPr>
      <w:color w:val="106BBE"/>
    </w:rPr>
  </w:style>
  <w:style w:type="paragraph" w:styleId="51">
    <w:name w:val="toc 5"/>
    <w:next w:val="a"/>
    <w:link w:val="52"/>
    <w:uiPriority w:val="39"/>
    <w:rsid w:val="00CC6C60"/>
    <w:pPr>
      <w:spacing w:line="264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CC6C6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afa">
    <w:name w:val="Заголовок статьи"/>
    <w:basedOn w:val="a"/>
    <w:next w:val="a"/>
    <w:rsid w:val="00CC6C60"/>
    <w:pPr>
      <w:ind w:left="1612" w:hanging="892"/>
      <w:jc w:val="both"/>
    </w:pPr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paragraph" w:customStyle="1" w:styleId="1c">
    <w:name w:val="Название Знак1"/>
    <w:basedOn w:val="13"/>
    <w:rsid w:val="00CC6C60"/>
    <w:rPr>
      <w:rFonts w:ascii="Calibri Light" w:hAnsi="Calibri Light"/>
      <w:color w:val="323E4F"/>
      <w:spacing w:val="5"/>
      <w:sz w:val="52"/>
    </w:rPr>
  </w:style>
  <w:style w:type="paragraph" w:customStyle="1" w:styleId="link">
    <w:name w:val="link"/>
    <w:rsid w:val="00CC6C60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27">
    <w:name w:val="Просмотренная гиперссылка2"/>
    <w:basedOn w:val="13"/>
    <w:link w:val="afb"/>
    <w:rsid w:val="00CC6C60"/>
    <w:rPr>
      <w:color w:val="954F72"/>
      <w:u w:val="single"/>
    </w:rPr>
  </w:style>
  <w:style w:type="character" w:customStyle="1" w:styleId="34">
    <w:name w:val="Просмотренная гиперссылка3"/>
    <w:basedOn w:val="a0"/>
    <w:rsid w:val="00CC6C60"/>
    <w:rPr>
      <w:color w:val="954F72"/>
      <w:u w:val="single"/>
    </w:rPr>
  </w:style>
  <w:style w:type="paragraph" w:styleId="afc">
    <w:name w:val="Subtitle"/>
    <w:next w:val="a"/>
    <w:link w:val="afd"/>
    <w:uiPriority w:val="11"/>
    <w:qFormat/>
    <w:rsid w:val="00CC6C60"/>
    <w:pPr>
      <w:spacing w:line="264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d">
    <w:name w:val="Подзаголовок Знак"/>
    <w:basedOn w:val="a0"/>
    <w:link w:val="afc"/>
    <w:uiPriority w:val="11"/>
    <w:rsid w:val="00CC6C60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afe">
    <w:name w:val="Block Text"/>
    <w:basedOn w:val="a"/>
    <w:link w:val="aff"/>
    <w:rsid w:val="00CC6C60"/>
    <w:pPr>
      <w:ind w:left="-567" w:right="-5" w:firstLine="567"/>
      <w:jc w:val="both"/>
    </w:pPr>
    <w:rPr>
      <w:rFonts w:eastAsia="Times New Roman" w:cs="Times New Roman"/>
      <w:color w:val="000000"/>
      <w:szCs w:val="20"/>
      <w:lang w:eastAsia="ru-RU"/>
    </w:rPr>
  </w:style>
  <w:style w:type="character" w:customStyle="1" w:styleId="aff">
    <w:name w:val="Цитата Знак"/>
    <w:basedOn w:val="12"/>
    <w:link w:val="afe"/>
    <w:rsid w:val="00CC6C60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f0">
    <w:name w:val="Title"/>
    <w:basedOn w:val="a"/>
    <w:next w:val="a"/>
    <w:link w:val="aff1"/>
    <w:uiPriority w:val="10"/>
    <w:qFormat/>
    <w:rsid w:val="00CC6C60"/>
    <w:pPr>
      <w:spacing w:after="300"/>
      <w:contextualSpacing/>
    </w:pPr>
    <w:rPr>
      <w:rFonts w:ascii="Calibri Light" w:eastAsia="Times New Roman" w:hAnsi="Calibri Light" w:cs="Times New Roman"/>
      <w:color w:val="323E4F"/>
      <w:spacing w:val="5"/>
      <w:sz w:val="52"/>
      <w:szCs w:val="20"/>
      <w:lang w:eastAsia="ru-RU"/>
    </w:rPr>
  </w:style>
  <w:style w:type="character" w:customStyle="1" w:styleId="aff1">
    <w:name w:val="Заголовок Знак"/>
    <w:basedOn w:val="a0"/>
    <w:link w:val="aff0"/>
    <w:uiPriority w:val="10"/>
    <w:rsid w:val="00CC6C60"/>
    <w:rPr>
      <w:rFonts w:ascii="Calibri Light" w:eastAsia="Times New Roman" w:hAnsi="Calibri Light" w:cs="Times New Roman"/>
      <w:color w:val="323E4F"/>
      <w:spacing w:val="5"/>
      <w:sz w:val="52"/>
      <w:szCs w:val="20"/>
      <w:lang w:eastAsia="ru-RU"/>
    </w:rPr>
  </w:style>
  <w:style w:type="paragraph" w:styleId="aff2">
    <w:name w:val="Balloon Text"/>
    <w:basedOn w:val="a"/>
    <w:link w:val="aff3"/>
    <w:rsid w:val="00CC6C60"/>
    <w:rPr>
      <w:rFonts w:ascii="Segoe UI" w:eastAsia="Times New Roman" w:hAnsi="Segoe UI" w:cs="Times New Roman"/>
      <w:color w:val="000000"/>
      <w:sz w:val="18"/>
      <w:szCs w:val="20"/>
      <w:lang w:eastAsia="ru-RU"/>
    </w:rPr>
  </w:style>
  <w:style w:type="character" w:customStyle="1" w:styleId="aff3">
    <w:name w:val="Текст выноски Знак"/>
    <w:basedOn w:val="a0"/>
    <w:link w:val="aff2"/>
    <w:rsid w:val="00CC6C60"/>
    <w:rPr>
      <w:rFonts w:ascii="Segoe UI" w:eastAsia="Times New Roman" w:hAnsi="Segoe UI" w:cs="Times New Roman"/>
      <w:color w:val="000000"/>
      <w:sz w:val="18"/>
      <w:szCs w:val="20"/>
      <w:lang w:eastAsia="ru-RU"/>
    </w:rPr>
  </w:style>
  <w:style w:type="paragraph" w:styleId="aff4">
    <w:name w:val="No Spacing"/>
    <w:link w:val="aff5"/>
    <w:rsid w:val="00CC6C6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5">
    <w:name w:val="Без интервала Знак"/>
    <w:link w:val="aff4"/>
    <w:rsid w:val="00CC6C6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20">
    <w:name w:val="Заголовок 2 Знак"/>
    <w:basedOn w:val="12"/>
    <w:link w:val="2"/>
    <w:rsid w:val="00CC6C60"/>
    <w:rPr>
      <w:rFonts w:ascii="Calibri Light" w:hAnsi="Calibri Light"/>
      <w:b/>
      <w:color w:val="5B9BD5"/>
      <w:sz w:val="26"/>
    </w:rPr>
  </w:style>
  <w:style w:type="paragraph" w:styleId="aff6">
    <w:name w:val="Body Text"/>
    <w:basedOn w:val="a"/>
    <w:link w:val="aff7"/>
    <w:rsid w:val="00CC6C60"/>
    <w:pPr>
      <w:jc w:val="both"/>
    </w:pPr>
    <w:rPr>
      <w:rFonts w:eastAsia="Times New Roman" w:cs="Times New Roman"/>
      <w:color w:val="000000"/>
      <w:szCs w:val="20"/>
      <w:lang w:eastAsia="ru-RU"/>
    </w:rPr>
  </w:style>
  <w:style w:type="character" w:customStyle="1" w:styleId="aff7">
    <w:name w:val="Основной текст Знак"/>
    <w:basedOn w:val="a0"/>
    <w:link w:val="aff6"/>
    <w:rsid w:val="00CC6C60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table" w:customStyle="1" w:styleId="1d">
    <w:name w:val="Сетка таблицы1"/>
    <w:basedOn w:val="a1"/>
    <w:rsid w:val="00CC6C6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8">
    <w:name w:val="Сетка таблицы2"/>
    <w:basedOn w:val="a1"/>
    <w:next w:val="a3"/>
    <w:rsid w:val="00CC6C6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0">
    <w:name w:val="Заголовок 3 Знак1"/>
    <w:basedOn w:val="a0"/>
    <w:uiPriority w:val="9"/>
    <w:semiHidden/>
    <w:rsid w:val="00CC6C6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f">
    <w:name w:val="Intense Quote"/>
    <w:basedOn w:val="a"/>
    <w:next w:val="a"/>
    <w:link w:val="ae"/>
    <w:qFormat/>
    <w:rsid w:val="00CC6C6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asciiTheme="minorHAnsi" w:hAnsiTheme="minorHAnsi"/>
      <w:b/>
      <w:i/>
      <w:color w:val="5B9BD5"/>
      <w:sz w:val="22"/>
    </w:rPr>
  </w:style>
  <w:style w:type="character" w:customStyle="1" w:styleId="1e">
    <w:name w:val="Выделенная цитата Знак1"/>
    <w:basedOn w:val="a0"/>
    <w:uiPriority w:val="30"/>
    <w:rsid w:val="00CC6C60"/>
    <w:rPr>
      <w:rFonts w:ascii="Times New Roman" w:hAnsi="Times New Roman"/>
      <w:i/>
      <w:iCs/>
      <w:color w:val="5B9BD5" w:themeColor="accent1"/>
      <w:sz w:val="28"/>
    </w:rPr>
  </w:style>
  <w:style w:type="character" w:styleId="af1">
    <w:name w:val="Hyperlink"/>
    <w:basedOn w:val="a0"/>
    <w:link w:val="18"/>
    <w:unhideWhenUsed/>
    <w:rsid w:val="00CC6C60"/>
    <w:rPr>
      <w:rFonts w:eastAsia="Times New Roman" w:cs="Times New Roman"/>
      <w:color w:val="0563C1"/>
      <w:szCs w:val="20"/>
      <w:u w:val="single"/>
      <w:lang w:eastAsia="ru-RU"/>
    </w:rPr>
  </w:style>
  <w:style w:type="character" w:styleId="afb">
    <w:name w:val="FollowedHyperlink"/>
    <w:basedOn w:val="a0"/>
    <w:link w:val="27"/>
    <w:unhideWhenUsed/>
    <w:rsid w:val="00CC6C60"/>
    <w:rPr>
      <w:rFonts w:eastAsia="Times New Roman" w:cs="Times New Roman"/>
      <w:color w:val="954F72"/>
      <w:szCs w:val="20"/>
      <w:u w:val="single"/>
      <w:lang w:eastAsia="ru-RU"/>
    </w:rPr>
  </w:style>
  <w:style w:type="character" w:customStyle="1" w:styleId="210">
    <w:name w:val="Заголовок 2 Знак1"/>
    <w:basedOn w:val="a0"/>
    <w:uiPriority w:val="9"/>
    <w:semiHidden/>
    <w:rsid w:val="00CC6C6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dmsurgut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4520</Words>
  <Characters>25768</Characters>
  <Application>Microsoft Office Word</Application>
  <DocSecurity>0</DocSecurity>
  <Lines>214</Lines>
  <Paragraphs>60</Paragraphs>
  <ScaleCrop>false</ScaleCrop>
  <Company/>
  <LinksUpToDate>false</LinksUpToDate>
  <CharactersWithSpaces>30228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Морохова Лилия Олеговна</cp:lastModifiedBy>
  <cp:revision>2</cp:revision>
  <cp:lastPrinted>2025-05-26T10:14:00Z</cp:lastPrinted>
  <dcterms:created xsi:type="dcterms:W3CDTF">2025-05-27T13:41:00Z</dcterms:created>
  <dcterms:modified xsi:type="dcterms:W3CDTF">2025-05-27T13:41:00Z</dcterms:modified>
</cp:coreProperties>
</file>