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28" w:rsidRDefault="00EA1528" w:rsidP="00656C1A">
      <w:pPr>
        <w:spacing w:line="120" w:lineRule="atLeast"/>
        <w:jc w:val="center"/>
        <w:rPr>
          <w:sz w:val="24"/>
          <w:szCs w:val="24"/>
        </w:rPr>
      </w:pPr>
    </w:p>
    <w:p w:rsidR="00EA1528" w:rsidRDefault="00EA1528" w:rsidP="00656C1A">
      <w:pPr>
        <w:spacing w:line="120" w:lineRule="atLeast"/>
        <w:jc w:val="center"/>
        <w:rPr>
          <w:sz w:val="24"/>
          <w:szCs w:val="24"/>
        </w:rPr>
      </w:pPr>
    </w:p>
    <w:p w:rsidR="00EA1528" w:rsidRPr="00852378" w:rsidRDefault="00EA1528" w:rsidP="00656C1A">
      <w:pPr>
        <w:spacing w:line="120" w:lineRule="atLeast"/>
        <w:jc w:val="center"/>
        <w:rPr>
          <w:sz w:val="10"/>
          <w:szCs w:val="10"/>
        </w:rPr>
      </w:pPr>
    </w:p>
    <w:p w:rsidR="00EA1528" w:rsidRDefault="00EA1528" w:rsidP="00656C1A">
      <w:pPr>
        <w:spacing w:line="120" w:lineRule="atLeast"/>
        <w:jc w:val="center"/>
        <w:rPr>
          <w:sz w:val="10"/>
          <w:szCs w:val="24"/>
        </w:rPr>
      </w:pPr>
    </w:p>
    <w:p w:rsidR="00EA1528" w:rsidRPr="005541F0" w:rsidRDefault="00EA152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A1528" w:rsidRDefault="00EA152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A1528" w:rsidRPr="005541F0" w:rsidRDefault="00EA152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A1528" w:rsidRPr="005649E4" w:rsidRDefault="00EA1528" w:rsidP="00656C1A">
      <w:pPr>
        <w:spacing w:line="120" w:lineRule="atLeast"/>
        <w:jc w:val="center"/>
        <w:rPr>
          <w:sz w:val="18"/>
          <w:szCs w:val="24"/>
        </w:rPr>
      </w:pPr>
    </w:p>
    <w:p w:rsidR="00EA1528" w:rsidRPr="00656C1A" w:rsidRDefault="00EA152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A1528" w:rsidRPr="005541F0" w:rsidRDefault="00EA1528" w:rsidP="00656C1A">
      <w:pPr>
        <w:spacing w:line="120" w:lineRule="atLeast"/>
        <w:jc w:val="center"/>
        <w:rPr>
          <w:sz w:val="18"/>
          <w:szCs w:val="24"/>
        </w:rPr>
      </w:pPr>
    </w:p>
    <w:p w:rsidR="00EA1528" w:rsidRPr="005541F0" w:rsidRDefault="00EA1528" w:rsidP="00656C1A">
      <w:pPr>
        <w:spacing w:line="120" w:lineRule="atLeast"/>
        <w:jc w:val="center"/>
        <w:rPr>
          <w:sz w:val="20"/>
          <w:szCs w:val="24"/>
        </w:rPr>
      </w:pPr>
    </w:p>
    <w:p w:rsidR="00EA1528" w:rsidRPr="00656C1A" w:rsidRDefault="00EA152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A1528" w:rsidRDefault="00EA1528" w:rsidP="00656C1A">
      <w:pPr>
        <w:spacing w:line="120" w:lineRule="atLeast"/>
        <w:jc w:val="center"/>
        <w:rPr>
          <w:sz w:val="30"/>
          <w:szCs w:val="24"/>
        </w:rPr>
      </w:pPr>
    </w:p>
    <w:p w:rsidR="00EA1528" w:rsidRPr="00656C1A" w:rsidRDefault="00EA152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A152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A1528" w:rsidRPr="00F8214F" w:rsidRDefault="00EA152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A1528" w:rsidRPr="00F8214F" w:rsidRDefault="00BD555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A1528" w:rsidRPr="00F8214F" w:rsidRDefault="00EA152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A1528" w:rsidRPr="00F8214F" w:rsidRDefault="00BD555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EA1528" w:rsidRPr="00A63FB0" w:rsidRDefault="00EA152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A1528" w:rsidRPr="00A3761A" w:rsidRDefault="00BD555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A1528" w:rsidRPr="00F8214F" w:rsidRDefault="00EA152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A1528" w:rsidRPr="00F8214F" w:rsidRDefault="00EA152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A1528" w:rsidRPr="00AB4194" w:rsidRDefault="00EA152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A1528" w:rsidRPr="00F8214F" w:rsidRDefault="00BD555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2009</w:t>
            </w:r>
          </w:p>
        </w:tc>
      </w:tr>
    </w:tbl>
    <w:p w:rsidR="00EA1528" w:rsidRPr="00C725A6" w:rsidRDefault="00EA1528" w:rsidP="00C725A6">
      <w:pPr>
        <w:rPr>
          <w:rFonts w:cs="Times New Roman"/>
          <w:szCs w:val="28"/>
        </w:rPr>
      </w:pPr>
    </w:p>
    <w:p w:rsidR="00EA1528" w:rsidRPr="00EA1528" w:rsidRDefault="00EA1528" w:rsidP="00EA1528">
      <w:pPr>
        <w:jc w:val="both"/>
        <w:rPr>
          <w:rFonts w:eastAsia="Calibri" w:cs="Times New Roman"/>
          <w:szCs w:val="28"/>
        </w:rPr>
      </w:pPr>
      <w:r w:rsidRPr="00EA1528">
        <w:rPr>
          <w:rFonts w:eastAsia="Calibri" w:cs="Times New Roman"/>
          <w:szCs w:val="28"/>
        </w:rPr>
        <w:t>О внесении изменения</w:t>
      </w:r>
      <w:r>
        <w:rPr>
          <w:rFonts w:eastAsia="Calibri" w:cs="Times New Roman"/>
          <w:szCs w:val="28"/>
        </w:rPr>
        <w:t xml:space="preserve"> </w:t>
      </w:r>
    </w:p>
    <w:p w:rsidR="00EA1528" w:rsidRPr="00EA1528" w:rsidRDefault="00EA1528" w:rsidP="00EA1528">
      <w:pPr>
        <w:jc w:val="both"/>
        <w:rPr>
          <w:rFonts w:eastAsia="Calibri" w:cs="Times New Roman"/>
          <w:szCs w:val="28"/>
        </w:rPr>
      </w:pPr>
      <w:r w:rsidRPr="00EA1528">
        <w:rPr>
          <w:rFonts w:eastAsia="Calibri" w:cs="Times New Roman"/>
          <w:szCs w:val="28"/>
        </w:rPr>
        <w:t>в постановление Администрации</w:t>
      </w:r>
    </w:p>
    <w:p w:rsidR="00EA1528" w:rsidRPr="00EA1528" w:rsidRDefault="00EA1528" w:rsidP="00EA1528">
      <w:pPr>
        <w:jc w:val="both"/>
        <w:rPr>
          <w:rFonts w:eastAsia="Calibri" w:cs="Times New Roman"/>
          <w:szCs w:val="28"/>
        </w:rPr>
      </w:pPr>
      <w:r w:rsidRPr="00EA1528">
        <w:rPr>
          <w:rFonts w:eastAsia="Calibri" w:cs="Times New Roman"/>
          <w:szCs w:val="28"/>
        </w:rPr>
        <w:t xml:space="preserve">города от 09.01.2025 № 15 </w:t>
      </w:r>
    </w:p>
    <w:p w:rsidR="00EA1528" w:rsidRPr="00EA1528" w:rsidRDefault="00EA1528" w:rsidP="00EA1528">
      <w:pPr>
        <w:jc w:val="both"/>
        <w:rPr>
          <w:rFonts w:eastAsia="Calibri" w:cs="Times New Roman"/>
          <w:szCs w:val="28"/>
        </w:rPr>
      </w:pPr>
      <w:r w:rsidRPr="00EA1528">
        <w:rPr>
          <w:rFonts w:eastAsia="Calibri" w:cs="Times New Roman"/>
          <w:szCs w:val="28"/>
        </w:rPr>
        <w:t>«Об утверждении муниципального</w:t>
      </w:r>
    </w:p>
    <w:p w:rsidR="00EA1528" w:rsidRPr="00EA1528" w:rsidRDefault="00EA1528" w:rsidP="00EA1528">
      <w:pPr>
        <w:jc w:val="both"/>
        <w:rPr>
          <w:rFonts w:eastAsia="Calibri" w:cs="Times New Roman"/>
          <w:szCs w:val="28"/>
        </w:rPr>
      </w:pPr>
      <w:r w:rsidRPr="00EA1528">
        <w:rPr>
          <w:rFonts w:eastAsia="Calibri" w:cs="Times New Roman"/>
          <w:szCs w:val="28"/>
        </w:rPr>
        <w:t>задания на оказание муниципальных</w:t>
      </w:r>
    </w:p>
    <w:p w:rsidR="00EA1528" w:rsidRPr="00EA1528" w:rsidRDefault="00EA1528" w:rsidP="00EA1528">
      <w:pPr>
        <w:jc w:val="both"/>
        <w:rPr>
          <w:rFonts w:eastAsia="Calibri" w:cs="Times New Roman"/>
          <w:szCs w:val="28"/>
        </w:rPr>
      </w:pPr>
      <w:r w:rsidRPr="00EA1528">
        <w:rPr>
          <w:rFonts w:eastAsia="Calibri" w:cs="Times New Roman"/>
          <w:szCs w:val="28"/>
        </w:rPr>
        <w:t xml:space="preserve">услуг (выполнение работ) </w:t>
      </w:r>
    </w:p>
    <w:p w:rsidR="00EA1528" w:rsidRPr="00EA1528" w:rsidRDefault="00EA1528" w:rsidP="00EA1528">
      <w:pPr>
        <w:jc w:val="both"/>
        <w:rPr>
          <w:rFonts w:eastAsia="Calibri" w:cs="Times New Roman"/>
          <w:szCs w:val="28"/>
        </w:rPr>
      </w:pPr>
      <w:r w:rsidRPr="00EA1528">
        <w:rPr>
          <w:rFonts w:eastAsia="Calibri" w:cs="Times New Roman"/>
          <w:szCs w:val="28"/>
        </w:rPr>
        <w:t xml:space="preserve">муниципальному бюджетному </w:t>
      </w:r>
    </w:p>
    <w:p w:rsidR="00EA1528" w:rsidRPr="00EA1528" w:rsidRDefault="00EA1528" w:rsidP="00EA1528">
      <w:pPr>
        <w:jc w:val="both"/>
        <w:rPr>
          <w:rFonts w:eastAsia="Calibri" w:cs="Times New Roman"/>
          <w:szCs w:val="28"/>
        </w:rPr>
      </w:pPr>
      <w:r w:rsidRPr="00EA1528">
        <w:rPr>
          <w:rFonts w:eastAsia="Calibri" w:cs="Times New Roman"/>
          <w:szCs w:val="28"/>
        </w:rPr>
        <w:t xml:space="preserve">учреждению культуры </w:t>
      </w:r>
    </w:p>
    <w:p w:rsidR="00EA1528" w:rsidRDefault="00EA1528" w:rsidP="00EA1528">
      <w:pPr>
        <w:jc w:val="both"/>
        <w:rPr>
          <w:rFonts w:eastAsia="Calibri" w:cs="Times New Roman"/>
          <w:szCs w:val="28"/>
        </w:rPr>
      </w:pPr>
      <w:r w:rsidRPr="00EA1528">
        <w:rPr>
          <w:rFonts w:eastAsia="Calibri" w:cs="Times New Roman"/>
          <w:szCs w:val="28"/>
        </w:rPr>
        <w:t xml:space="preserve">«Сургутский художественный </w:t>
      </w:r>
    </w:p>
    <w:p w:rsidR="00EA1528" w:rsidRPr="00EA1528" w:rsidRDefault="00EA1528" w:rsidP="00EA1528">
      <w:pPr>
        <w:jc w:val="both"/>
        <w:rPr>
          <w:rFonts w:eastAsia="Calibri" w:cs="Times New Roman"/>
          <w:szCs w:val="28"/>
        </w:rPr>
      </w:pPr>
      <w:r w:rsidRPr="00EA1528">
        <w:rPr>
          <w:rFonts w:eastAsia="Calibri" w:cs="Times New Roman"/>
          <w:szCs w:val="28"/>
        </w:rPr>
        <w:t>музей»</w:t>
      </w:r>
      <w:r>
        <w:rPr>
          <w:rFonts w:eastAsia="Calibri" w:cs="Times New Roman"/>
          <w:szCs w:val="28"/>
        </w:rPr>
        <w:t xml:space="preserve"> </w:t>
      </w:r>
      <w:r w:rsidRPr="00EA1528">
        <w:rPr>
          <w:rFonts w:eastAsia="Calibri" w:cs="Times New Roman"/>
          <w:szCs w:val="28"/>
        </w:rPr>
        <w:t xml:space="preserve">на 2025 год и плановый </w:t>
      </w:r>
    </w:p>
    <w:p w:rsidR="00EA1528" w:rsidRPr="00EA1528" w:rsidRDefault="00EA1528" w:rsidP="00EA1528">
      <w:pPr>
        <w:jc w:val="both"/>
        <w:rPr>
          <w:rFonts w:eastAsia="Calibri" w:cs="Times New Roman"/>
          <w:szCs w:val="28"/>
        </w:rPr>
      </w:pPr>
      <w:r w:rsidRPr="00EA1528">
        <w:rPr>
          <w:rFonts w:eastAsia="Calibri" w:cs="Times New Roman"/>
          <w:szCs w:val="28"/>
        </w:rPr>
        <w:t>период 2026 и 2027 годов»</w:t>
      </w:r>
    </w:p>
    <w:p w:rsidR="00EA1528" w:rsidRPr="00EA1528" w:rsidRDefault="00EA1528" w:rsidP="00EA1528">
      <w:pPr>
        <w:jc w:val="both"/>
        <w:rPr>
          <w:rFonts w:eastAsia="Calibri" w:cs="Times New Roman"/>
          <w:szCs w:val="28"/>
        </w:rPr>
      </w:pPr>
    </w:p>
    <w:p w:rsidR="00EA1528" w:rsidRPr="00EA1528" w:rsidRDefault="00EA1528" w:rsidP="00EA1528">
      <w:pPr>
        <w:jc w:val="both"/>
        <w:rPr>
          <w:rFonts w:eastAsia="Calibri" w:cs="Times New Roman"/>
          <w:szCs w:val="28"/>
        </w:rPr>
      </w:pPr>
    </w:p>
    <w:p w:rsidR="00EA1528" w:rsidRPr="00EA1528" w:rsidRDefault="00EA1528" w:rsidP="00EA1528">
      <w:pPr>
        <w:suppressAutoHyphens/>
        <w:ind w:firstLine="709"/>
        <w:jc w:val="both"/>
        <w:rPr>
          <w:rFonts w:eastAsia="Calibri" w:cs="Times New Roman"/>
          <w:szCs w:val="28"/>
        </w:rPr>
      </w:pPr>
      <w:r w:rsidRPr="00EA1528">
        <w:rPr>
          <w:rFonts w:eastAsia="Calibri" w:cs="Times New Roman"/>
          <w:szCs w:val="28"/>
        </w:rPr>
        <w:t xml:space="preserve">В соответствии с постановлением Администрации города от 04.10.2016 </w:t>
      </w:r>
      <w:r>
        <w:rPr>
          <w:rFonts w:eastAsia="Calibri" w:cs="Times New Roman"/>
          <w:szCs w:val="28"/>
        </w:rPr>
        <w:t xml:space="preserve">                </w:t>
      </w:r>
      <w:r w:rsidRPr="00EA1528">
        <w:rPr>
          <w:rFonts w:eastAsia="Calibri" w:cs="Times New Roman"/>
          <w:szCs w:val="28"/>
        </w:rPr>
        <w:t>№ 7339 «Об утверждении порядка формирования муниципального задания</w:t>
      </w:r>
      <w:r w:rsidRPr="00EA1528">
        <w:rPr>
          <w:rFonts w:eastAsia="Calibri" w:cs="Times New Roman"/>
          <w:szCs w:val="28"/>
        </w:rPr>
        <w:br/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</w:t>
      </w:r>
      <w:r w:rsidRPr="00EA1528">
        <w:rPr>
          <w:rFonts w:eastAsia="Calibri" w:cs="Times New Roman"/>
          <w:szCs w:val="28"/>
        </w:rPr>
        <w:br/>
        <w:t>«Об утверждении Регламента Администрации города», от 23.12.2024 №</w:t>
      </w:r>
      <w:r>
        <w:rPr>
          <w:rFonts w:eastAsia="Calibri" w:cs="Times New Roman"/>
          <w:szCs w:val="28"/>
        </w:rPr>
        <w:t xml:space="preserve"> </w:t>
      </w:r>
      <w:r w:rsidRPr="00EA1528">
        <w:rPr>
          <w:rFonts w:eastAsia="Calibri" w:cs="Times New Roman"/>
          <w:szCs w:val="28"/>
        </w:rPr>
        <w:t xml:space="preserve">8525 </w:t>
      </w:r>
      <w:r w:rsidRPr="00EA1528">
        <w:rPr>
          <w:rFonts w:eastAsia="Calibri" w:cs="Times New Roman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</w:rPr>
        <w:t>:</w:t>
      </w:r>
    </w:p>
    <w:p w:rsidR="00EA1528" w:rsidRPr="00EA1528" w:rsidRDefault="00EA1528" w:rsidP="00EA1528">
      <w:pPr>
        <w:ind w:firstLine="709"/>
        <w:jc w:val="both"/>
        <w:rPr>
          <w:rFonts w:eastAsia="Calibri" w:cs="Times New Roman"/>
          <w:szCs w:val="28"/>
        </w:rPr>
      </w:pPr>
      <w:r w:rsidRPr="00EA1528">
        <w:rPr>
          <w:rFonts w:eastAsia="Calibri" w:cs="Times New Roman"/>
          <w:szCs w:val="28"/>
        </w:rPr>
        <w:t>1. Внести в постановление Администрации города от 09.01.2025 № 15</w:t>
      </w:r>
      <w:r>
        <w:rPr>
          <w:rFonts w:eastAsia="Calibri" w:cs="Times New Roman"/>
          <w:szCs w:val="28"/>
        </w:rPr>
        <w:t xml:space="preserve">                  </w:t>
      </w:r>
      <w:r w:rsidRPr="00EA1528">
        <w:rPr>
          <w:rFonts w:eastAsia="Calibri" w:cs="Times New Roman"/>
          <w:szCs w:val="28"/>
        </w:rPr>
        <w:t xml:space="preserve">«Об утверждении муниципального задания на оказание муниципальных услуг (выполнение работ) муниципальному бюджетному учреждению культуры «Сургутский художественный музей» на 2025 год и плановый период 2026 </w:t>
      </w:r>
      <w:r>
        <w:rPr>
          <w:rFonts w:eastAsia="Calibri" w:cs="Times New Roman"/>
          <w:szCs w:val="28"/>
        </w:rPr>
        <w:t xml:space="preserve">                         </w:t>
      </w:r>
      <w:r w:rsidRPr="00EA1528">
        <w:rPr>
          <w:rFonts w:eastAsia="Calibri" w:cs="Times New Roman"/>
          <w:szCs w:val="28"/>
        </w:rPr>
        <w:t xml:space="preserve">и 2027 годов» изменение, изложив приложение к муниципальному заданию муниципального бюджетного учреждения культуры «Сургутский художественный музей» на 2025 год и плановый период 2026 и 2027 годов </w:t>
      </w:r>
      <w:r>
        <w:rPr>
          <w:rFonts w:eastAsia="Calibri" w:cs="Times New Roman"/>
          <w:szCs w:val="28"/>
        </w:rPr>
        <w:t xml:space="preserve">                            </w:t>
      </w:r>
      <w:r w:rsidRPr="00EA1528">
        <w:rPr>
          <w:rFonts w:eastAsia="Calibri" w:cs="Times New Roman"/>
          <w:szCs w:val="28"/>
        </w:rPr>
        <w:t xml:space="preserve">в новой редакции согласно приложению к настоящему постановлению. </w:t>
      </w:r>
    </w:p>
    <w:p w:rsidR="00EA1528" w:rsidRPr="00EA1528" w:rsidRDefault="00EA1528" w:rsidP="00EA1528">
      <w:pPr>
        <w:suppressAutoHyphens/>
        <w:ind w:firstLine="709"/>
        <w:jc w:val="both"/>
        <w:rPr>
          <w:rFonts w:eastAsia="Calibri" w:cs="Times New Roman"/>
        </w:rPr>
      </w:pPr>
      <w:r w:rsidRPr="00EA1528">
        <w:rPr>
          <w:rFonts w:eastAsia="Calibri" w:cs="Times New Roman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A1528" w:rsidRPr="00EA1528" w:rsidRDefault="00EA1528" w:rsidP="00EA1528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</w:rPr>
      </w:pPr>
      <w:r w:rsidRPr="00EA1528">
        <w:rPr>
          <w:rFonts w:eastAsia="Calibri" w:cs="Times New Roman"/>
        </w:rPr>
        <w:lastRenderedPageBreak/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EA1528" w:rsidRPr="00EA1528" w:rsidRDefault="00EA1528" w:rsidP="00EA1528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</w:rPr>
      </w:pPr>
      <w:r w:rsidRPr="00EA1528">
        <w:rPr>
          <w:rFonts w:eastAsia="Calibri" w:cs="Times New Roman"/>
        </w:rPr>
        <w:t xml:space="preserve">4. Настоящее постановление вступает в силу с момента его издания </w:t>
      </w:r>
      <w:r w:rsidRPr="00EA1528">
        <w:rPr>
          <w:rFonts w:eastAsia="Calibri" w:cs="Times New Roman"/>
        </w:rPr>
        <w:br/>
        <w:t xml:space="preserve">и распространяется на правоотношения, возникшие с 17.02.2025. </w:t>
      </w:r>
    </w:p>
    <w:p w:rsidR="00EA1528" w:rsidRPr="00EA1528" w:rsidRDefault="00EA1528" w:rsidP="00EA1528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zCs w:val="28"/>
        </w:rPr>
      </w:pPr>
      <w:r w:rsidRPr="00EA1528">
        <w:rPr>
          <w:rFonts w:eastAsia="Calibri" w:cs="Times New Roman"/>
        </w:rPr>
        <w:t>5. Контроль за выполнением постановления оставляю за собой.</w:t>
      </w:r>
    </w:p>
    <w:p w:rsidR="00EA1528" w:rsidRPr="00EA1528" w:rsidRDefault="00EA1528" w:rsidP="00EA1528">
      <w:pPr>
        <w:ind w:firstLine="709"/>
        <w:jc w:val="both"/>
        <w:rPr>
          <w:rFonts w:eastAsia="Calibri" w:cs="Times New Roman"/>
          <w:szCs w:val="28"/>
        </w:rPr>
      </w:pPr>
    </w:p>
    <w:p w:rsidR="00EA1528" w:rsidRPr="00EA1528" w:rsidRDefault="00EA1528" w:rsidP="00EA1528">
      <w:pPr>
        <w:tabs>
          <w:tab w:val="left" w:pos="993"/>
        </w:tabs>
        <w:ind w:right="-1"/>
        <w:jc w:val="both"/>
        <w:rPr>
          <w:rFonts w:eastAsia="Calibri" w:cs="Times New Roman"/>
          <w:szCs w:val="28"/>
        </w:rPr>
      </w:pPr>
    </w:p>
    <w:p w:rsidR="00EA1528" w:rsidRPr="00EA1528" w:rsidRDefault="00EA1528" w:rsidP="00EA1528">
      <w:pPr>
        <w:tabs>
          <w:tab w:val="left" w:pos="993"/>
        </w:tabs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  <w:r w:rsidRPr="00EA1528">
        <w:rPr>
          <w:rFonts w:eastAsia="Calibri" w:cs="Times New Roman"/>
          <w:szCs w:val="28"/>
        </w:rPr>
        <w:t xml:space="preserve">Заместитель Главы города          </w:t>
      </w:r>
      <w:r>
        <w:rPr>
          <w:rFonts w:eastAsia="Calibri" w:cs="Times New Roman"/>
          <w:szCs w:val="28"/>
        </w:rPr>
        <w:t xml:space="preserve">     </w:t>
      </w:r>
      <w:r w:rsidRPr="00EA1528">
        <w:rPr>
          <w:rFonts w:eastAsia="Calibri" w:cs="Times New Roman"/>
          <w:szCs w:val="28"/>
        </w:rPr>
        <w:t xml:space="preserve">            </w:t>
      </w:r>
      <w:r>
        <w:rPr>
          <w:rFonts w:eastAsia="Calibri" w:cs="Times New Roman"/>
          <w:szCs w:val="28"/>
        </w:rPr>
        <w:t xml:space="preserve"> </w:t>
      </w:r>
      <w:r w:rsidRPr="00EA1528">
        <w:rPr>
          <w:rFonts w:eastAsia="Calibri" w:cs="Times New Roman"/>
          <w:szCs w:val="28"/>
        </w:rPr>
        <w:t xml:space="preserve">                                       </w:t>
      </w:r>
      <w:r>
        <w:rPr>
          <w:rFonts w:eastAsia="Calibri" w:cs="Times New Roman"/>
          <w:szCs w:val="28"/>
        </w:rPr>
        <w:t xml:space="preserve">     </w:t>
      </w:r>
      <w:r w:rsidRPr="00EA1528">
        <w:rPr>
          <w:rFonts w:eastAsia="Calibri" w:cs="Times New Roman"/>
          <w:szCs w:val="28"/>
        </w:rPr>
        <w:t xml:space="preserve">   В.П. Фризен </w:t>
      </w: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p w:rsidR="00EA1528" w:rsidRPr="00EA1528" w:rsidRDefault="00EA1528" w:rsidP="00EA1528">
      <w:pPr>
        <w:ind w:left="6237"/>
        <w:rPr>
          <w:rFonts w:eastAsia="Times New Roman" w:cs="Times New Roman"/>
          <w:szCs w:val="28"/>
          <w:lang w:eastAsia="ru-RU"/>
        </w:rPr>
      </w:pPr>
      <w:r w:rsidRPr="00EA1528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EA1528" w:rsidRPr="00EA1528" w:rsidRDefault="00EA1528" w:rsidP="00EA1528">
      <w:pPr>
        <w:ind w:left="6237"/>
        <w:rPr>
          <w:rFonts w:eastAsia="Times New Roman" w:cs="Times New Roman"/>
          <w:szCs w:val="28"/>
          <w:lang w:eastAsia="ru-RU"/>
        </w:rPr>
      </w:pPr>
      <w:r w:rsidRPr="00EA1528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EA1528" w:rsidRPr="00EA1528" w:rsidRDefault="00EA1528" w:rsidP="00EA1528">
      <w:pPr>
        <w:ind w:left="6237"/>
        <w:rPr>
          <w:rFonts w:eastAsia="Times New Roman" w:cs="Times New Roman"/>
          <w:szCs w:val="28"/>
          <w:lang w:eastAsia="ru-RU"/>
        </w:rPr>
      </w:pPr>
      <w:r w:rsidRPr="00EA1528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EA1528" w:rsidRPr="00EA1528" w:rsidRDefault="00EA1528" w:rsidP="00EA1528">
      <w:pPr>
        <w:ind w:left="623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Pr="00EA1528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A1528">
        <w:rPr>
          <w:rFonts w:eastAsia="Times New Roman" w:cs="Times New Roman"/>
          <w:szCs w:val="28"/>
          <w:lang w:eastAsia="ru-RU"/>
        </w:rPr>
        <w:t>_____</w:t>
      </w:r>
      <w:r>
        <w:rPr>
          <w:rFonts w:eastAsia="Times New Roman" w:cs="Times New Roman"/>
          <w:szCs w:val="28"/>
          <w:lang w:eastAsia="ru-RU"/>
        </w:rPr>
        <w:t>_</w:t>
      </w:r>
      <w:r w:rsidRPr="00EA1528">
        <w:rPr>
          <w:rFonts w:eastAsia="Times New Roman" w:cs="Times New Roman"/>
          <w:szCs w:val="28"/>
          <w:lang w:eastAsia="ru-RU"/>
        </w:rPr>
        <w:t>______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A1528">
        <w:rPr>
          <w:rFonts w:eastAsia="Times New Roman" w:cs="Times New Roman"/>
          <w:szCs w:val="28"/>
          <w:lang w:eastAsia="ru-RU"/>
        </w:rPr>
        <w:t>_______</w:t>
      </w:r>
    </w:p>
    <w:p w:rsidR="00EA1528" w:rsidRPr="00EA1528" w:rsidRDefault="00EA1528" w:rsidP="00EA1528">
      <w:pPr>
        <w:rPr>
          <w:rFonts w:eastAsia="Times New Roman" w:cs="Times New Roman"/>
          <w:szCs w:val="28"/>
          <w:lang w:eastAsia="ru-RU"/>
        </w:rPr>
      </w:pPr>
    </w:p>
    <w:p w:rsidR="00EA1528" w:rsidRPr="00EA1528" w:rsidRDefault="00EA1528" w:rsidP="00EA1528">
      <w:pPr>
        <w:rPr>
          <w:rFonts w:eastAsia="Times New Roman" w:cs="Times New Roman"/>
          <w:szCs w:val="28"/>
          <w:lang w:eastAsia="ru-RU"/>
        </w:rPr>
      </w:pPr>
    </w:p>
    <w:p w:rsidR="00EA1528" w:rsidRPr="00EA1528" w:rsidRDefault="00EA1528" w:rsidP="00EA1528">
      <w:pPr>
        <w:jc w:val="center"/>
        <w:rPr>
          <w:rFonts w:eastAsia="Times New Roman" w:cs="Times New Roman"/>
          <w:szCs w:val="28"/>
          <w:lang w:eastAsia="ru-RU"/>
        </w:rPr>
      </w:pPr>
      <w:r w:rsidRPr="00EA1528">
        <w:rPr>
          <w:rFonts w:eastAsia="Times New Roman" w:cs="Times New Roman"/>
          <w:szCs w:val="28"/>
          <w:lang w:eastAsia="ru-RU"/>
        </w:rPr>
        <w:t>Перечень мероприятий,</w:t>
      </w:r>
    </w:p>
    <w:p w:rsidR="00EA1528" w:rsidRPr="00EA1528" w:rsidRDefault="00EA1528" w:rsidP="00EA1528">
      <w:pPr>
        <w:jc w:val="center"/>
        <w:rPr>
          <w:rFonts w:eastAsia="Times New Roman" w:cs="Times New Roman"/>
          <w:szCs w:val="28"/>
          <w:lang w:eastAsia="ru-RU"/>
        </w:rPr>
      </w:pPr>
      <w:r w:rsidRPr="00EA1528">
        <w:rPr>
          <w:rFonts w:eastAsia="Times New Roman" w:cs="Times New Roman"/>
          <w:szCs w:val="28"/>
          <w:lang w:eastAsia="ru-RU"/>
        </w:rPr>
        <w:t>в рамках реализации муниципального задания на 2025 год</w:t>
      </w:r>
    </w:p>
    <w:p w:rsidR="00EA1528" w:rsidRPr="00EA1528" w:rsidRDefault="00EA1528" w:rsidP="00EA1528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6091"/>
        <w:gridCol w:w="1984"/>
        <w:gridCol w:w="1701"/>
      </w:tblGrid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Наименования мероприятий</w:t>
            </w:r>
          </w:p>
        </w:tc>
        <w:tc>
          <w:tcPr>
            <w:tcW w:w="1984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Сроки проведения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ind w:left="-108" w:right="-108"/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Количество мероприятий</w:t>
            </w:r>
          </w:p>
        </w:tc>
      </w:tr>
      <w:tr w:rsidR="00EA1528" w:rsidRPr="00EA1528" w:rsidTr="007E3CF7">
        <w:tc>
          <w:tcPr>
            <w:tcW w:w="9776" w:type="dxa"/>
            <w:gridSpan w:val="3"/>
          </w:tcPr>
          <w:p w:rsidR="00EA1528" w:rsidRPr="00EA1528" w:rsidRDefault="00EA1528" w:rsidP="00EA1528">
            <w:pPr>
              <w:rPr>
                <w:szCs w:val="28"/>
              </w:rPr>
            </w:pPr>
            <w:r w:rsidRPr="00EA1528">
              <w:rPr>
                <w:szCs w:val="28"/>
              </w:rPr>
              <w:t>Мероприятия, запланированные в рамках субсидии на муниципальное задание</w:t>
            </w:r>
          </w:p>
        </w:tc>
      </w:tr>
      <w:tr w:rsidR="00EA1528" w:rsidRPr="00EA1528" w:rsidTr="007E3CF7">
        <w:tc>
          <w:tcPr>
            <w:tcW w:w="9776" w:type="dxa"/>
            <w:gridSpan w:val="3"/>
          </w:tcPr>
          <w:p w:rsidR="00EA1528" w:rsidRPr="00EA1528" w:rsidRDefault="00EA1528" w:rsidP="00EA1528">
            <w:pPr>
              <w:jc w:val="both"/>
              <w:rPr>
                <w:szCs w:val="28"/>
              </w:rPr>
            </w:pPr>
            <w:r w:rsidRPr="00EA1528">
              <w:rPr>
                <w:szCs w:val="28"/>
              </w:rPr>
              <w:t>1. Создание экспозиций (выставок) музеев, организация выездных выставок</w:t>
            </w:r>
            <w:r>
              <w:rPr>
                <w:szCs w:val="28"/>
              </w:rPr>
              <w:t xml:space="preserve">           </w:t>
            </w:r>
            <w:r w:rsidRPr="00EA1528">
              <w:rPr>
                <w:szCs w:val="28"/>
              </w:rPr>
              <w:t xml:space="preserve"> (в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стационарных условиях) (основа оказания бесплатная)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>1.1. «Райшев Г.С. Югорский авангард», выставка из собрания Сургутского художественного музея</w:t>
            </w:r>
          </w:p>
        </w:tc>
        <w:tc>
          <w:tcPr>
            <w:tcW w:w="1984" w:type="dxa"/>
          </w:tcPr>
          <w:p w:rsid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  <w:lang w:val="en-US"/>
              </w:rPr>
              <w:t>I</w:t>
            </w:r>
            <w:r w:rsidRPr="00EA1528">
              <w:rPr>
                <w:szCs w:val="28"/>
              </w:rPr>
              <w:t xml:space="preserve"> квартал </w:t>
            </w:r>
          </w:p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2025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>1.2. Персональная выставка Натальи Усовой</w:t>
            </w:r>
          </w:p>
        </w:tc>
        <w:tc>
          <w:tcPr>
            <w:tcW w:w="1984" w:type="dxa"/>
          </w:tcPr>
          <w:p w:rsid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  <w:lang w:val="en-US"/>
              </w:rPr>
              <w:t>I</w:t>
            </w:r>
            <w:r w:rsidRPr="00EA1528">
              <w:rPr>
                <w:szCs w:val="28"/>
              </w:rPr>
              <w:t xml:space="preserve"> квартал </w:t>
            </w:r>
          </w:p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2025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>1.3. «Зимние забавы», выставка из собрания Сургутского художественного музея</w:t>
            </w:r>
          </w:p>
        </w:tc>
        <w:tc>
          <w:tcPr>
            <w:tcW w:w="1984" w:type="dxa"/>
          </w:tcPr>
          <w:p w:rsid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  <w:lang w:val="en-US"/>
              </w:rPr>
              <w:t>I</w:t>
            </w:r>
            <w:r w:rsidRPr="00EA1528">
              <w:rPr>
                <w:szCs w:val="28"/>
              </w:rPr>
              <w:t xml:space="preserve"> квартал </w:t>
            </w:r>
          </w:p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2025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>1.4. «Цветы в декабре», выставка из собрания Сургутского художественного музея</w:t>
            </w:r>
          </w:p>
        </w:tc>
        <w:tc>
          <w:tcPr>
            <w:tcW w:w="1984" w:type="dxa"/>
          </w:tcPr>
          <w:p w:rsid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  <w:lang w:val="en-US"/>
              </w:rPr>
              <w:t>I</w:t>
            </w:r>
            <w:r w:rsidRPr="00EA1528">
              <w:rPr>
                <w:szCs w:val="28"/>
              </w:rPr>
              <w:t xml:space="preserve"> квартал </w:t>
            </w:r>
          </w:p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2025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>1.5. Персональная выставка Игоря Рязанцева «Филумизм – это МЫ!»</w:t>
            </w:r>
          </w:p>
        </w:tc>
        <w:tc>
          <w:tcPr>
            <w:tcW w:w="1984" w:type="dxa"/>
          </w:tcPr>
          <w:p w:rsid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  <w:lang w:val="en-US"/>
              </w:rPr>
              <w:t>I</w:t>
            </w:r>
            <w:r w:rsidRPr="00EA1528">
              <w:rPr>
                <w:szCs w:val="28"/>
              </w:rPr>
              <w:t xml:space="preserve"> квартал </w:t>
            </w:r>
          </w:p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2025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Default="00EA1528" w:rsidP="00EA1528">
            <w:pPr>
              <w:rPr>
                <w:szCs w:val="28"/>
              </w:rPr>
            </w:pPr>
            <w:r w:rsidRPr="00EA1528">
              <w:rPr>
                <w:szCs w:val="28"/>
              </w:rPr>
              <w:t xml:space="preserve">1.6. Выставка графики В.И. Арзамасова </w:t>
            </w:r>
          </w:p>
          <w:p w:rsidR="00EA1528" w:rsidRPr="00EA1528" w:rsidRDefault="00EA1528" w:rsidP="00EA1528">
            <w:pPr>
              <w:rPr>
                <w:szCs w:val="28"/>
              </w:rPr>
            </w:pPr>
            <w:r w:rsidRPr="00EA1528">
              <w:rPr>
                <w:bCs/>
                <w:szCs w:val="28"/>
              </w:rPr>
              <w:t>из собрания Сургутского художественного музея</w:t>
            </w:r>
          </w:p>
        </w:tc>
        <w:tc>
          <w:tcPr>
            <w:tcW w:w="1984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  <w:lang w:val="en-US"/>
              </w:rPr>
              <w:t>I</w:t>
            </w:r>
            <w:r w:rsidRPr="00EA1528">
              <w:rPr>
                <w:szCs w:val="28"/>
              </w:rPr>
              <w:t xml:space="preserve"> – </w:t>
            </w:r>
            <w:r w:rsidRPr="00EA1528">
              <w:rPr>
                <w:szCs w:val="28"/>
                <w:lang w:val="en-US"/>
              </w:rPr>
              <w:t>II</w:t>
            </w:r>
            <w:r w:rsidRPr="00EA1528">
              <w:rPr>
                <w:szCs w:val="28"/>
              </w:rPr>
              <w:t xml:space="preserve"> квартал</w:t>
            </w:r>
            <w:r w:rsidR="00CF3D7A">
              <w:rPr>
                <w:szCs w:val="28"/>
              </w:rPr>
              <w:t>ы</w:t>
            </w:r>
            <w:r w:rsidRPr="00EA1528">
              <w:rPr>
                <w:szCs w:val="28"/>
              </w:rPr>
              <w:t xml:space="preserve"> 2025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Default="00EA1528" w:rsidP="00EA1528">
            <w:pPr>
              <w:rPr>
                <w:szCs w:val="28"/>
              </w:rPr>
            </w:pPr>
            <w:r w:rsidRPr="00EA1528">
              <w:rPr>
                <w:szCs w:val="28"/>
              </w:rPr>
              <w:t xml:space="preserve">1.7. «Конёк-горбунок», выставка к 210-летию </w:t>
            </w:r>
          </w:p>
          <w:p w:rsidR="00EA1528" w:rsidRPr="00EA1528" w:rsidRDefault="00EA1528" w:rsidP="00EA1528">
            <w:pPr>
              <w:rPr>
                <w:szCs w:val="28"/>
              </w:rPr>
            </w:pPr>
            <w:r w:rsidRPr="00EA1528">
              <w:rPr>
                <w:szCs w:val="28"/>
              </w:rPr>
              <w:t xml:space="preserve">со дня рождения П.П. Ершова </w:t>
            </w:r>
          </w:p>
        </w:tc>
        <w:tc>
          <w:tcPr>
            <w:tcW w:w="1984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  <w:lang w:val="en-US"/>
              </w:rPr>
              <w:t>I</w:t>
            </w:r>
            <w:r w:rsidRPr="00EA1528">
              <w:rPr>
                <w:szCs w:val="28"/>
              </w:rPr>
              <w:t xml:space="preserve"> – </w:t>
            </w:r>
            <w:r w:rsidRPr="00EA1528">
              <w:rPr>
                <w:szCs w:val="28"/>
                <w:lang w:val="en-US"/>
              </w:rPr>
              <w:t>II</w:t>
            </w:r>
            <w:r w:rsidRPr="00EA1528">
              <w:rPr>
                <w:szCs w:val="28"/>
              </w:rPr>
              <w:t xml:space="preserve"> квартал</w:t>
            </w:r>
            <w:r w:rsidR="00CF3D7A">
              <w:rPr>
                <w:szCs w:val="28"/>
              </w:rPr>
              <w:t>ы</w:t>
            </w:r>
            <w:r w:rsidRPr="00EA1528">
              <w:rPr>
                <w:szCs w:val="28"/>
              </w:rPr>
              <w:t xml:space="preserve"> 2025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rPr>
                <w:szCs w:val="28"/>
              </w:rPr>
            </w:pPr>
            <w:r w:rsidRPr="00EA1528">
              <w:rPr>
                <w:szCs w:val="28"/>
              </w:rPr>
              <w:t>1.8. «КУКЛЯНДИЯ. Новое пространство», выставка</w:t>
            </w:r>
            <w:r w:rsidRPr="00EA1528">
              <w:rPr>
                <w:bCs/>
                <w:szCs w:val="28"/>
              </w:rPr>
              <w:t xml:space="preserve"> из собрания Сургутского художественного музея</w:t>
            </w:r>
          </w:p>
        </w:tc>
        <w:tc>
          <w:tcPr>
            <w:tcW w:w="1984" w:type="dxa"/>
          </w:tcPr>
          <w:p w:rsidR="00EA1528" w:rsidRPr="00EA1528" w:rsidRDefault="00EA1528" w:rsidP="00EA1528">
            <w:pPr>
              <w:ind w:left="-113" w:right="-108"/>
              <w:jc w:val="center"/>
              <w:rPr>
                <w:szCs w:val="28"/>
              </w:rPr>
            </w:pPr>
            <w:r w:rsidRPr="00EA1528">
              <w:rPr>
                <w:szCs w:val="28"/>
                <w:lang w:val="en-US"/>
              </w:rPr>
              <w:t>I</w:t>
            </w:r>
            <w:r w:rsidRPr="00EA1528">
              <w:rPr>
                <w:szCs w:val="28"/>
              </w:rPr>
              <w:t xml:space="preserve"> – </w:t>
            </w:r>
            <w:r w:rsidRPr="00EA1528">
              <w:rPr>
                <w:szCs w:val="28"/>
                <w:lang w:val="en-US"/>
              </w:rPr>
              <w:t>IV</w:t>
            </w:r>
            <w:r w:rsidRPr="00EA1528">
              <w:rPr>
                <w:szCs w:val="28"/>
              </w:rPr>
              <w:t xml:space="preserve"> квартал</w:t>
            </w:r>
            <w:r w:rsidR="00CF3D7A">
              <w:rPr>
                <w:szCs w:val="28"/>
              </w:rPr>
              <w:t>ы</w:t>
            </w:r>
            <w:r w:rsidRPr="00EA1528">
              <w:rPr>
                <w:szCs w:val="28"/>
              </w:rPr>
              <w:t xml:space="preserve"> 2025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ind w:left="22"/>
              <w:rPr>
                <w:szCs w:val="28"/>
              </w:rPr>
            </w:pPr>
            <w:r w:rsidRPr="00EA1528">
              <w:rPr>
                <w:szCs w:val="28"/>
              </w:rPr>
              <w:t>1.9. «Семь ликов ЯХа», специальная экспозиция для слепых и слабовидящих людей</w:t>
            </w:r>
          </w:p>
        </w:tc>
        <w:tc>
          <w:tcPr>
            <w:tcW w:w="1984" w:type="dxa"/>
          </w:tcPr>
          <w:p w:rsidR="00EA1528" w:rsidRPr="00EA1528" w:rsidRDefault="00EA1528" w:rsidP="00EA1528">
            <w:pPr>
              <w:ind w:left="-113" w:right="-108"/>
              <w:jc w:val="center"/>
              <w:rPr>
                <w:szCs w:val="28"/>
              </w:rPr>
            </w:pPr>
            <w:r w:rsidRPr="00EA1528">
              <w:rPr>
                <w:szCs w:val="28"/>
                <w:lang w:val="en-US"/>
              </w:rPr>
              <w:t>I</w:t>
            </w:r>
            <w:r w:rsidRPr="00EA1528">
              <w:rPr>
                <w:szCs w:val="28"/>
              </w:rPr>
              <w:t xml:space="preserve"> – </w:t>
            </w:r>
            <w:r w:rsidRPr="00EA1528">
              <w:rPr>
                <w:szCs w:val="28"/>
                <w:lang w:val="en-US"/>
              </w:rPr>
              <w:t>IV</w:t>
            </w:r>
            <w:r w:rsidRPr="00EA1528">
              <w:rPr>
                <w:szCs w:val="28"/>
              </w:rPr>
              <w:t xml:space="preserve"> квартал</w:t>
            </w:r>
            <w:r w:rsidR="00CF3D7A">
              <w:rPr>
                <w:szCs w:val="28"/>
              </w:rPr>
              <w:t>ы</w:t>
            </w:r>
            <w:r w:rsidRPr="00EA1528">
              <w:rPr>
                <w:szCs w:val="28"/>
              </w:rPr>
              <w:t xml:space="preserve"> 2025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ind w:left="22"/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 xml:space="preserve">1.10. «Прикосновение к искусству», тактильная выставка </w:t>
            </w:r>
          </w:p>
        </w:tc>
        <w:tc>
          <w:tcPr>
            <w:tcW w:w="1984" w:type="dxa"/>
          </w:tcPr>
          <w:p w:rsidR="00EA1528" w:rsidRPr="00EA1528" w:rsidRDefault="00EA1528" w:rsidP="00EA1528">
            <w:pPr>
              <w:ind w:left="-113" w:right="-108"/>
              <w:jc w:val="center"/>
              <w:rPr>
                <w:szCs w:val="28"/>
              </w:rPr>
            </w:pPr>
            <w:r w:rsidRPr="00EA1528">
              <w:rPr>
                <w:szCs w:val="28"/>
                <w:lang w:val="en-US"/>
              </w:rPr>
              <w:t>I</w:t>
            </w:r>
            <w:r w:rsidRPr="00EA1528">
              <w:rPr>
                <w:szCs w:val="28"/>
              </w:rPr>
              <w:t xml:space="preserve"> – </w:t>
            </w:r>
            <w:r w:rsidRPr="00EA1528">
              <w:rPr>
                <w:szCs w:val="28"/>
                <w:lang w:val="en-US"/>
              </w:rPr>
              <w:t>IV</w:t>
            </w:r>
            <w:r w:rsidRPr="00EA1528">
              <w:rPr>
                <w:szCs w:val="28"/>
              </w:rPr>
              <w:t xml:space="preserve"> квартал</w:t>
            </w:r>
            <w:r w:rsidR="00CF3D7A">
              <w:rPr>
                <w:szCs w:val="28"/>
              </w:rPr>
              <w:t>ы</w:t>
            </w:r>
            <w:r w:rsidRPr="00EA1528">
              <w:rPr>
                <w:szCs w:val="28"/>
              </w:rPr>
              <w:t xml:space="preserve"> 2025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Default="00EA1528" w:rsidP="00EA1528">
            <w:pPr>
              <w:ind w:left="22"/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 xml:space="preserve">1.11. «Советское искусство», выставка </w:t>
            </w:r>
          </w:p>
          <w:p w:rsidR="00EA1528" w:rsidRPr="00EA1528" w:rsidRDefault="00EA1528" w:rsidP="00EA1528">
            <w:pPr>
              <w:ind w:left="22"/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>из собрания Сургутского художественного музея</w:t>
            </w:r>
            <w:r w:rsidRPr="00EA1528">
              <w:rPr>
                <w:bCs/>
                <w:szCs w:val="28"/>
              </w:rPr>
              <w:tab/>
            </w:r>
          </w:p>
        </w:tc>
        <w:tc>
          <w:tcPr>
            <w:tcW w:w="1984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bCs/>
                <w:szCs w:val="28"/>
              </w:rPr>
              <w:t>II квартал 2025</w:t>
            </w:r>
            <w:r>
              <w:rPr>
                <w:bCs/>
                <w:szCs w:val="28"/>
              </w:rPr>
              <w:t xml:space="preserve"> </w:t>
            </w:r>
            <w:r w:rsidRPr="00EA1528">
              <w:rPr>
                <w:bCs/>
                <w:szCs w:val="28"/>
              </w:rPr>
              <w:t>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bCs/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ind w:left="22"/>
              <w:rPr>
                <w:bCs/>
                <w:szCs w:val="28"/>
              </w:rPr>
            </w:pPr>
            <w:r w:rsidRPr="00EA1528">
              <w:rPr>
                <w:szCs w:val="28"/>
              </w:rPr>
              <w:t xml:space="preserve">1.12. «Ми-ми-мишки», выставка </w:t>
            </w:r>
            <w:r w:rsidRPr="00EA1528">
              <w:rPr>
                <w:bCs/>
                <w:szCs w:val="28"/>
              </w:rPr>
              <w:t>из собрания Сургутского художественного музея</w:t>
            </w:r>
          </w:p>
        </w:tc>
        <w:tc>
          <w:tcPr>
            <w:tcW w:w="1984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  <w:lang w:val="en-US"/>
              </w:rPr>
              <w:t>II</w:t>
            </w:r>
            <w:r w:rsidRPr="00EA1528">
              <w:rPr>
                <w:szCs w:val="28"/>
              </w:rPr>
              <w:t xml:space="preserve"> квартал 2025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ind w:left="22"/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>1.13. «Чтобы помнили…», выставка, посвященная 80-й годовщине Победы в Великой Отечественной войне 1941 – 1945 годов</w:t>
            </w:r>
          </w:p>
        </w:tc>
        <w:tc>
          <w:tcPr>
            <w:tcW w:w="1984" w:type="dxa"/>
          </w:tcPr>
          <w:p w:rsidR="00EA1528" w:rsidRPr="00CF3D7A" w:rsidRDefault="00EA1528" w:rsidP="00EA1528">
            <w:pPr>
              <w:ind w:left="-113" w:right="-108"/>
              <w:jc w:val="center"/>
              <w:rPr>
                <w:spacing w:val="-8"/>
                <w:szCs w:val="28"/>
              </w:rPr>
            </w:pPr>
            <w:r w:rsidRPr="00CF3D7A">
              <w:rPr>
                <w:spacing w:val="-8"/>
                <w:szCs w:val="28"/>
                <w:lang w:val="en-US"/>
              </w:rPr>
              <w:t>II</w:t>
            </w:r>
            <w:r w:rsidRPr="00CF3D7A">
              <w:rPr>
                <w:spacing w:val="-8"/>
                <w:szCs w:val="28"/>
              </w:rPr>
              <w:t xml:space="preserve"> – </w:t>
            </w:r>
            <w:r w:rsidRPr="00CF3D7A">
              <w:rPr>
                <w:spacing w:val="-8"/>
                <w:szCs w:val="28"/>
                <w:lang w:val="en-US"/>
              </w:rPr>
              <w:t>IV</w:t>
            </w:r>
            <w:r w:rsidRPr="00CF3D7A">
              <w:rPr>
                <w:spacing w:val="-8"/>
                <w:szCs w:val="28"/>
              </w:rPr>
              <w:t xml:space="preserve"> квартал</w:t>
            </w:r>
            <w:r w:rsidR="00CF3D7A" w:rsidRPr="00CF3D7A">
              <w:rPr>
                <w:spacing w:val="-8"/>
                <w:szCs w:val="28"/>
              </w:rPr>
              <w:t>ы</w:t>
            </w:r>
            <w:r w:rsidRPr="00CF3D7A">
              <w:rPr>
                <w:spacing w:val="-8"/>
                <w:szCs w:val="28"/>
              </w:rPr>
              <w:t xml:space="preserve"> 2025 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ind w:left="22"/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>1.14. «Дети войны. 2014», выставка фотографий Ольги Беккер из собрания Сургутского художественного музея</w:t>
            </w:r>
          </w:p>
        </w:tc>
        <w:tc>
          <w:tcPr>
            <w:tcW w:w="1984" w:type="dxa"/>
          </w:tcPr>
          <w:p w:rsidR="00EA1528" w:rsidRPr="00CF3D7A" w:rsidRDefault="00EA1528" w:rsidP="00EA1528">
            <w:pPr>
              <w:ind w:left="-113" w:right="-108"/>
              <w:jc w:val="center"/>
              <w:rPr>
                <w:spacing w:val="-8"/>
                <w:szCs w:val="28"/>
              </w:rPr>
            </w:pPr>
            <w:r w:rsidRPr="00CF3D7A">
              <w:rPr>
                <w:spacing w:val="-8"/>
                <w:szCs w:val="28"/>
                <w:lang w:val="en-US"/>
              </w:rPr>
              <w:t>II</w:t>
            </w:r>
            <w:r w:rsidRPr="00CF3D7A">
              <w:rPr>
                <w:spacing w:val="-8"/>
                <w:szCs w:val="28"/>
              </w:rPr>
              <w:t xml:space="preserve"> – </w:t>
            </w:r>
            <w:r w:rsidRPr="00CF3D7A">
              <w:rPr>
                <w:spacing w:val="-8"/>
                <w:szCs w:val="28"/>
                <w:lang w:val="en-US"/>
              </w:rPr>
              <w:t>IV</w:t>
            </w:r>
            <w:r w:rsidRPr="00CF3D7A">
              <w:rPr>
                <w:spacing w:val="-8"/>
                <w:szCs w:val="28"/>
              </w:rPr>
              <w:t xml:space="preserve"> квартал</w:t>
            </w:r>
            <w:r w:rsidR="00CF3D7A" w:rsidRPr="00CF3D7A">
              <w:rPr>
                <w:spacing w:val="-8"/>
                <w:szCs w:val="28"/>
              </w:rPr>
              <w:t>ы</w:t>
            </w:r>
            <w:r w:rsidRPr="00CF3D7A">
              <w:rPr>
                <w:spacing w:val="-8"/>
                <w:szCs w:val="28"/>
              </w:rPr>
              <w:t xml:space="preserve"> 2025 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ind w:right="33"/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ind w:left="22"/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 xml:space="preserve">1.15. «Этюды Победы», выставка работ учащихся Детской школы искусств № 2 </w:t>
            </w:r>
          </w:p>
        </w:tc>
        <w:tc>
          <w:tcPr>
            <w:tcW w:w="1984" w:type="dxa"/>
          </w:tcPr>
          <w:p w:rsidR="00EA1528" w:rsidRPr="00CF3D7A" w:rsidRDefault="00EA1528" w:rsidP="00EA1528">
            <w:pPr>
              <w:ind w:left="-113" w:right="-108"/>
              <w:jc w:val="center"/>
              <w:rPr>
                <w:spacing w:val="-8"/>
                <w:szCs w:val="28"/>
              </w:rPr>
            </w:pPr>
            <w:r w:rsidRPr="00CF3D7A">
              <w:rPr>
                <w:spacing w:val="-8"/>
                <w:szCs w:val="28"/>
                <w:lang w:val="en-US"/>
              </w:rPr>
              <w:t>II</w:t>
            </w:r>
            <w:r w:rsidRPr="00CF3D7A">
              <w:rPr>
                <w:spacing w:val="-8"/>
                <w:szCs w:val="28"/>
              </w:rPr>
              <w:t xml:space="preserve"> – </w:t>
            </w:r>
            <w:r w:rsidRPr="00CF3D7A">
              <w:rPr>
                <w:spacing w:val="-8"/>
                <w:szCs w:val="28"/>
                <w:lang w:val="en-US"/>
              </w:rPr>
              <w:t>III</w:t>
            </w:r>
            <w:r w:rsidRPr="00CF3D7A">
              <w:rPr>
                <w:spacing w:val="-8"/>
                <w:szCs w:val="28"/>
              </w:rPr>
              <w:t xml:space="preserve"> квартал</w:t>
            </w:r>
            <w:r w:rsidR="00CF3D7A" w:rsidRPr="00CF3D7A">
              <w:rPr>
                <w:spacing w:val="-8"/>
                <w:szCs w:val="28"/>
              </w:rPr>
              <w:t>ы</w:t>
            </w:r>
            <w:r w:rsidRPr="00CF3D7A">
              <w:rPr>
                <w:spacing w:val="-8"/>
                <w:szCs w:val="28"/>
              </w:rPr>
              <w:t xml:space="preserve"> 2025 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ind w:left="22"/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 xml:space="preserve">1.16. «Конёк-горбунок. Перезагрузка», выставка к 210-летию со дня рождения П.П. Ершова </w:t>
            </w:r>
          </w:p>
        </w:tc>
        <w:tc>
          <w:tcPr>
            <w:tcW w:w="1984" w:type="dxa"/>
          </w:tcPr>
          <w:p w:rsidR="00EA1528" w:rsidRPr="00CF3D7A" w:rsidRDefault="00EA1528" w:rsidP="00EA1528">
            <w:pPr>
              <w:ind w:left="-113" w:right="-108"/>
              <w:jc w:val="center"/>
              <w:rPr>
                <w:spacing w:val="-8"/>
                <w:szCs w:val="28"/>
              </w:rPr>
            </w:pPr>
            <w:r w:rsidRPr="00CF3D7A">
              <w:rPr>
                <w:spacing w:val="-8"/>
                <w:szCs w:val="28"/>
                <w:lang w:val="en-US"/>
              </w:rPr>
              <w:t>II</w:t>
            </w:r>
            <w:r w:rsidRPr="00CF3D7A">
              <w:rPr>
                <w:spacing w:val="-8"/>
                <w:szCs w:val="28"/>
              </w:rPr>
              <w:t xml:space="preserve"> – </w:t>
            </w:r>
            <w:r w:rsidRPr="00CF3D7A">
              <w:rPr>
                <w:spacing w:val="-8"/>
                <w:szCs w:val="28"/>
                <w:lang w:val="en-US"/>
              </w:rPr>
              <w:t>III</w:t>
            </w:r>
            <w:r w:rsidRPr="00CF3D7A">
              <w:rPr>
                <w:spacing w:val="-8"/>
                <w:szCs w:val="28"/>
              </w:rPr>
              <w:t xml:space="preserve"> квартал</w:t>
            </w:r>
            <w:r w:rsidR="00CF3D7A" w:rsidRPr="00CF3D7A">
              <w:rPr>
                <w:spacing w:val="-8"/>
                <w:szCs w:val="28"/>
              </w:rPr>
              <w:t>ы</w:t>
            </w:r>
            <w:r w:rsidRPr="00CF3D7A">
              <w:rPr>
                <w:spacing w:val="-8"/>
                <w:szCs w:val="28"/>
              </w:rPr>
              <w:t xml:space="preserve"> 2025 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ind w:left="22"/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>1.17. «PROОбразы», выставка археологических предметов из собрания Сургутского художественного музея</w:t>
            </w:r>
          </w:p>
        </w:tc>
        <w:tc>
          <w:tcPr>
            <w:tcW w:w="1984" w:type="dxa"/>
          </w:tcPr>
          <w:p w:rsidR="00EA1528" w:rsidRPr="00CF3D7A" w:rsidRDefault="00EA1528" w:rsidP="00EA1528">
            <w:pPr>
              <w:ind w:left="-113" w:right="-108"/>
              <w:jc w:val="center"/>
              <w:rPr>
                <w:spacing w:val="-8"/>
                <w:szCs w:val="28"/>
              </w:rPr>
            </w:pPr>
            <w:r w:rsidRPr="00CF3D7A">
              <w:rPr>
                <w:spacing w:val="-8"/>
                <w:szCs w:val="28"/>
                <w:lang w:val="en-US"/>
              </w:rPr>
              <w:t>III</w:t>
            </w:r>
            <w:r w:rsidRPr="00CF3D7A">
              <w:rPr>
                <w:spacing w:val="-8"/>
                <w:szCs w:val="28"/>
              </w:rPr>
              <w:t xml:space="preserve"> – </w:t>
            </w:r>
            <w:r w:rsidRPr="00CF3D7A">
              <w:rPr>
                <w:spacing w:val="-8"/>
                <w:szCs w:val="28"/>
                <w:lang w:val="en-US"/>
              </w:rPr>
              <w:t>IV</w:t>
            </w:r>
            <w:r w:rsidRPr="00CF3D7A">
              <w:rPr>
                <w:spacing w:val="-8"/>
                <w:szCs w:val="28"/>
              </w:rPr>
              <w:t xml:space="preserve"> квартал</w:t>
            </w:r>
            <w:r w:rsidR="00CF3D7A" w:rsidRPr="00CF3D7A">
              <w:rPr>
                <w:spacing w:val="-8"/>
                <w:szCs w:val="28"/>
              </w:rPr>
              <w:t>ы</w:t>
            </w:r>
            <w:r w:rsidRPr="00CF3D7A">
              <w:rPr>
                <w:spacing w:val="-8"/>
                <w:szCs w:val="28"/>
              </w:rPr>
              <w:t xml:space="preserve"> 2025 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ind w:left="15"/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 xml:space="preserve">1.18. Персональная выставка А.В. Александрова </w:t>
            </w:r>
          </w:p>
        </w:tc>
        <w:tc>
          <w:tcPr>
            <w:tcW w:w="1984" w:type="dxa"/>
          </w:tcPr>
          <w:p w:rsidR="00EA1528" w:rsidRPr="00CF3D7A" w:rsidRDefault="00EA1528" w:rsidP="00EA1528">
            <w:pPr>
              <w:ind w:left="-113" w:right="-108"/>
              <w:jc w:val="center"/>
              <w:rPr>
                <w:spacing w:val="-8"/>
                <w:szCs w:val="28"/>
              </w:rPr>
            </w:pPr>
            <w:r w:rsidRPr="00CF3D7A">
              <w:rPr>
                <w:spacing w:val="-8"/>
                <w:szCs w:val="28"/>
                <w:lang w:val="en-US"/>
              </w:rPr>
              <w:t>III</w:t>
            </w:r>
            <w:r w:rsidRPr="00CF3D7A">
              <w:rPr>
                <w:spacing w:val="-8"/>
                <w:szCs w:val="28"/>
              </w:rPr>
              <w:t xml:space="preserve"> – </w:t>
            </w:r>
            <w:r w:rsidRPr="00CF3D7A">
              <w:rPr>
                <w:spacing w:val="-8"/>
                <w:szCs w:val="28"/>
                <w:lang w:val="en-US"/>
              </w:rPr>
              <w:t>IV</w:t>
            </w:r>
            <w:r w:rsidRPr="00CF3D7A">
              <w:rPr>
                <w:spacing w:val="-8"/>
                <w:szCs w:val="28"/>
              </w:rPr>
              <w:t xml:space="preserve"> квартал</w:t>
            </w:r>
            <w:r w:rsidR="00CF3D7A" w:rsidRPr="00CF3D7A">
              <w:rPr>
                <w:spacing w:val="-8"/>
                <w:szCs w:val="28"/>
              </w:rPr>
              <w:t>ы</w:t>
            </w:r>
            <w:r w:rsidRPr="00CF3D7A">
              <w:rPr>
                <w:spacing w:val="-8"/>
                <w:szCs w:val="28"/>
              </w:rPr>
              <w:t xml:space="preserve"> 2025 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ind w:left="15"/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>1.19. «АрхеоАрт», выставка из собрания Сургутского художественного музея</w:t>
            </w:r>
          </w:p>
        </w:tc>
        <w:tc>
          <w:tcPr>
            <w:tcW w:w="1984" w:type="dxa"/>
          </w:tcPr>
          <w:p w:rsidR="00EA1528" w:rsidRPr="00CF3D7A" w:rsidRDefault="00EA1528" w:rsidP="00EA1528">
            <w:pPr>
              <w:ind w:left="-113" w:right="-108"/>
              <w:jc w:val="center"/>
              <w:rPr>
                <w:spacing w:val="-8"/>
                <w:szCs w:val="28"/>
              </w:rPr>
            </w:pPr>
            <w:r w:rsidRPr="00CF3D7A">
              <w:rPr>
                <w:spacing w:val="-8"/>
                <w:szCs w:val="28"/>
                <w:lang w:val="en-US"/>
              </w:rPr>
              <w:t>III</w:t>
            </w:r>
            <w:r w:rsidRPr="00CF3D7A">
              <w:rPr>
                <w:spacing w:val="-8"/>
                <w:szCs w:val="28"/>
              </w:rPr>
              <w:t xml:space="preserve"> – </w:t>
            </w:r>
            <w:r w:rsidRPr="00CF3D7A">
              <w:rPr>
                <w:spacing w:val="-8"/>
                <w:szCs w:val="28"/>
                <w:lang w:val="en-US"/>
              </w:rPr>
              <w:t>IV</w:t>
            </w:r>
            <w:r w:rsidRPr="00CF3D7A">
              <w:rPr>
                <w:spacing w:val="-8"/>
                <w:szCs w:val="28"/>
              </w:rPr>
              <w:t xml:space="preserve"> квартал</w:t>
            </w:r>
            <w:r w:rsidR="00CF3D7A" w:rsidRPr="00CF3D7A">
              <w:rPr>
                <w:spacing w:val="-8"/>
                <w:szCs w:val="28"/>
              </w:rPr>
              <w:t>ы</w:t>
            </w:r>
            <w:r w:rsidRPr="00CF3D7A">
              <w:rPr>
                <w:spacing w:val="-8"/>
                <w:szCs w:val="28"/>
              </w:rPr>
              <w:t xml:space="preserve"> 2025 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ind w:left="15"/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>1.20. «Они были первыми», выставка графики В.С.</w:t>
            </w:r>
            <w:r>
              <w:rPr>
                <w:bCs/>
                <w:szCs w:val="28"/>
              </w:rPr>
              <w:t xml:space="preserve"> </w:t>
            </w:r>
            <w:r w:rsidRPr="00EA1528">
              <w:rPr>
                <w:bCs/>
                <w:szCs w:val="28"/>
              </w:rPr>
              <w:t>Бухарова из собрания Сургутского художественного музея</w:t>
            </w:r>
          </w:p>
        </w:tc>
        <w:tc>
          <w:tcPr>
            <w:tcW w:w="1984" w:type="dxa"/>
          </w:tcPr>
          <w:p w:rsidR="00EA1528" w:rsidRDefault="00EA1528" w:rsidP="00EA1528">
            <w:pPr>
              <w:ind w:left="-113" w:right="-108"/>
              <w:jc w:val="center"/>
              <w:rPr>
                <w:szCs w:val="28"/>
              </w:rPr>
            </w:pPr>
            <w:r w:rsidRPr="00EA1528">
              <w:rPr>
                <w:szCs w:val="28"/>
                <w:lang w:val="en-US"/>
              </w:rPr>
              <w:t>IV</w:t>
            </w:r>
            <w:r w:rsidRPr="00EA1528">
              <w:rPr>
                <w:szCs w:val="28"/>
              </w:rPr>
              <w:t xml:space="preserve"> квартал </w:t>
            </w:r>
          </w:p>
          <w:p w:rsidR="00EA1528" w:rsidRPr="00EA1528" w:rsidRDefault="00EA1528" w:rsidP="00EA1528">
            <w:pPr>
              <w:ind w:left="-113" w:right="-108"/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2025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ind w:left="15"/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>1.21. «Миф о мифе», фотовыставка из собрания Сургутского художественного музея</w:t>
            </w:r>
          </w:p>
        </w:tc>
        <w:tc>
          <w:tcPr>
            <w:tcW w:w="1984" w:type="dxa"/>
          </w:tcPr>
          <w:p w:rsidR="00EA1528" w:rsidRDefault="00EA1528" w:rsidP="00EA1528">
            <w:pPr>
              <w:ind w:left="-113" w:right="-108"/>
              <w:jc w:val="center"/>
              <w:rPr>
                <w:szCs w:val="28"/>
              </w:rPr>
            </w:pPr>
            <w:r w:rsidRPr="00EA1528">
              <w:rPr>
                <w:szCs w:val="28"/>
                <w:lang w:val="en-US"/>
              </w:rPr>
              <w:t>IV</w:t>
            </w:r>
            <w:r w:rsidRPr="00EA1528">
              <w:rPr>
                <w:szCs w:val="28"/>
              </w:rPr>
              <w:t xml:space="preserve"> квартал </w:t>
            </w:r>
          </w:p>
          <w:p w:rsidR="00EA1528" w:rsidRPr="00EA1528" w:rsidRDefault="00EA1528" w:rsidP="00EA1528">
            <w:pPr>
              <w:ind w:left="-113" w:right="-108"/>
              <w:jc w:val="center"/>
              <w:rPr>
                <w:bCs/>
                <w:szCs w:val="28"/>
              </w:rPr>
            </w:pPr>
            <w:r w:rsidRPr="00EA1528">
              <w:rPr>
                <w:szCs w:val="28"/>
              </w:rPr>
              <w:t>2025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Pr="00EA1528" w:rsidRDefault="00EA1528" w:rsidP="00EA1528">
            <w:pPr>
              <w:ind w:left="15"/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>1.22. «АРХЕОювелирно», выставка к 95-летию образования Ханты-Мансийского автономного округа – Югры и 60-летию присвоения Сургуту статуса города</w:t>
            </w:r>
          </w:p>
        </w:tc>
        <w:tc>
          <w:tcPr>
            <w:tcW w:w="1984" w:type="dxa"/>
          </w:tcPr>
          <w:p w:rsidR="00EA1528" w:rsidRDefault="00EA1528" w:rsidP="00EA1528">
            <w:pPr>
              <w:ind w:left="-113" w:right="-108"/>
              <w:jc w:val="center"/>
              <w:rPr>
                <w:szCs w:val="28"/>
              </w:rPr>
            </w:pPr>
            <w:r w:rsidRPr="00EA1528">
              <w:rPr>
                <w:szCs w:val="28"/>
                <w:lang w:val="en-US"/>
              </w:rPr>
              <w:t>IV</w:t>
            </w:r>
            <w:r w:rsidRPr="00EA1528">
              <w:rPr>
                <w:szCs w:val="28"/>
              </w:rPr>
              <w:t xml:space="preserve"> квартал </w:t>
            </w:r>
          </w:p>
          <w:p w:rsidR="00EA1528" w:rsidRPr="00EA1528" w:rsidRDefault="00EA1528" w:rsidP="00EA1528">
            <w:pPr>
              <w:ind w:left="-113" w:right="-108"/>
              <w:jc w:val="center"/>
              <w:rPr>
                <w:bCs/>
                <w:szCs w:val="28"/>
              </w:rPr>
            </w:pPr>
            <w:r w:rsidRPr="00EA1528">
              <w:rPr>
                <w:szCs w:val="28"/>
              </w:rPr>
              <w:t>2025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szCs w:val="28"/>
              </w:rPr>
            </w:pPr>
            <w:r w:rsidRPr="00EA1528">
              <w:rPr>
                <w:szCs w:val="28"/>
              </w:rPr>
              <w:t>1</w:t>
            </w:r>
          </w:p>
        </w:tc>
      </w:tr>
      <w:tr w:rsidR="00EA1528" w:rsidRPr="00EA1528" w:rsidTr="007E3CF7">
        <w:tc>
          <w:tcPr>
            <w:tcW w:w="9776" w:type="dxa"/>
            <w:gridSpan w:val="3"/>
          </w:tcPr>
          <w:p w:rsidR="00EA1528" w:rsidRPr="00EA1528" w:rsidRDefault="00EA1528" w:rsidP="00EA1528">
            <w:pPr>
              <w:jc w:val="both"/>
              <w:rPr>
                <w:szCs w:val="28"/>
              </w:rPr>
            </w:pPr>
            <w:r w:rsidRPr="00EA1528">
              <w:rPr>
                <w:szCs w:val="28"/>
              </w:rPr>
              <w:t xml:space="preserve">2. Создание экспозиций (выставок) музеев, организация выездных выставок </w:t>
            </w:r>
            <w:r>
              <w:rPr>
                <w:szCs w:val="28"/>
              </w:rPr>
              <w:t xml:space="preserve">       </w:t>
            </w:r>
            <w:r w:rsidRPr="00EA1528">
              <w:rPr>
                <w:szCs w:val="28"/>
              </w:rPr>
              <w:t>(вне</w:t>
            </w:r>
            <w:r>
              <w:rPr>
                <w:szCs w:val="28"/>
              </w:rPr>
              <w:t xml:space="preserve"> </w:t>
            </w:r>
            <w:r w:rsidRPr="00EA1528">
              <w:rPr>
                <w:szCs w:val="28"/>
              </w:rPr>
              <w:t>стационара) (основа оказания бесплатная)</w:t>
            </w:r>
          </w:p>
        </w:tc>
      </w:tr>
      <w:tr w:rsidR="00EA1528" w:rsidRPr="00EA1528" w:rsidTr="00EA1528">
        <w:tc>
          <w:tcPr>
            <w:tcW w:w="6091" w:type="dxa"/>
          </w:tcPr>
          <w:p w:rsidR="00EA1528" w:rsidRDefault="00EA1528" w:rsidP="00EA1528">
            <w:pPr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 xml:space="preserve">Выставки копийных произведений из собрания Сургутского художественного музея </w:t>
            </w:r>
          </w:p>
          <w:p w:rsidR="00EA1528" w:rsidRPr="00EA1528" w:rsidRDefault="00EA1528" w:rsidP="00EA1528">
            <w:pPr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 xml:space="preserve">на площадках партнеров музея </w:t>
            </w:r>
          </w:p>
        </w:tc>
        <w:tc>
          <w:tcPr>
            <w:tcW w:w="1984" w:type="dxa"/>
          </w:tcPr>
          <w:p w:rsidR="00EA1528" w:rsidRPr="00EA1528" w:rsidRDefault="00EA1528" w:rsidP="00EA1528">
            <w:pPr>
              <w:ind w:right="33"/>
              <w:jc w:val="center"/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>в течение 2025 года</w:t>
            </w:r>
          </w:p>
        </w:tc>
        <w:tc>
          <w:tcPr>
            <w:tcW w:w="1701" w:type="dxa"/>
          </w:tcPr>
          <w:p w:rsidR="00EA1528" w:rsidRPr="00EA1528" w:rsidRDefault="00EA1528" w:rsidP="00EA1528">
            <w:pPr>
              <w:jc w:val="center"/>
              <w:rPr>
                <w:bCs/>
                <w:szCs w:val="28"/>
              </w:rPr>
            </w:pPr>
            <w:r w:rsidRPr="00EA1528">
              <w:rPr>
                <w:bCs/>
                <w:szCs w:val="28"/>
              </w:rPr>
              <w:t>10</w:t>
            </w:r>
          </w:p>
        </w:tc>
      </w:tr>
    </w:tbl>
    <w:p w:rsidR="00EA1528" w:rsidRPr="00EA1528" w:rsidRDefault="00EA1528" w:rsidP="00EA1528">
      <w:pPr>
        <w:ind w:right="-1"/>
        <w:jc w:val="both"/>
        <w:rPr>
          <w:rFonts w:eastAsia="Calibri" w:cs="Times New Roman"/>
          <w:szCs w:val="28"/>
        </w:rPr>
      </w:pPr>
    </w:p>
    <w:sectPr w:rsidR="00EA1528" w:rsidRPr="00EA1528" w:rsidSect="00EA152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9F9" w:rsidRDefault="004229F9" w:rsidP="00EA1528">
      <w:r>
        <w:separator/>
      </w:r>
    </w:p>
  </w:endnote>
  <w:endnote w:type="continuationSeparator" w:id="0">
    <w:p w:rsidR="004229F9" w:rsidRDefault="004229F9" w:rsidP="00EA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9F9" w:rsidRDefault="004229F9" w:rsidP="00EA1528">
      <w:r>
        <w:separator/>
      </w:r>
    </w:p>
  </w:footnote>
  <w:footnote w:type="continuationSeparator" w:id="0">
    <w:p w:rsidR="004229F9" w:rsidRDefault="004229F9" w:rsidP="00EA1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71793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A1528" w:rsidRPr="00EA1528" w:rsidRDefault="00EA1528">
        <w:pPr>
          <w:pStyle w:val="a4"/>
          <w:jc w:val="center"/>
          <w:rPr>
            <w:sz w:val="20"/>
            <w:szCs w:val="20"/>
          </w:rPr>
        </w:pPr>
        <w:r w:rsidRPr="00EA1528">
          <w:rPr>
            <w:sz w:val="20"/>
            <w:szCs w:val="20"/>
          </w:rPr>
          <w:fldChar w:fldCharType="begin"/>
        </w:r>
        <w:r w:rsidRPr="00EA1528">
          <w:rPr>
            <w:sz w:val="20"/>
            <w:szCs w:val="20"/>
          </w:rPr>
          <w:instrText>PAGE   \* MERGEFORMAT</w:instrText>
        </w:r>
        <w:r w:rsidRPr="00EA1528">
          <w:rPr>
            <w:sz w:val="20"/>
            <w:szCs w:val="20"/>
          </w:rPr>
          <w:fldChar w:fldCharType="separate"/>
        </w:r>
        <w:r w:rsidR="00BD5551">
          <w:rPr>
            <w:noProof/>
            <w:sz w:val="20"/>
            <w:szCs w:val="20"/>
          </w:rPr>
          <w:t>2</w:t>
        </w:r>
        <w:r w:rsidRPr="00EA1528">
          <w:rPr>
            <w:sz w:val="20"/>
            <w:szCs w:val="20"/>
          </w:rPr>
          <w:fldChar w:fldCharType="end"/>
        </w:r>
      </w:p>
    </w:sdtContent>
  </w:sdt>
  <w:p w:rsidR="001E6248" w:rsidRDefault="00BD55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28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790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E76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9F9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2D13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87C3A"/>
    <w:rsid w:val="006904B0"/>
    <w:rsid w:val="006919A6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1F69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633"/>
    <w:rsid w:val="00974A31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09D6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3F02"/>
    <w:rsid w:val="00BD4743"/>
    <w:rsid w:val="00BD5551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3D7A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B58"/>
    <w:rsid w:val="00D5124D"/>
    <w:rsid w:val="00D5173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52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7310629-94A5-4354-8A47-8D359AA1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15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152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A15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1528"/>
    <w:rPr>
      <w:rFonts w:ascii="Times New Roman" w:hAnsi="Times New Roman"/>
      <w:sz w:val="28"/>
    </w:rPr>
  </w:style>
  <w:style w:type="character" w:styleId="a8">
    <w:name w:val="page number"/>
    <w:basedOn w:val="a0"/>
    <w:rsid w:val="00EA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2025-04-24T10:48:00Z</cp:lastPrinted>
  <dcterms:created xsi:type="dcterms:W3CDTF">2025-04-28T07:31:00Z</dcterms:created>
  <dcterms:modified xsi:type="dcterms:W3CDTF">2025-04-28T07:31:00Z</dcterms:modified>
</cp:coreProperties>
</file>