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69D" w:rsidRDefault="00B6669D" w:rsidP="00656C1A">
      <w:pPr>
        <w:spacing w:line="120" w:lineRule="atLeast"/>
        <w:jc w:val="center"/>
        <w:rPr>
          <w:sz w:val="24"/>
          <w:szCs w:val="24"/>
        </w:rPr>
      </w:pPr>
    </w:p>
    <w:p w:rsidR="00B6669D" w:rsidRDefault="00B6669D" w:rsidP="00656C1A">
      <w:pPr>
        <w:spacing w:line="120" w:lineRule="atLeast"/>
        <w:jc w:val="center"/>
        <w:rPr>
          <w:sz w:val="24"/>
          <w:szCs w:val="24"/>
        </w:rPr>
      </w:pPr>
    </w:p>
    <w:p w:rsidR="00B6669D" w:rsidRPr="00852378" w:rsidRDefault="00B6669D" w:rsidP="00656C1A">
      <w:pPr>
        <w:spacing w:line="120" w:lineRule="atLeast"/>
        <w:jc w:val="center"/>
        <w:rPr>
          <w:sz w:val="10"/>
          <w:szCs w:val="10"/>
        </w:rPr>
      </w:pPr>
    </w:p>
    <w:p w:rsidR="00B6669D" w:rsidRDefault="00B6669D" w:rsidP="00656C1A">
      <w:pPr>
        <w:spacing w:line="120" w:lineRule="atLeast"/>
        <w:jc w:val="center"/>
        <w:rPr>
          <w:sz w:val="10"/>
          <w:szCs w:val="24"/>
        </w:rPr>
      </w:pPr>
    </w:p>
    <w:p w:rsidR="00B6669D" w:rsidRPr="005541F0" w:rsidRDefault="00B6669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6669D" w:rsidRDefault="00B6669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B6669D" w:rsidRPr="005541F0" w:rsidRDefault="00B6669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6669D" w:rsidRPr="005649E4" w:rsidRDefault="00B6669D" w:rsidP="00656C1A">
      <w:pPr>
        <w:spacing w:line="120" w:lineRule="atLeast"/>
        <w:jc w:val="center"/>
        <w:rPr>
          <w:sz w:val="18"/>
          <w:szCs w:val="24"/>
        </w:rPr>
      </w:pPr>
    </w:p>
    <w:p w:rsidR="00B6669D" w:rsidRPr="00656C1A" w:rsidRDefault="00B6669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B6669D" w:rsidRPr="005541F0" w:rsidRDefault="00B6669D" w:rsidP="00656C1A">
      <w:pPr>
        <w:spacing w:line="120" w:lineRule="atLeast"/>
        <w:jc w:val="center"/>
        <w:rPr>
          <w:sz w:val="18"/>
          <w:szCs w:val="24"/>
        </w:rPr>
      </w:pPr>
    </w:p>
    <w:p w:rsidR="00B6669D" w:rsidRPr="005541F0" w:rsidRDefault="00B6669D" w:rsidP="00656C1A">
      <w:pPr>
        <w:spacing w:line="120" w:lineRule="atLeast"/>
        <w:jc w:val="center"/>
        <w:rPr>
          <w:sz w:val="20"/>
          <w:szCs w:val="24"/>
        </w:rPr>
      </w:pPr>
    </w:p>
    <w:p w:rsidR="00B6669D" w:rsidRPr="00656C1A" w:rsidRDefault="00B6669D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B6669D" w:rsidRDefault="00B6669D" w:rsidP="00656C1A">
      <w:pPr>
        <w:spacing w:line="120" w:lineRule="atLeast"/>
        <w:jc w:val="center"/>
        <w:rPr>
          <w:sz w:val="30"/>
          <w:szCs w:val="24"/>
        </w:rPr>
      </w:pPr>
    </w:p>
    <w:p w:rsidR="00B6669D" w:rsidRPr="00656C1A" w:rsidRDefault="00B6669D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B6669D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B6669D" w:rsidRPr="00F8214F" w:rsidRDefault="00B6669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B6669D" w:rsidRPr="00F8214F" w:rsidRDefault="001539F9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27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B6669D" w:rsidRPr="00F8214F" w:rsidRDefault="00B6669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B6669D" w:rsidRPr="00F8214F" w:rsidRDefault="001539F9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B6669D" w:rsidRPr="00A63FB0" w:rsidRDefault="00B6669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B6669D" w:rsidRPr="00A3761A" w:rsidRDefault="001539F9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B6669D" w:rsidRPr="00F8214F" w:rsidRDefault="00B6669D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B6669D" w:rsidRPr="00F8214F" w:rsidRDefault="00B6669D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B6669D" w:rsidRPr="00AB4194" w:rsidRDefault="00B6669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B6669D" w:rsidRPr="00F8214F" w:rsidRDefault="001539F9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3704</w:t>
            </w:r>
          </w:p>
        </w:tc>
      </w:tr>
    </w:tbl>
    <w:p w:rsidR="00B6669D" w:rsidRPr="000C4AB5" w:rsidRDefault="00B6669D" w:rsidP="00C725A6">
      <w:pPr>
        <w:rPr>
          <w:rFonts w:cs="Times New Roman"/>
          <w:szCs w:val="28"/>
          <w:lang w:val="en-US"/>
        </w:rPr>
      </w:pPr>
    </w:p>
    <w:p w:rsidR="00B6669D" w:rsidRDefault="00B6669D" w:rsidP="00B6669D">
      <w:pPr>
        <w:keepNext/>
        <w:shd w:val="clear" w:color="auto" w:fill="FFFFFF"/>
        <w:jc w:val="both"/>
        <w:outlineLvl w:val="0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О внесении изменения в устав</w:t>
      </w:r>
    </w:p>
    <w:p w:rsidR="00B6669D" w:rsidRDefault="00B6669D" w:rsidP="00B6669D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Сургутского городского </w:t>
      </w:r>
    </w:p>
    <w:p w:rsidR="00B6669D" w:rsidRDefault="00B6669D" w:rsidP="00B6669D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муниципального унитарного </w:t>
      </w:r>
    </w:p>
    <w:p w:rsidR="00B6669D" w:rsidRDefault="00B6669D" w:rsidP="00B6669D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предприятия «Городские </w:t>
      </w:r>
    </w:p>
    <w:p w:rsidR="00B6669D" w:rsidRDefault="00B6669D" w:rsidP="00B6669D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тепловые сети»</w:t>
      </w:r>
    </w:p>
    <w:p w:rsidR="00B6669D" w:rsidRDefault="00B6669D" w:rsidP="00B6669D">
      <w:pPr>
        <w:keepNext/>
        <w:shd w:val="clear" w:color="auto" w:fill="FFFFFF"/>
        <w:ind w:firstLine="567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6669D" w:rsidRDefault="00B6669D" w:rsidP="00B6669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6669D" w:rsidRPr="00B6669D" w:rsidRDefault="00B6669D" w:rsidP="00B6669D">
      <w:pPr>
        <w:tabs>
          <w:tab w:val="left" w:pos="567"/>
          <w:tab w:val="left" w:pos="709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6669D">
        <w:rPr>
          <w:rFonts w:eastAsia="Times New Roman" w:cs="Times New Roman"/>
          <w:spacing w:val="-4"/>
          <w:szCs w:val="28"/>
          <w:lang w:eastAsia="ru-RU"/>
        </w:rPr>
        <w:t>В соответствии со статьей 52 Гражданского кодекса Российской Федерации,</w:t>
      </w:r>
      <w:r w:rsidRPr="00B6669D">
        <w:rPr>
          <w:rFonts w:eastAsia="Times New Roman" w:cs="Times New Roman"/>
          <w:szCs w:val="28"/>
          <w:lang w:eastAsia="ru-RU"/>
        </w:rPr>
        <w:t xml:space="preserve"> Уставом муниципального образования городской округ Сургут Ханты-Мансийского автономного округа – Югры, распоряжениями Администрации города от 30.12.2005 № 3686 «Об утверждении Регламента Администрации  города», от 01.02.2017 № 130 «Об утверждении положения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6669D">
        <w:rPr>
          <w:rFonts w:eastAsia="Times New Roman" w:cs="Times New Roman"/>
          <w:szCs w:val="28"/>
          <w:lang w:eastAsia="ru-RU"/>
        </w:rPr>
        <w:t xml:space="preserve">о функциях учредителя и кураторов в отношении муниципальных организаций»,  </w:t>
      </w:r>
      <w:r>
        <w:rPr>
          <w:rFonts w:eastAsia="Times New Roman" w:cs="Times New Roman"/>
          <w:szCs w:val="28"/>
          <w:lang w:eastAsia="ru-RU"/>
        </w:rPr>
        <w:t xml:space="preserve">                              </w:t>
      </w:r>
      <w:r w:rsidRPr="00B6669D">
        <w:rPr>
          <w:rFonts w:eastAsia="Times New Roman" w:cs="Times New Roman"/>
          <w:szCs w:val="28"/>
          <w:lang w:eastAsia="ru-RU"/>
        </w:rPr>
        <w:t>от 23.12.2024 № 8525 «О распределении отдельных полномочий Главы города между высшими должностными лицами Администрации города»:</w:t>
      </w:r>
    </w:p>
    <w:p w:rsidR="00B6669D" w:rsidRPr="00B6669D" w:rsidRDefault="00B6669D" w:rsidP="00B6669D">
      <w:pPr>
        <w:ind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6669D">
        <w:rPr>
          <w:rFonts w:eastAsia="Times New Roman" w:cs="Times New Roman"/>
          <w:szCs w:val="28"/>
          <w:lang w:eastAsia="ru-RU"/>
        </w:rPr>
        <w:t xml:space="preserve">1. Внести в устав Сургутского городского муниципального унитарного предприятия «Городские тепловые сети» </w:t>
      </w:r>
      <w:r w:rsidRPr="00B6669D">
        <w:rPr>
          <w:rFonts w:eastAsia="Times New Roman" w:cs="Times New Roman"/>
          <w:color w:val="000000"/>
          <w:szCs w:val="28"/>
          <w:lang w:eastAsia="ru-RU"/>
        </w:rPr>
        <w:t>изменение, дополнив пункт 2 подпунктом 2.5 следующего содержания:</w:t>
      </w:r>
    </w:p>
    <w:p w:rsidR="00B6669D" w:rsidRPr="00B6669D" w:rsidRDefault="00B6669D" w:rsidP="00B6669D">
      <w:pPr>
        <w:keepNext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B6669D">
        <w:rPr>
          <w:rFonts w:eastAsia="Times New Roman" w:cs="Times New Roman"/>
          <w:szCs w:val="28"/>
          <w:lang w:eastAsia="ru-RU"/>
        </w:rPr>
        <w:t>«2.5. Предпр</w:t>
      </w:r>
      <w:r w:rsidR="006A05C6">
        <w:rPr>
          <w:rFonts w:eastAsia="Times New Roman" w:cs="Times New Roman"/>
          <w:szCs w:val="28"/>
          <w:lang w:eastAsia="ru-RU"/>
        </w:rPr>
        <w:t>иятие осуществляет деятельность</w:t>
      </w:r>
      <w:r w:rsidRPr="00B6669D">
        <w:rPr>
          <w:rFonts w:eastAsia="Times New Roman" w:cs="Times New Roman"/>
          <w:szCs w:val="28"/>
          <w:lang w:eastAsia="ru-RU"/>
        </w:rPr>
        <w:t xml:space="preserve"> по предоставлению стоянок для автотранспортных средств».</w:t>
      </w:r>
    </w:p>
    <w:p w:rsidR="00B6669D" w:rsidRPr="00B6669D" w:rsidRDefault="00B6669D" w:rsidP="00B6669D">
      <w:pPr>
        <w:tabs>
          <w:tab w:val="left" w:pos="567"/>
          <w:tab w:val="left" w:pos="709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6669D">
        <w:rPr>
          <w:rFonts w:eastAsia="Times New Roman" w:cs="Times New Roman"/>
          <w:szCs w:val="28"/>
          <w:lang w:eastAsia="ru-RU"/>
        </w:rPr>
        <w:t xml:space="preserve">2. Сургутскому городскому муниципальному унитарному предприятию «Городские тепловые сети»: </w:t>
      </w:r>
    </w:p>
    <w:p w:rsidR="00B6669D" w:rsidRPr="00B6669D" w:rsidRDefault="00B6669D" w:rsidP="00B6669D">
      <w:pPr>
        <w:tabs>
          <w:tab w:val="left" w:pos="567"/>
          <w:tab w:val="left" w:pos="709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6669D">
        <w:rPr>
          <w:rFonts w:eastAsia="Times New Roman" w:cs="Times New Roman"/>
          <w:szCs w:val="28"/>
          <w:lang w:eastAsia="ru-RU"/>
        </w:rPr>
        <w:t>2.1. Зарегистрировать изменение в устав предприятия в Инспекции Федеральной налоговой службы по городу Сургуту Ханты-Мансийского автономного округа – Югры в установленном порядке.</w:t>
      </w:r>
    </w:p>
    <w:p w:rsidR="00B6669D" w:rsidRPr="00B6669D" w:rsidRDefault="00B6669D" w:rsidP="00B6669D">
      <w:pPr>
        <w:tabs>
          <w:tab w:val="left" w:pos="567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6669D">
        <w:rPr>
          <w:rFonts w:eastAsia="Times New Roman" w:cs="Times New Roman"/>
          <w:szCs w:val="28"/>
          <w:lang w:eastAsia="ru-RU"/>
        </w:rPr>
        <w:t xml:space="preserve">2.2. Представить копию зарегистрированного </w:t>
      </w:r>
      <w:r>
        <w:rPr>
          <w:rFonts w:eastAsia="Times New Roman" w:cs="Times New Roman"/>
          <w:szCs w:val="28"/>
          <w:lang w:eastAsia="ru-RU"/>
        </w:rPr>
        <w:t xml:space="preserve">изменения в устав предприятия в </w:t>
      </w:r>
      <w:r w:rsidRPr="00B6669D">
        <w:rPr>
          <w:rFonts w:eastAsia="Times New Roman" w:cs="Times New Roman"/>
          <w:szCs w:val="28"/>
          <w:lang w:eastAsia="ru-RU"/>
        </w:rPr>
        <w:t>департамент городского хозяйства Администрации города.</w:t>
      </w:r>
    </w:p>
    <w:p w:rsidR="00B6669D" w:rsidRPr="00B6669D" w:rsidRDefault="00B6669D" w:rsidP="00B6669D">
      <w:pPr>
        <w:tabs>
          <w:tab w:val="left" w:pos="567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6669D">
        <w:rPr>
          <w:rFonts w:eastAsia="Times New Roman" w:cs="Times New Roman"/>
          <w:szCs w:val="28"/>
          <w:lang w:eastAsia="ru-RU"/>
        </w:rPr>
        <w:t xml:space="preserve">3. Комитету информационной политики обнародовать (разместить) настоящее распоряжение на официальном портале Администрации города: </w:t>
      </w:r>
      <w:hyperlink r:id="rId7" w:history="1">
        <w:r w:rsidRPr="00B6669D">
          <w:rPr>
            <w:rStyle w:val="a6"/>
            <w:rFonts w:eastAsia="Times New Roman" w:cs="Times New Roman"/>
            <w:color w:val="auto"/>
            <w:szCs w:val="28"/>
            <w:u w:val="none"/>
            <w:lang w:val="en-US" w:eastAsia="ru-RU"/>
          </w:rPr>
          <w:t>www</w:t>
        </w:r>
        <w:r w:rsidRPr="00B6669D">
          <w:rPr>
            <w:rStyle w:val="a6"/>
            <w:rFonts w:eastAsia="Times New Roman" w:cs="Times New Roman"/>
            <w:color w:val="auto"/>
            <w:szCs w:val="28"/>
            <w:u w:val="none"/>
            <w:lang w:eastAsia="ru-RU"/>
          </w:rPr>
          <w:t>.</w:t>
        </w:r>
        <w:r w:rsidRPr="00B6669D">
          <w:rPr>
            <w:rStyle w:val="a6"/>
            <w:rFonts w:eastAsia="Times New Roman" w:cs="Times New Roman"/>
            <w:color w:val="auto"/>
            <w:szCs w:val="28"/>
            <w:u w:val="none"/>
            <w:lang w:val="en-US" w:eastAsia="ru-RU"/>
          </w:rPr>
          <w:t>admsurgut</w:t>
        </w:r>
        <w:r w:rsidRPr="00B6669D">
          <w:rPr>
            <w:rStyle w:val="a6"/>
            <w:rFonts w:eastAsia="Times New Roman" w:cs="Times New Roman"/>
            <w:color w:val="auto"/>
            <w:szCs w:val="28"/>
            <w:u w:val="none"/>
            <w:lang w:eastAsia="ru-RU"/>
          </w:rPr>
          <w:t>.</w:t>
        </w:r>
        <w:r w:rsidRPr="00B6669D">
          <w:rPr>
            <w:rStyle w:val="a6"/>
            <w:rFonts w:eastAsia="Times New Roman" w:cs="Times New Roman"/>
            <w:color w:val="auto"/>
            <w:szCs w:val="28"/>
            <w:u w:val="none"/>
            <w:lang w:val="en-US" w:eastAsia="ru-RU"/>
          </w:rPr>
          <w:t>ru</w:t>
        </w:r>
      </w:hyperlink>
      <w:r w:rsidRPr="00B6669D">
        <w:rPr>
          <w:rFonts w:eastAsia="Times New Roman" w:cs="Times New Roman"/>
          <w:szCs w:val="28"/>
          <w:lang w:eastAsia="ru-RU"/>
        </w:rPr>
        <w:t>.</w:t>
      </w:r>
    </w:p>
    <w:p w:rsidR="00B6669D" w:rsidRPr="00B6669D" w:rsidRDefault="00B6669D" w:rsidP="00B6669D">
      <w:pPr>
        <w:tabs>
          <w:tab w:val="left" w:pos="567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6669D">
        <w:rPr>
          <w:rFonts w:eastAsia="Times New Roman" w:cs="Times New Roman"/>
          <w:szCs w:val="28"/>
          <w:lang w:eastAsia="ru-RU"/>
        </w:rPr>
        <w:lastRenderedPageBreak/>
        <w:t xml:space="preserve">4. </w:t>
      </w:r>
      <w:r w:rsidRPr="00B6669D">
        <w:rPr>
          <w:rFonts w:eastAsia="Calibri" w:cs="Times New Roman"/>
          <w:szCs w:val="28"/>
          <w:lang w:eastAsia="ru-RU"/>
        </w:rPr>
        <w:t xml:space="preserve">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</w:t>
      </w:r>
      <w:r w:rsidRPr="00B6669D">
        <w:rPr>
          <w:rFonts w:eastAsia="Calibri" w:cs="Times New Roman"/>
          <w:szCs w:val="28"/>
          <w:lang w:val="en-US" w:eastAsia="ru-RU"/>
        </w:rPr>
        <w:t>DOCSURGUT</w:t>
      </w:r>
      <w:r w:rsidRPr="00B6669D">
        <w:rPr>
          <w:rFonts w:eastAsia="Calibri" w:cs="Times New Roman"/>
          <w:szCs w:val="28"/>
          <w:lang w:eastAsia="ru-RU"/>
        </w:rPr>
        <w:t>.RU.</w:t>
      </w:r>
    </w:p>
    <w:p w:rsidR="00B6669D" w:rsidRPr="00B6669D" w:rsidRDefault="00B6669D" w:rsidP="00B6669D">
      <w:pPr>
        <w:tabs>
          <w:tab w:val="left" w:pos="567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B6669D">
        <w:rPr>
          <w:rFonts w:eastAsia="Times New Roman" w:cs="Times New Roman"/>
          <w:szCs w:val="28"/>
          <w:lang w:eastAsia="ru-RU"/>
        </w:rPr>
        <w:t>5. Настоящее распоряжение вступает в силу с момента его издания.</w:t>
      </w:r>
    </w:p>
    <w:p w:rsidR="00B6669D" w:rsidRPr="00B6669D" w:rsidRDefault="00B6669D" w:rsidP="00B6669D">
      <w:pPr>
        <w:ind w:firstLine="709"/>
        <w:jc w:val="both"/>
        <w:rPr>
          <w:rFonts w:asciiTheme="minorHAnsi" w:eastAsia="Times New Roman" w:hAnsiTheme="minorHAnsi"/>
          <w:szCs w:val="28"/>
          <w:lang w:eastAsia="x-none"/>
        </w:rPr>
      </w:pPr>
      <w:r w:rsidRPr="00B6669D">
        <w:rPr>
          <w:rFonts w:eastAsia="Times New Roman" w:cs="Times New Roman"/>
          <w:szCs w:val="28"/>
          <w:lang w:eastAsia="ru-RU"/>
        </w:rPr>
        <w:t xml:space="preserve">6. </w:t>
      </w:r>
      <w:r w:rsidRPr="00B6669D">
        <w:rPr>
          <w:bCs/>
          <w:szCs w:val="28"/>
        </w:rPr>
        <w:t>К</w:t>
      </w:r>
      <w:r w:rsidRPr="00B6669D">
        <w:rPr>
          <w:szCs w:val="28"/>
          <w:lang w:val="x-none" w:eastAsia="x-none"/>
        </w:rPr>
        <w:t xml:space="preserve">онтроль за выполнением </w:t>
      </w:r>
      <w:r>
        <w:rPr>
          <w:szCs w:val="28"/>
          <w:lang w:eastAsia="x-none"/>
        </w:rPr>
        <w:t>распоряжения</w:t>
      </w:r>
      <w:r w:rsidRPr="00B6669D">
        <w:rPr>
          <w:szCs w:val="28"/>
          <w:lang w:val="x-none" w:eastAsia="x-none"/>
        </w:rPr>
        <w:t xml:space="preserve"> </w:t>
      </w:r>
      <w:r w:rsidR="00EE20BF">
        <w:rPr>
          <w:szCs w:val="28"/>
          <w:lang w:eastAsia="x-none"/>
        </w:rPr>
        <w:t>оставляю за собой</w:t>
      </w:r>
      <w:r w:rsidRPr="00B6669D">
        <w:rPr>
          <w:szCs w:val="28"/>
          <w:lang w:eastAsia="x-none"/>
        </w:rPr>
        <w:t>.</w:t>
      </w:r>
    </w:p>
    <w:p w:rsidR="00B6669D" w:rsidRPr="00B6669D" w:rsidRDefault="00B6669D" w:rsidP="00B6669D">
      <w:pPr>
        <w:tabs>
          <w:tab w:val="left" w:pos="993"/>
        </w:tabs>
        <w:suppressAutoHyphens/>
        <w:ind w:firstLine="709"/>
        <w:jc w:val="both"/>
        <w:rPr>
          <w:rFonts w:eastAsia="Calibri"/>
          <w:spacing w:val="-6"/>
          <w:szCs w:val="28"/>
          <w:lang w:val="x-none"/>
        </w:rPr>
      </w:pPr>
    </w:p>
    <w:p w:rsidR="00B6669D" w:rsidRPr="00B6669D" w:rsidRDefault="00B6669D" w:rsidP="00B6669D">
      <w:pPr>
        <w:tabs>
          <w:tab w:val="left" w:pos="993"/>
        </w:tabs>
        <w:suppressAutoHyphens/>
        <w:ind w:firstLine="709"/>
        <w:jc w:val="both"/>
        <w:rPr>
          <w:rFonts w:eastAsia="Calibri"/>
          <w:spacing w:val="-6"/>
          <w:szCs w:val="28"/>
          <w:lang w:val="x-none"/>
        </w:rPr>
      </w:pPr>
    </w:p>
    <w:p w:rsidR="00B6669D" w:rsidRPr="00B6669D" w:rsidRDefault="00B6669D" w:rsidP="00B6669D">
      <w:pPr>
        <w:tabs>
          <w:tab w:val="left" w:pos="993"/>
        </w:tabs>
        <w:suppressAutoHyphens/>
        <w:ind w:firstLine="709"/>
        <w:jc w:val="both"/>
        <w:rPr>
          <w:rFonts w:eastAsia="Calibri"/>
          <w:spacing w:val="-6"/>
          <w:szCs w:val="28"/>
          <w:lang w:val="x-none"/>
        </w:rPr>
      </w:pPr>
    </w:p>
    <w:p w:rsidR="00B6669D" w:rsidRPr="00B6669D" w:rsidRDefault="00B6669D" w:rsidP="00B6669D">
      <w:pPr>
        <w:rPr>
          <w:szCs w:val="28"/>
        </w:rPr>
      </w:pPr>
      <w:r w:rsidRPr="00B6669D">
        <w:rPr>
          <w:szCs w:val="28"/>
        </w:rPr>
        <w:t xml:space="preserve">Заместитель Главы города                                                                  </w:t>
      </w:r>
      <w:r w:rsidR="00EE20BF">
        <w:rPr>
          <w:szCs w:val="28"/>
        </w:rPr>
        <w:t>С.</w:t>
      </w:r>
      <w:r w:rsidRPr="00B6669D">
        <w:rPr>
          <w:szCs w:val="28"/>
        </w:rPr>
        <w:t xml:space="preserve">А. </w:t>
      </w:r>
      <w:r w:rsidR="00EE20BF">
        <w:rPr>
          <w:szCs w:val="28"/>
        </w:rPr>
        <w:t>Агафонов</w:t>
      </w:r>
    </w:p>
    <w:p w:rsidR="00B6669D" w:rsidRPr="00B6669D" w:rsidRDefault="00B6669D" w:rsidP="00B6669D">
      <w:pPr>
        <w:tabs>
          <w:tab w:val="left" w:pos="567"/>
          <w:tab w:val="left" w:pos="709"/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</w:p>
    <w:p w:rsidR="00951FE5" w:rsidRPr="00B6669D" w:rsidRDefault="001539F9" w:rsidP="00B6669D">
      <w:pPr>
        <w:rPr>
          <w:szCs w:val="28"/>
        </w:rPr>
      </w:pPr>
    </w:p>
    <w:sectPr w:rsidR="00951FE5" w:rsidRPr="00B6669D" w:rsidSect="00B6669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D73" w:rsidRDefault="00976D73">
      <w:r>
        <w:separator/>
      </w:r>
    </w:p>
  </w:endnote>
  <w:endnote w:type="continuationSeparator" w:id="0">
    <w:p w:rsidR="00976D73" w:rsidRDefault="00976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D73" w:rsidRDefault="00976D73">
      <w:r>
        <w:separator/>
      </w:r>
    </w:p>
  </w:footnote>
  <w:footnote w:type="continuationSeparator" w:id="0">
    <w:p w:rsidR="00976D73" w:rsidRDefault="00976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3D7389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1539F9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1539F9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1539F9">
          <w:rPr>
            <w:noProof/>
            <w:sz w:val="20"/>
            <w:lang w:val="en-US"/>
          </w:rPr>
          <w:t>2</w:t>
        </w:r>
        <w:r w:rsidRPr="004A12EB">
          <w:rPr>
            <w:sz w:val="20"/>
            <w:lang w:val="en-US"/>
          </w:rPr>
          <w:fldChar w:fldCharType="end"/>
        </w:r>
      </w:p>
    </w:sdtContent>
  </w:sdt>
  <w:p w:rsidR="006E704F" w:rsidRDefault="001539F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69D"/>
    <w:rsid w:val="00084051"/>
    <w:rsid w:val="00113E3A"/>
    <w:rsid w:val="001539F9"/>
    <w:rsid w:val="002A036C"/>
    <w:rsid w:val="003D7389"/>
    <w:rsid w:val="00417970"/>
    <w:rsid w:val="00610C78"/>
    <w:rsid w:val="006A05C6"/>
    <w:rsid w:val="00780FCF"/>
    <w:rsid w:val="00976D73"/>
    <w:rsid w:val="00A75291"/>
    <w:rsid w:val="00B6669D"/>
    <w:rsid w:val="00B67C78"/>
    <w:rsid w:val="00B9504B"/>
    <w:rsid w:val="00DA6DAF"/>
    <w:rsid w:val="00E2058E"/>
    <w:rsid w:val="00EE20BF"/>
    <w:rsid w:val="00F41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7F7F4AD-4BB1-402B-8BFF-616F877C0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797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66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6669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B6669D"/>
    <w:rPr>
      <w:rFonts w:ascii="Times New Roman" w:hAnsi="Times New Roman"/>
      <w:sz w:val="28"/>
    </w:rPr>
  </w:style>
  <w:style w:type="character" w:styleId="a6">
    <w:name w:val="Hyperlink"/>
    <w:basedOn w:val="a0"/>
    <w:uiPriority w:val="99"/>
    <w:semiHidden/>
    <w:unhideWhenUsed/>
    <w:rsid w:val="00B666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surgut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22B82B-DA51-4D91-8CA7-DC5B54000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Мельничану Лилия Николаевна</dc:creator>
  <cp:keywords/>
  <dc:description/>
  <cp:lastModifiedBy>Гордеев Сергей Викторович</cp:lastModifiedBy>
  <cp:revision>2</cp:revision>
  <cp:lastPrinted>2025-06-20T10:14:00Z</cp:lastPrinted>
  <dcterms:created xsi:type="dcterms:W3CDTF">2025-07-01T12:07:00Z</dcterms:created>
  <dcterms:modified xsi:type="dcterms:W3CDTF">2025-07-01T12:07:00Z</dcterms:modified>
</cp:coreProperties>
</file>