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C2B30" w:rsidTr="00D27BD6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C2B30" w:rsidRDefault="00BC2B30" w:rsidP="00D27BD6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8203395" r:id="rId8"/>
              </w:object>
            </w:r>
          </w:p>
          <w:p w:rsidR="00BC2B30" w:rsidRDefault="00BC2B30" w:rsidP="00D27BD6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C2B30" w:rsidRPr="005541F0" w:rsidRDefault="00BC2B30" w:rsidP="00D27BD6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C2B30" w:rsidRDefault="00BC2B30" w:rsidP="00D27BD6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C2B30" w:rsidRPr="005541F0" w:rsidRDefault="00BC2B30" w:rsidP="00D27BD6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C2B30" w:rsidRPr="005649E4" w:rsidRDefault="00BC2B30" w:rsidP="00D27BD6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2B30" w:rsidRPr="00656C1A" w:rsidRDefault="00BC2B30" w:rsidP="00D27BD6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C2B30" w:rsidRPr="005541F0" w:rsidRDefault="00BC2B30" w:rsidP="00D27BD6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2B30" w:rsidRPr="005541F0" w:rsidRDefault="00BC2B30" w:rsidP="00D27BD6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C2B30" w:rsidRPr="00656C1A" w:rsidRDefault="00BC2B30" w:rsidP="00D27BD6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C2B30" w:rsidRDefault="00BC2B30" w:rsidP="00D27BD6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C2B30" w:rsidRPr="003262E3" w:rsidRDefault="00BC2B30" w:rsidP="00D27BD6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C2B30" w:rsidTr="00D27BD6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2B30" w:rsidRPr="00F8214F" w:rsidRDefault="00BC2B30" w:rsidP="00D27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2B30" w:rsidRPr="00F8214F" w:rsidRDefault="00860069" w:rsidP="00D27BD6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2B30" w:rsidRPr="00F8214F" w:rsidRDefault="00BC2B30" w:rsidP="00D27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2B30" w:rsidRPr="00F8214F" w:rsidRDefault="00860069" w:rsidP="00D27BD6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C2B30" w:rsidRPr="00A63FB0" w:rsidRDefault="00BC2B30" w:rsidP="00D27B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2B30" w:rsidRPr="00A3761A" w:rsidRDefault="00860069" w:rsidP="00D27BD6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C2B30" w:rsidRPr="00F8214F" w:rsidRDefault="00BC2B30" w:rsidP="00D27BD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C2B30" w:rsidRPr="00AB4194" w:rsidRDefault="00BC2B30" w:rsidP="00D27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2B30" w:rsidRPr="00F8214F" w:rsidRDefault="00860069" w:rsidP="00D27BD6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251</w:t>
            </w:r>
            <w:bookmarkStart w:id="4" w:name="_GoBack"/>
            <w:bookmarkEnd w:id="4"/>
          </w:p>
        </w:tc>
      </w:tr>
    </w:tbl>
    <w:p w:rsidR="000857EA" w:rsidRPr="000857EA" w:rsidRDefault="000857EA" w:rsidP="000857EA">
      <w:pPr>
        <w:jc w:val="both"/>
        <w:rPr>
          <w:rFonts w:eastAsia="Times New Roman"/>
          <w:szCs w:val="24"/>
          <w:lang w:eastAsia="ru-RU"/>
        </w:rPr>
      </w:pPr>
    </w:p>
    <w:p w:rsidR="000857EA" w:rsidRPr="000857EA" w:rsidRDefault="000857EA" w:rsidP="000857EA">
      <w:pPr>
        <w:jc w:val="both"/>
        <w:rPr>
          <w:rFonts w:eastAsia="Times New Roman"/>
          <w:szCs w:val="24"/>
          <w:lang w:eastAsia="ru-RU"/>
        </w:rPr>
      </w:pPr>
      <w:r w:rsidRPr="000857EA">
        <w:rPr>
          <w:rFonts w:eastAsia="Times New Roman"/>
          <w:szCs w:val="24"/>
          <w:lang w:eastAsia="ru-RU"/>
        </w:rPr>
        <w:t xml:space="preserve">О проверке готовности </w:t>
      </w:r>
    </w:p>
    <w:p w:rsidR="000857EA" w:rsidRPr="000857EA" w:rsidRDefault="000857EA" w:rsidP="000857EA">
      <w:pPr>
        <w:jc w:val="both"/>
        <w:rPr>
          <w:rFonts w:eastAsia="Times New Roman"/>
          <w:szCs w:val="24"/>
          <w:lang w:eastAsia="ru-RU"/>
        </w:rPr>
      </w:pPr>
      <w:r w:rsidRPr="000857EA">
        <w:rPr>
          <w:rFonts w:eastAsia="Times New Roman"/>
          <w:szCs w:val="24"/>
          <w:lang w:eastAsia="ru-RU"/>
        </w:rPr>
        <w:t xml:space="preserve">муниципальных образовательных </w:t>
      </w:r>
    </w:p>
    <w:p w:rsidR="000857EA" w:rsidRPr="000857EA" w:rsidRDefault="000857EA" w:rsidP="000857EA">
      <w:pPr>
        <w:jc w:val="both"/>
        <w:rPr>
          <w:rFonts w:eastAsia="Times New Roman"/>
          <w:szCs w:val="24"/>
          <w:lang w:eastAsia="ru-RU"/>
        </w:rPr>
      </w:pPr>
      <w:r w:rsidRPr="000857EA">
        <w:rPr>
          <w:rFonts w:eastAsia="Times New Roman"/>
          <w:szCs w:val="24"/>
          <w:lang w:eastAsia="ru-RU"/>
        </w:rPr>
        <w:t xml:space="preserve">учреждений, подведомственных </w:t>
      </w:r>
    </w:p>
    <w:p w:rsidR="000857EA" w:rsidRPr="000857EA" w:rsidRDefault="000857EA" w:rsidP="000857EA">
      <w:pPr>
        <w:jc w:val="both"/>
        <w:rPr>
          <w:rFonts w:eastAsia="Times New Roman"/>
          <w:szCs w:val="24"/>
          <w:lang w:eastAsia="ru-RU"/>
        </w:rPr>
      </w:pPr>
      <w:r w:rsidRPr="000857EA">
        <w:rPr>
          <w:rFonts w:eastAsia="Times New Roman"/>
          <w:szCs w:val="24"/>
          <w:lang w:eastAsia="ru-RU"/>
        </w:rPr>
        <w:t xml:space="preserve">департаменту образования </w:t>
      </w:r>
    </w:p>
    <w:p w:rsidR="000857EA" w:rsidRPr="000857EA" w:rsidRDefault="000857EA" w:rsidP="000857EA">
      <w:pPr>
        <w:jc w:val="both"/>
        <w:rPr>
          <w:rFonts w:eastAsia="Times New Roman"/>
          <w:szCs w:val="24"/>
          <w:lang w:eastAsia="ru-RU"/>
        </w:rPr>
      </w:pPr>
      <w:r w:rsidRPr="000857EA">
        <w:rPr>
          <w:rFonts w:eastAsia="Times New Roman"/>
          <w:szCs w:val="24"/>
          <w:lang w:eastAsia="ru-RU"/>
        </w:rPr>
        <w:t>Администрации города, к новому</w:t>
      </w:r>
    </w:p>
    <w:p w:rsidR="000857EA" w:rsidRPr="000857EA" w:rsidRDefault="000857EA" w:rsidP="000857EA">
      <w:pPr>
        <w:jc w:val="both"/>
        <w:rPr>
          <w:rFonts w:eastAsia="Times New Roman"/>
          <w:szCs w:val="24"/>
          <w:lang w:eastAsia="ru-RU"/>
        </w:rPr>
      </w:pPr>
      <w:r w:rsidRPr="000857EA">
        <w:rPr>
          <w:rFonts w:eastAsia="Times New Roman"/>
          <w:szCs w:val="24"/>
          <w:lang w:eastAsia="ru-RU"/>
        </w:rPr>
        <w:t xml:space="preserve">2026/27 учебному году </w:t>
      </w:r>
    </w:p>
    <w:p w:rsidR="000857EA" w:rsidRPr="000857EA" w:rsidRDefault="000857EA" w:rsidP="000857EA">
      <w:pPr>
        <w:jc w:val="both"/>
        <w:rPr>
          <w:rFonts w:eastAsia="Times New Roman"/>
          <w:szCs w:val="24"/>
          <w:lang w:eastAsia="ru-RU"/>
        </w:rPr>
      </w:pPr>
    </w:p>
    <w:p w:rsidR="000857EA" w:rsidRPr="000857EA" w:rsidRDefault="000857EA" w:rsidP="000857EA">
      <w:pPr>
        <w:jc w:val="both"/>
        <w:rPr>
          <w:rFonts w:eastAsia="Times New Roman"/>
          <w:szCs w:val="24"/>
          <w:lang w:eastAsia="ru-RU"/>
        </w:rPr>
      </w:pPr>
    </w:p>
    <w:p w:rsidR="000857EA" w:rsidRDefault="000857EA" w:rsidP="00D27BD6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857EA">
        <w:t xml:space="preserve">В соответствии с Федеральным законом от 30.03.1999 № 52-ФЗ </w:t>
      </w:r>
      <w:r w:rsidRPr="000857EA">
        <w:br/>
        <w:t xml:space="preserve">«О санитарно-эпидемиологическом благополучии населения», Федеральным </w:t>
      </w:r>
      <w:r w:rsidRPr="000857EA">
        <w:rPr>
          <w:spacing w:val="-4"/>
        </w:rPr>
        <w:t>законом от 22.07.2008 № 123-ФЗ «Технический регламент о требованиях пожарной безопасности», постановлениями Правительства Российской</w:t>
      </w:r>
      <w:r w:rsidRPr="000857EA">
        <w:t xml:space="preserve"> Федерации </w:t>
      </w:r>
      <w:r w:rsidRPr="000857EA">
        <w:br/>
        <w:t xml:space="preserve">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</w:t>
      </w:r>
      <w:proofErr w:type="spellStart"/>
      <w:r w:rsidRPr="000857EA">
        <w:t>безопас</w:t>
      </w:r>
      <w:r w:rsidR="00D27BD6">
        <w:t>-</w:t>
      </w:r>
      <w:r w:rsidRPr="000857EA">
        <w:t>ности</w:t>
      </w:r>
      <w:proofErr w:type="spellEnd"/>
      <w:r w:rsidRPr="000857EA">
        <w:t xml:space="preserve"> этих объектов (территорий)», от 16.09.2020 № 1479 «Об утверждении Правил противопожарного режима в Российской Федерации», постановлениями Главного государственного санитарного врача Российской Федерации </w:t>
      </w:r>
      <w:r w:rsidR="00D27BD6">
        <w:br/>
      </w:r>
      <w:r w:rsidRPr="000857EA">
        <w:t xml:space="preserve">от 28.09.2020 № 28 «Об утверждении санитарных правил СП 2.4.3648-20 «Санитарно-эпидемиологические требования к организациям воспитания </w:t>
      </w:r>
      <w:r w:rsidR="00D27BD6">
        <w:br/>
      </w:r>
      <w:r w:rsidRPr="000857EA">
        <w:t xml:space="preserve">и обучения, отдыха и оздоровления детей и молодежи», от 27.10.2020 № 32 </w:t>
      </w:r>
      <w:r w:rsidR="00D27BD6">
        <w:br/>
      </w:r>
      <w:r w:rsidRPr="000857EA">
        <w:t xml:space="preserve">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распоряжением Министерства </w:t>
      </w:r>
      <w:proofErr w:type="spellStart"/>
      <w:r w:rsidRPr="000857EA">
        <w:t>просве-щения</w:t>
      </w:r>
      <w:proofErr w:type="spellEnd"/>
      <w:r w:rsidRPr="000857EA">
        <w:t xml:space="preserve"> Российской Федерации от 22.08.2023 № Р-178 «О типовом положении </w:t>
      </w:r>
      <w:r w:rsidR="00D27BD6">
        <w:br/>
      </w:r>
      <w:r w:rsidRPr="000857EA">
        <w:t xml:space="preserve">о комиссии по проведению оценки готовности организаций, осуществляющих образовательную деятельность, к новому учебному году»,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0857EA">
        <w:rPr>
          <w:szCs w:val="28"/>
          <w:shd w:val="clear" w:color="auto" w:fill="FFFFFF"/>
        </w:rPr>
        <w:t xml:space="preserve">полномочий Главы города между высшими должностными лицами </w:t>
      </w:r>
      <w:proofErr w:type="spellStart"/>
      <w:r w:rsidRPr="000857EA">
        <w:rPr>
          <w:szCs w:val="28"/>
          <w:shd w:val="clear" w:color="auto" w:fill="FFFFFF"/>
        </w:rPr>
        <w:t>Адми-нистрации</w:t>
      </w:r>
      <w:proofErr w:type="spellEnd"/>
      <w:r w:rsidRPr="000857EA">
        <w:rPr>
          <w:szCs w:val="28"/>
          <w:shd w:val="clear" w:color="auto" w:fill="FFFFFF"/>
        </w:rPr>
        <w:t xml:space="preserve"> города»</w:t>
      </w:r>
      <w:r w:rsidRPr="000857EA">
        <w:rPr>
          <w:rFonts w:eastAsia="Times New Roman"/>
          <w:szCs w:val="28"/>
          <w:lang w:eastAsia="ru-RU"/>
        </w:rPr>
        <w:t>:</w:t>
      </w:r>
    </w:p>
    <w:p w:rsidR="00D27BD6" w:rsidRPr="000857EA" w:rsidRDefault="00D27BD6" w:rsidP="00D27BD6">
      <w:pPr>
        <w:ind w:firstLine="709"/>
        <w:contextualSpacing/>
        <w:jc w:val="both"/>
        <w:rPr>
          <w:szCs w:val="28"/>
          <w:shd w:val="clear" w:color="auto" w:fill="FFFFFF"/>
        </w:rPr>
      </w:pPr>
    </w:p>
    <w:p w:rsidR="000857EA" w:rsidRPr="000857EA" w:rsidRDefault="000857EA" w:rsidP="00D27BD6">
      <w:pPr>
        <w:ind w:firstLine="709"/>
        <w:jc w:val="both"/>
      </w:pPr>
      <w:r w:rsidRPr="000857EA">
        <w:lastRenderedPageBreak/>
        <w:t>1. Создать:</w:t>
      </w:r>
    </w:p>
    <w:p w:rsidR="000857EA" w:rsidRPr="000857EA" w:rsidRDefault="000857EA" w:rsidP="00D27BD6">
      <w:pPr>
        <w:ind w:firstLine="709"/>
        <w:jc w:val="both"/>
      </w:pPr>
      <w:r w:rsidRPr="000857EA">
        <w:t xml:space="preserve">1.1. Комиссию по проверке готовности муниципальных </w:t>
      </w:r>
      <w:proofErr w:type="spellStart"/>
      <w:r w:rsidRPr="000857EA">
        <w:t>общеобразова</w:t>
      </w:r>
      <w:proofErr w:type="spellEnd"/>
      <w:r w:rsidRPr="000857EA">
        <w:t xml:space="preserve">-тельных учреждений и учреждений дополнительного образования, подведомственных департаменту образования Администрации города, </w:t>
      </w:r>
      <w:r w:rsidR="00D27BD6">
        <w:br/>
      </w:r>
      <w:r w:rsidRPr="000857EA">
        <w:t>к новому 2025/26 учебному году в составе согласно приложению 1.</w:t>
      </w:r>
    </w:p>
    <w:p w:rsidR="000857EA" w:rsidRPr="000857EA" w:rsidRDefault="000857EA" w:rsidP="00D27BD6">
      <w:pPr>
        <w:ind w:firstLine="709"/>
        <w:jc w:val="both"/>
      </w:pPr>
      <w:r w:rsidRPr="000857EA">
        <w:t>1.2. Комиссию по проверке готовности муниципальных дошкольных образовательных учреждений, подведомственных департаменту образования Администрации города, к новому 2026/27 учебному году в составе согласно приложению 2.</w:t>
      </w:r>
    </w:p>
    <w:p w:rsidR="000857EA" w:rsidRPr="000857EA" w:rsidRDefault="000857EA" w:rsidP="00D27BD6">
      <w:pPr>
        <w:ind w:firstLine="709"/>
        <w:jc w:val="both"/>
      </w:pPr>
      <w:r w:rsidRPr="000857EA">
        <w:t>2. Утвердить:</w:t>
      </w:r>
    </w:p>
    <w:p w:rsidR="000857EA" w:rsidRPr="000857EA" w:rsidRDefault="000857EA" w:rsidP="00D27BD6">
      <w:pPr>
        <w:ind w:firstLine="709"/>
        <w:jc w:val="both"/>
        <w:rPr>
          <w:szCs w:val="28"/>
        </w:rPr>
      </w:pPr>
      <w:r w:rsidRPr="000857EA">
        <w:t xml:space="preserve">2.1. График проверки готовности муниципальных общеобразовательных учреждений и учреждений дополнительного образования, подведомственных департаменту образования Администрации города, к новому 2026/27 учебному году </w:t>
      </w:r>
      <w:r w:rsidRPr="000857EA">
        <w:rPr>
          <w:szCs w:val="28"/>
        </w:rPr>
        <w:t>согласно приложению 3.</w:t>
      </w:r>
    </w:p>
    <w:p w:rsidR="000857EA" w:rsidRPr="000857EA" w:rsidRDefault="000857EA" w:rsidP="00D27BD6">
      <w:pPr>
        <w:ind w:firstLine="709"/>
        <w:jc w:val="both"/>
        <w:rPr>
          <w:szCs w:val="28"/>
        </w:rPr>
      </w:pPr>
      <w:r w:rsidRPr="000857EA">
        <w:rPr>
          <w:szCs w:val="28"/>
        </w:rPr>
        <w:t xml:space="preserve">2.2. График проверки готовности муниципальных дошкольных </w:t>
      </w:r>
      <w:proofErr w:type="spellStart"/>
      <w:proofErr w:type="gramStart"/>
      <w:r w:rsidRPr="000857EA">
        <w:rPr>
          <w:szCs w:val="28"/>
        </w:rPr>
        <w:t>образова</w:t>
      </w:r>
      <w:proofErr w:type="spellEnd"/>
      <w:r w:rsidR="00D27BD6">
        <w:rPr>
          <w:szCs w:val="28"/>
        </w:rPr>
        <w:t>-</w:t>
      </w:r>
      <w:r w:rsidRPr="000857EA">
        <w:rPr>
          <w:szCs w:val="28"/>
        </w:rPr>
        <w:t>тельных</w:t>
      </w:r>
      <w:proofErr w:type="gramEnd"/>
      <w:r w:rsidRPr="000857EA">
        <w:rPr>
          <w:szCs w:val="28"/>
        </w:rPr>
        <w:t xml:space="preserve"> учреждений, подведомственных департаменту образования </w:t>
      </w:r>
      <w:proofErr w:type="spellStart"/>
      <w:r w:rsidRPr="000857EA">
        <w:rPr>
          <w:szCs w:val="28"/>
        </w:rPr>
        <w:t>Админи</w:t>
      </w:r>
      <w:r w:rsidR="00D27BD6">
        <w:rPr>
          <w:szCs w:val="28"/>
        </w:rPr>
        <w:t>-</w:t>
      </w:r>
      <w:r w:rsidRPr="000857EA">
        <w:rPr>
          <w:szCs w:val="28"/>
        </w:rPr>
        <w:t>страции</w:t>
      </w:r>
      <w:proofErr w:type="spellEnd"/>
      <w:r w:rsidRPr="000857EA">
        <w:rPr>
          <w:szCs w:val="28"/>
        </w:rPr>
        <w:t xml:space="preserve"> города, к новому 2026/27 учебному году согласно приложению 4.</w:t>
      </w:r>
    </w:p>
    <w:p w:rsidR="000857EA" w:rsidRPr="000857EA" w:rsidRDefault="000857EA" w:rsidP="00D27BD6">
      <w:pPr>
        <w:ind w:firstLine="709"/>
        <w:jc w:val="both"/>
        <w:rPr>
          <w:szCs w:val="28"/>
        </w:rPr>
      </w:pPr>
      <w:r w:rsidRPr="000857EA">
        <w:rPr>
          <w:szCs w:val="28"/>
        </w:rPr>
        <w:t xml:space="preserve">3. </w:t>
      </w:r>
      <w:r w:rsidRPr="000857EA">
        <w:rPr>
          <w:szCs w:val="28"/>
          <w:shd w:val="clear" w:color="auto" w:fill="FFFFFF"/>
        </w:rPr>
        <w:t xml:space="preserve">Комитету информационной политики </w:t>
      </w:r>
      <w:hyperlink r:id="rId9" w:anchor="/document/411372016/entry/0" w:history="1">
        <w:r w:rsidRPr="000857EA">
          <w:rPr>
            <w:szCs w:val="28"/>
            <w:shd w:val="clear" w:color="auto" w:fill="FFFFFF"/>
          </w:rPr>
          <w:t>обнародовать</w:t>
        </w:r>
      </w:hyperlink>
      <w:r w:rsidRPr="000857EA">
        <w:rPr>
          <w:szCs w:val="28"/>
          <w:shd w:val="clear" w:color="auto" w:fill="FFFFFF"/>
        </w:rPr>
        <w:t xml:space="preserve"> (разместить) настоящее распоряжение на официальном портале Администрации города: www.admsurgut.ru.</w:t>
      </w:r>
    </w:p>
    <w:p w:rsidR="000857EA" w:rsidRPr="000857EA" w:rsidRDefault="000857EA" w:rsidP="00D27BD6">
      <w:pPr>
        <w:ind w:firstLine="709"/>
        <w:jc w:val="both"/>
        <w:rPr>
          <w:szCs w:val="28"/>
          <w:shd w:val="clear" w:color="auto" w:fill="FFFFFF"/>
        </w:rPr>
      </w:pPr>
      <w:r w:rsidRPr="000857EA">
        <w:rPr>
          <w:szCs w:val="28"/>
        </w:rPr>
        <w:t xml:space="preserve">4. </w:t>
      </w:r>
      <w:r w:rsidRPr="000857EA">
        <w:rPr>
          <w:szCs w:val="28"/>
          <w:shd w:val="clear" w:color="auto" w:fill="FFFFFF"/>
        </w:rPr>
        <w:t xml:space="preserve">Муниципальному казенному учреждению «Наш город» </w:t>
      </w:r>
      <w:hyperlink r:id="rId10" w:anchor="/document/411372016/entry/0" w:history="1">
        <w:r w:rsidRPr="000857EA">
          <w:rPr>
            <w:szCs w:val="28"/>
            <w:shd w:val="clear" w:color="auto" w:fill="FFFFFF"/>
          </w:rPr>
          <w:t>обнародовать</w:t>
        </w:r>
      </w:hyperlink>
      <w:r w:rsidRPr="000857EA">
        <w:rPr>
          <w:szCs w:val="28"/>
          <w:shd w:val="clear" w:color="auto" w:fill="FFFFFF"/>
        </w:rPr>
        <w:t xml:space="preserve"> (разместить) настоящее распоряжение в сетевом издании «Официальные документы города Сургута»: </w:t>
      </w:r>
      <w:hyperlink r:id="rId11" w:tgtFrame="_blank" w:history="1">
        <w:r w:rsidRPr="000857EA">
          <w:rPr>
            <w:szCs w:val="28"/>
            <w:shd w:val="clear" w:color="auto" w:fill="FFFFFF"/>
          </w:rPr>
          <w:t>DOCSURGUT.RU</w:t>
        </w:r>
      </w:hyperlink>
      <w:r w:rsidRPr="000857EA">
        <w:rPr>
          <w:szCs w:val="28"/>
          <w:shd w:val="clear" w:color="auto" w:fill="FFFFFF"/>
        </w:rPr>
        <w:t>.</w:t>
      </w:r>
    </w:p>
    <w:p w:rsidR="000857EA" w:rsidRPr="000857EA" w:rsidRDefault="000857EA" w:rsidP="00D27BD6">
      <w:pPr>
        <w:ind w:firstLine="709"/>
        <w:jc w:val="both"/>
        <w:rPr>
          <w:szCs w:val="28"/>
        </w:rPr>
      </w:pPr>
      <w:r w:rsidRPr="000857EA">
        <w:rPr>
          <w:szCs w:val="28"/>
        </w:rPr>
        <w:t>5. Настоящее распоряжение вступает в силу с даты подписания.</w:t>
      </w:r>
    </w:p>
    <w:p w:rsidR="000857EA" w:rsidRPr="000857EA" w:rsidRDefault="000857EA" w:rsidP="00D27BD6">
      <w:pPr>
        <w:ind w:firstLine="709"/>
        <w:jc w:val="both"/>
        <w:rPr>
          <w:szCs w:val="28"/>
        </w:rPr>
      </w:pPr>
      <w:r w:rsidRPr="000857EA">
        <w:rPr>
          <w:szCs w:val="28"/>
        </w:rPr>
        <w:t>6. Контроль за выполнением распоряжения оставляю за собой.</w:t>
      </w:r>
    </w:p>
    <w:p w:rsidR="000857EA" w:rsidRPr="000857EA" w:rsidRDefault="000857EA" w:rsidP="00D27BD6">
      <w:pPr>
        <w:ind w:firstLine="709"/>
        <w:jc w:val="both"/>
      </w:pPr>
      <w:r w:rsidRPr="000857EA">
        <w:t xml:space="preserve">      </w:t>
      </w:r>
    </w:p>
    <w:p w:rsidR="000857EA" w:rsidRPr="000857EA" w:rsidRDefault="000857EA" w:rsidP="000857EA">
      <w:pPr>
        <w:jc w:val="both"/>
      </w:pPr>
    </w:p>
    <w:p w:rsidR="000857EA" w:rsidRPr="000857EA" w:rsidRDefault="000857EA" w:rsidP="000857EA">
      <w:pPr>
        <w:jc w:val="both"/>
      </w:pPr>
    </w:p>
    <w:p w:rsidR="000857EA" w:rsidRPr="000857EA" w:rsidRDefault="000857EA" w:rsidP="000857EA">
      <w:pPr>
        <w:jc w:val="both"/>
      </w:pPr>
      <w:r w:rsidRPr="000857EA">
        <w:t>Заместитель Главы города</w:t>
      </w:r>
      <w:r w:rsidRPr="000857EA">
        <w:tab/>
      </w:r>
      <w:r w:rsidRPr="000857EA">
        <w:tab/>
      </w:r>
      <w:r w:rsidRPr="000857EA">
        <w:tab/>
      </w:r>
      <w:r w:rsidRPr="000857EA">
        <w:tab/>
      </w:r>
      <w:r w:rsidRPr="000857EA">
        <w:tab/>
        <w:t xml:space="preserve">                  </w:t>
      </w:r>
      <w:r w:rsidR="00D27BD6">
        <w:t xml:space="preserve">  </w:t>
      </w:r>
      <w:r w:rsidRPr="000857EA">
        <w:t xml:space="preserve">    В.П. Фризен</w:t>
      </w:r>
    </w:p>
    <w:p w:rsidR="000857EA" w:rsidRPr="000857EA" w:rsidRDefault="000857EA" w:rsidP="000857EA">
      <w:pPr>
        <w:ind w:firstLine="5954"/>
      </w:pPr>
    </w:p>
    <w:p w:rsidR="000857EA" w:rsidRPr="000857EA" w:rsidRDefault="000857EA" w:rsidP="000857EA">
      <w:pPr>
        <w:ind w:firstLine="5954"/>
      </w:pPr>
    </w:p>
    <w:p w:rsidR="000857EA" w:rsidRPr="000857EA" w:rsidRDefault="000857EA" w:rsidP="000857EA">
      <w:pPr>
        <w:ind w:firstLine="5954"/>
      </w:pPr>
    </w:p>
    <w:p w:rsidR="000857EA" w:rsidRDefault="000857EA" w:rsidP="000857EA">
      <w:pPr>
        <w:ind w:firstLine="5954"/>
      </w:pPr>
    </w:p>
    <w:p w:rsidR="00D27BD6" w:rsidRDefault="00D27BD6" w:rsidP="000857EA">
      <w:pPr>
        <w:ind w:firstLine="5954"/>
      </w:pPr>
    </w:p>
    <w:p w:rsidR="00D27BD6" w:rsidRPr="000857EA" w:rsidRDefault="00D27BD6" w:rsidP="000857EA">
      <w:pPr>
        <w:ind w:firstLine="5954"/>
      </w:pPr>
    </w:p>
    <w:p w:rsidR="000857EA" w:rsidRPr="000857EA" w:rsidRDefault="000857EA" w:rsidP="000857EA">
      <w:pPr>
        <w:ind w:firstLine="5954"/>
      </w:pPr>
    </w:p>
    <w:p w:rsidR="000857EA" w:rsidRPr="000857EA" w:rsidRDefault="000857EA" w:rsidP="000857EA">
      <w:pPr>
        <w:ind w:firstLine="5954"/>
      </w:pPr>
    </w:p>
    <w:p w:rsidR="000857EA" w:rsidRPr="000857EA" w:rsidRDefault="000857EA" w:rsidP="000857EA">
      <w:pPr>
        <w:ind w:firstLine="5954"/>
      </w:pPr>
    </w:p>
    <w:p w:rsidR="000857EA" w:rsidRPr="000857EA" w:rsidRDefault="000857EA" w:rsidP="000857EA">
      <w:pPr>
        <w:ind w:firstLine="5954"/>
      </w:pPr>
    </w:p>
    <w:p w:rsidR="000857EA" w:rsidRPr="000857EA" w:rsidRDefault="000857EA" w:rsidP="000857EA">
      <w:pPr>
        <w:ind w:firstLine="5954"/>
      </w:pPr>
    </w:p>
    <w:p w:rsidR="000857EA" w:rsidRPr="000857EA" w:rsidRDefault="000857EA" w:rsidP="000857EA">
      <w:pPr>
        <w:ind w:firstLine="5954"/>
      </w:pPr>
    </w:p>
    <w:p w:rsidR="000857EA" w:rsidRPr="000857EA" w:rsidRDefault="000857EA" w:rsidP="000857EA">
      <w:pPr>
        <w:ind w:firstLine="5954"/>
      </w:pPr>
    </w:p>
    <w:p w:rsidR="00D27BD6" w:rsidRDefault="00D27BD6" w:rsidP="000857EA">
      <w:pPr>
        <w:ind w:firstLine="5954"/>
        <w:sectPr w:rsidR="00D27BD6" w:rsidSect="00D27BD6">
          <w:headerReference w:type="default" r:id="rId12"/>
          <w:headerReference w:type="first" r:id="rId13"/>
          <w:pgSz w:w="11906" w:h="16798"/>
          <w:pgMar w:top="1134" w:right="567" w:bottom="567" w:left="1701" w:header="720" w:footer="720" w:gutter="0"/>
          <w:pgNumType w:start="1"/>
          <w:cols w:space="720"/>
          <w:titlePg/>
          <w:docGrid w:linePitch="381"/>
        </w:sectPr>
      </w:pPr>
    </w:p>
    <w:p w:rsidR="000857EA" w:rsidRPr="000857EA" w:rsidRDefault="000857EA" w:rsidP="000857EA">
      <w:pPr>
        <w:ind w:firstLine="5954"/>
      </w:pPr>
      <w:r w:rsidRPr="000857EA">
        <w:lastRenderedPageBreak/>
        <w:t>Приложение 1</w:t>
      </w:r>
    </w:p>
    <w:p w:rsidR="000857EA" w:rsidRPr="000857EA" w:rsidRDefault="000857EA" w:rsidP="000857EA">
      <w:pPr>
        <w:ind w:firstLine="5954"/>
      </w:pPr>
      <w:r w:rsidRPr="000857EA">
        <w:t xml:space="preserve">к распоряжению </w:t>
      </w:r>
    </w:p>
    <w:p w:rsidR="000857EA" w:rsidRPr="000857EA" w:rsidRDefault="000857EA" w:rsidP="000857EA">
      <w:pPr>
        <w:ind w:firstLine="5954"/>
      </w:pPr>
      <w:r w:rsidRPr="000857EA">
        <w:t xml:space="preserve">Администрации города </w:t>
      </w:r>
    </w:p>
    <w:p w:rsidR="000857EA" w:rsidRPr="000857EA" w:rsidRDefault="000857EA" w:rsidP="000857EA">
      <w:pPr>
        <w:ind w:firstLine="5954"/>
      </w:pPr>
      <w:r w:rsidRPr="000857EA">
        <w:t xml:space="preserve">от ____________ № _______ </w:t>
      </w:r>
    </w:p>
    <w:p w:rsidR="000857EA" w:rsidRPr="000857EA" w:rsidRDefault="000857EA" w:rsidP="000857EA">
      <w:pPr>
        <w:ind w:firstLine="5954"/>
      </w:pPr>
    </w:p>
    <w:p w:rsidR="000857EA" w:rsidRPr="000857EA" w:rsidRDefault="000857EA" w:rsidP="000857EA">
      <w:pPr>
        <w:ind w:firstLine="5954"/>
      </w:pPr>
    </w:p>
    <w:p w:rsidR="000857EA" w:rsidRPr="000857EA" w:rsidRDefault="000857EA" w:rsidP="000857EA">
      <w:pPr>
        <w:jc w:val="center"/>
        <w:rPr>
          <w:rFonts w:eastAsia="Times New Roman"/>
          <w:szCs w:val="24"/>
          <w:lang w:eastAsia="ru-RU"/>
        </w:rPr>
      </w:pPr>
      <w:r w:rsidRPr="000857EA">
        <w:rPr>
          <w:rFonts w:eastAsia="Times New Roman"/>
          <w:szCs w:val="24"/>
          <w:lang w:eastAsia="ru-RU"/>
        </w:rPr>
        <w:t xml:space="preserve">Состав комиссии </w:t>
      </w:r>
    </w:p>
    <w:p w:rsidR="000857EA" w:rsidRPr="000857EA" w:rsidRDefault="000857EA" w:rsidP="000857EA">
      <w:pPr>
        <w:jc w:val="center"/>
        <w:rPr>
          <w:rFonts w:eastAsia="Times New Roman"/>
          <w:szCs w:val="24"/>
          <w:lang w:eastAsia="ru-RU"/>
        </w:rPr>
      </w:pPr>
      <w:r w:rsidRPr="000857EA">
        <w:rPr>
          <w:rFonts w:eastAsia="Times New Roman"/>
          <w:szCs w:val="24"/>
          <w:lang w:eastAsia="ru-RU"/>
        </w:rPr>
        <w:t xml:space="preserve">по проверке готовности муниципальных общеобразовательных </w:t>
      </w:r>
    </w:p>
    <w:p w:rsidR="000857EA" w:rsidRPr="000857EA" w:rsidRDefault="000857EA" w:rsidP="000857EA">
      <w:pPr>
        <w:jc w:val="center"/>
        <w:rPr>
          <w:rFonts w:eastAsia="Times New Roman"/>
          <w:szCs w:val="24"/>
          <w:lang w:eastAsia="ru-RU"/>
        </w:rPr>
      </w:pPr>
      <w:r w:rsidRPr="000857EA">
        <w:rPr>
          <w:rFonts w:eastAsia="Times New Roman"/>
          <w:szCs w:val="24"/>
          <w:lang w:eastAsia="ru-RU"/>
        </w:rPr>
        <w:t xml:space="preserve">учреждений и учреждений дополнительного образования, </w:t>
      </w:r>
    </w:p>
    <w:p w:rsidR="000857EA" w:rsidRPr="000857EA" w:rsidRDefault="000857EA" w:rsidP="000857EA">
      <w:pPr>
        <w:jc w:val="center"/>
        <w:rPr>
          <w:rFonts w:eastAsia="Times New Roman"/>
          <w:szCs w:val="24"/>
          <w:lang w:eastAsia="ru-RU"/>
        </w:rPr>
      </w:pPr>
      <w:r w:rsidRPr="000857EA">
        <w:rPr>
          <w:rFonts w:eastAsia="Times New Roman"/>
          <w:szCs w:val="24"/>
          <w:lang w:eastAsia="ru-RU"/>
        </w:rPr>
        <w:t xml:space="preserve">подведомственных департаменту образования Администрации города, </w:t>
      </w:r>
    </w:p>
    <w:p w:rsidR="000857EA" w:rsidRPr="000857EA" w:rsidRDefault="000857EA" w:rsidP="000857EA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 w:rsidRPr="000857EA">
        <w:rPr>
          <w:rFonts w:eastAsia="Times New Roman"/>
          <w:szCs w:val="24"/>
          <w:lang w:eastAsia="ru-RU"/>
        </w:rPr>
        <w:t>к новому 2026</w:t>
      </w:r>
      <w:r w:rsidRPr="000857EA">
        <w:rPr>
          <w:rFonts w:eastAsia="Times New Roman"/>
          <w:szCs w:val="24"/>
          <w:lang w:val="en-US" w:eastAsia="ru-RU"/>
        </w:rPr>
        <w:t>/</w:t>
      </w:r>
      <w:r w:rsidRPr="000857EA">
        <w:rPr>
          <w:rFonts w:eastAsia="Times New Roman"/>
          <w:szCs w:val="24"/>
          <w:lang w:eastAsia="ru-RU"/>
        </w:rPr>
        <w:t>27 учебному году</w:t>
      </w:r>
    </w:p>
    <w:p w:rsidR="000857EA" w:rsidRPr="000857EA" w:rsidRDefault="000857EA" w:rsidP="000857EA">
      <w:pPr>
        <w:jc w:val="center"/>
        <w:rPr>
          <w:rFonts w:eastAsia="Times New Roman"/>
          <w:szCs w:val="24"/>
          <w:lang w:eastAsia="ru-RU"/>
        </w:rPr>
      </w:pPr>
    </w:p>
    <w:tbl>
      <w:tblPr>
        <w:tblW w:w="9389" w:type="dxa"/>
        <w:tblInd w:w="250" w:type="dxa"/>
        <w:tblLook w:val="0000" w:firstRow="0" w:lastRow="0" w:firstColumn="0" w:lastColumn="0" w:noHBand="0" w:noVBand="0"/>
      </w:tblPr>
      <w:tblGrid>
        <w:gridCol w:w="3436"/>
        <w:gridCol w:w="709"/>
        <w:gridCol w:w="5244"/>
      </w:tblGrid>
      <w:tr w:rsidR="000857EA" w:rsidRPr="000857EA" w:rsidTr="00D27BD6">
        <w:trPr>
          <w:trHeight w:val="821"/>
        </w:trPr>
        <w:tc>
          <w:tcPr>
            <w:tcW w:w="3436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0857EA">
              <w:rPr>
                <w:rFonts w:eastAsia="Times New Roman"/>
                <w:szCs w:val="24"/>
                <w:lang w:eastAsia="ru-RU"/>
              </w:rPr>
              <w:t>Фризен</w:t>
            </w:r>
            <w:proofErr w:type="spellEnd"/>
            <w:r w:rsidRPr="000857E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Владимир Петрович</w:t>
            </w:r>
          </w:p>
        </w:tc>
        <w:tc>
          <w:tcPr>
            <w:tcW w:w="709" w:type="dxa"/>
          </w:tcPr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244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заместитель Главы города,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председатель комиссии</w:t>
            </w:r>
          </w:p>
        </w:tc>
      </w:tr>
      <w:tr w:rsidR="000857EA" w:rsidRPr="000857EA" w:rsidTr="00D27BD6">
        <w:tc>
          <w:tcPr>
            <w:tcW w:w="3436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Замятина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Ирина Павловна</w:t>
            </w:r>
          </w:p>
          <w:p w:rsidR="000857EA" w:rsidRPr="000857EA" w:rsidRDefault="000857EA" w:rsidP="000857EA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члены комиссии:</w:t>
            </w:r>
          </w:p>
          <w:p w:rsidR="000857EA" w:rsidRPr="000857EA" w:rsidRDefault="000857EA" w:rsidP="000857EA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Соловей 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Лилия Григорьевна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244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директор департамента образования, заместитель председателя комиссии</w:t>
            </w:r>
          </w:p>
          <w:p w:rsidR="000857EA" w:rsidRPr="000857EA" w:rsidRDefault="000857EA" w:rsidP="000857EA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  <w:p w:rsidR="00D27BD6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департамента образования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(в части общеобразовательных учреждений)</w:t>
            </w: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24"/>
                <w:lang w:eastAsia="ru-RU"/>
              </w:rPr>
            </w:pPr>
          </w:p>
        </w:tc>
      </w:tr>
      <w:tr w:rsidR="000857EA" w:rsidRPr="000857EA" w:rsidTr="00D27BD6">
        <w:tc>
          <w:tcPr>
            <w:tcW w:w="3436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0857EA">
              <w:rPr>
                <w:rFonts w:eastAsia="Times New Roman"/>
                <w:szCs w:val="24"/>
                <w:lang w:eastAsia="ru-RU"/>
              </w:rPr>
              <w:t>Зинкевич</w:t>
            </w:r>
            <w:proofErr w:type="spellEnd"/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Ирина Петровна</w:t>
            </w:r>
          </w:p>
        </w:tc>
        <w:tc>
          <w:tcPr>
            <w:tcW w:w="709" w:type="dxa"/>
          </w:tcPr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244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департамента образования   </w:t>
            </w:r>
          </w:p>
        </w:tc>
      </w:tr>
      <w:tr w:rsidR="000857EA" w:rsidRPr="000857EA" w:rsidTr="00D27BD6">
        <w:tc>
          <w:tcPr>
            <w:tcW w:w="3436" w:type="dxa"/>
          </w:tcPr>
          <w:p w:rsidR="000857EA" w:rsidRPr="000857EA" w:rsidRDefault="000857EA" w:rsidP="000857EA">
            <w:pPr>
              <w:rPr>
                <w:rFonts w:eastAsia="Times New Roman"/>
                <w:sz w:val="10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857EA" w:rsidRPr="000857EA" w:rsidRDefault="000857EA" w:rsidP="000857EA">
            <w:pPr>
              <w:jc w:val="right"/>
              <w:rPr>
                <w:rFonts w:eastAsia="Times New Roman"/>
                <w:sz w:val="10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0857EA" w:rsidRPr="000857EA" w:rsidRDefault="000857EA" w:rsidP="000857EA">
            <w:pPr>
              <w:rPr>
                <w:rFonts w:eastAsia="Times New Roman"/>
                <w:sz w:val="10"/>
                <w:szCs w:val="24"/>
                <w:lang w:eastAsia="ru-RU"/>
              </w:rPr>
            </w:pPr>
          </w:p>
        </w:tc>
      </w:tr>
      <w:tr w:rsidR="000857EA" w:rsidRPr="000857EA" w:rsidTr="00D27BD6">
        <w:tc>
          <w:tcPr>
            <w:tcW w:w="3436" w:type="dxa"/>
          </w:tcPr>
          <w:p w:rsidR="000857EA" w:rsidRPr="000857EA" w:rsidRDefault="000857EA" w:rsidP="000857EA">
            <w:pPr>
              <w:ind w:right="-108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Иванова </w:t>
            </w:r>
          </w:p>
          <w:p w:rsidR="000857EA" w:rsidRPr="000857EA" w:rsidRDefault="000857EA" w:rsidP="000857EA">
            <w:pPr>
              <w:ind w:right="-108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Ольга Юрьевна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244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заместитель директора департамента образования города (в части учреждений дополнительного образования)</w:t>
            </w:r>
          </w:p>
        </w:tc>
      </w:tr>
      <w:tr w:rsidR="000857EA" w:rsidRPr="000857EA" w:rsidTr="00D27BD6">
        <w:tc>
          <w:tcPr>
            <w:tcW w:w="3436" w:type="dxa"/>
          </w:tcPr>
          <w:p w:rsidR="000857EA" w:rsidRPr="000857EA" w:rsidRDefault="000857EA" w:rsidP="000857EA">
            <w:pPr>
              <w:ind w:right="-108"/>
              <w:rPr>
                <w:rFonts w:eastAsia="Times New Roman"/>
                <w:sz w:val="10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0857EA">
              <w:rPr>
                <w:rFonts w:eastAsia="Times New Roman"/>
                <w:szCs w:val="24"/>
                <w:lang w:eastAsia="ru-RU"/>
              </w:rPr>
              <w:t>Нижегородов</w:t>
            </w:r>
            <w:proofErr w:type="spellEnd"/>
            <w:r w:rsidRPr="000857EA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Артем Олегович </w:t>
            </w:r>
          </w:p>
        </w:tc>
        <w:tc>
          <w:tcPr>
            <w:tcW w:w="709" w:type="dxa"/>
          </w:tcPr>
          <w:p w:rsidR="000857EA" w:rsidRPr="000857EA" w:rsidRDefault="000857EA" w:rsidP="000857EA">
            <w:pPr>
              <w:jc w:val="right"/>
              <w:rPr>
                <w:rFonts w:eastAsia="Times New Roman"/>
                <w:sz w:val="10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 w:val="10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0857EA" w:rsidRPr="000857EA" w:rsidRDefault="000857EA" w:rsidP="000857EA">
            <w:pPr>
              <w:rPr>
                <w:rFonts w:eastAsia="Times New Roman"/>
                <w:sz w:val="10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заместитель директора муниципального казенного учреждения «Дирекция эксплуатации административных зданий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и инженерных систем» </w:t>
            </w: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24"/>
                <w:lang w:eastAsia="ru-RU"/>
              </w:rPr>
            </w:pPr>
          </w:p>
        </w:tc>
      </w:tr>
      <w:tr w:rsidR="000857EA" w:rsidRPr="000857EA" w:rsidTr="00D27BD6">
        <w:tc>
          <w:tcPr>
            <w:tcW w:w="3436" w:type="dxa"/>
          </w:tcPr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 xml:space="preserve">Тарасов </w:t>
            </w: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>Алексей Константинович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857EA" w:rsidRPr="000857EA" w:rsidRDefault="000857EA" w:rsidP="000857EA">
            <w:pPr>
              <w:tabs>
                <w:tab w:val="left" w:pos="351"/>
              </w:tabs>
              <w:ind w:left="360"/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  <w:p w:rsidR="000857EA" w:rsidRPr="000857EA" w:rsidRDefault="000857EA" w:rsidP="000857EA">
            <w:pPr>
              <w:tabs>
                <w:tab w:val="left" w:pos="351"/>
              </w:tabs>
              <w:ind w:left="360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0857EA" w:rsidRPr="000857EA" w:rsidRDefault="000857EA" w:rsidP="000857EA">
            <w:pPr>
              <w:numPr>
                <w:ilvl w:val="0"/>
                <w:numId w:val="1"/>
              </w:numPr>
              <w:ind w:left="34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заместитель директора муниципального </w:t>
            </w:r>
          </w:p>
          <w:p w:rsidR="000857EA" w:rsidRPr="000857EA" w:rsidRDefault="000857EA" w:rsidP="000857EA">
            <w:pPr>
              <w:ind w:left="34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казенного учреждения «Дирекция </w:t>
            </w:r>
          </w:p>
          <w:p w:rsidR="000857EA" w:rsidRPr="000857EA" w:rsidRDefault="000857EA" w:rsidP="000857EA">
            <w:pPr>
              <w:ind w:left="34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эксплуатации административных зданий </w:t>
            </w:r>
          </w:p>
          <w:p w:rsidR="000857EA" w:rsidRPr="000857EA" w:rsidRDefault="000857EA" w:rsidP="000857EA">
            <w:pPr>
              <w:ind w:left="34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и инженерных систем»</w:t>
            </w:r>
          </w:p>
        </w:tc>
      </w:tr>
      <w:tr w:rsidR="000857EA" w:rsidRPr="000857EA" w:rsidTr="00D27BD6">
        <w:tc>
          <w:tcPr>
            <w:tcW w:w="3436" w:type="dxa"/>
          </w:tcPr>
          <w:p w:rsidR="000857EA" w:rsidRPr="000857EA" w:rsidRDefault="000857EA" w:rsidP="000857EA">
            <w:pPr>
              <w:rPr>
                <w:rFonts w:eastAsia="Times New Roman"/>
                <w:sz w:val="10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857EA" w:rsidRPr="000857EA" w:rsidRDefault="000857EA" w:rsidP="000857EA">
            <w:pPr>
              <w:tabs>
                <w:tab w:val="left" w:pos="351"/>
              </w:tabs>
              <w:ind w:left="360"/>
              <w:jc w:val="right"/>
              <w:rPr>
                <w:rFonts w:eastAsia="Times New Roman"/>
                <w:sz w:val="10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0857EA" w:rsidRPr="000857EA" w:rsidRDefault="000857EA" w:rsidP="000857EA">
            <w:pPr>
              <w:ind w:left="34"/>
              <w:rPr>
                <w:rFonts w:eastAsia="Times New Roman"/>
                <w:sz w:val="10"/>
                <w:szCs w:val="24"/>
                <w:lang w:eastAsia="ru-RU"/>
              </w:rPr>
            </w:pPr>
          </w:p>
        </w:tc>
      </w:tr>
      <w:tr w:rsidR="000857EA" w:rsidRPr="000857EA" w:rsidTr="00D27BD6">
        <w:tc>
          <w:tcPr>
            <w:tcW w:w="3436" w:type="dxa"/>
          </w:tcPr>
          <w:p w:rsidR="000857EA" w:rsidRPr="000857EA" w:rsidRDefault="000857EA" w:rsidP="000857EA">
            <w:pPr>
              <w:ind w:firstLine="34"/>
              <w:jc w:val="both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Андриади </w:t>
            </w:r>
          </w:p>
          <w:p w:rsidR="000857EA" w:rsidRPr="000857EA" w:rsidRDefault="000857EA" w:rsidP="000857EA">
            <w:pPr>
              <w:ind w:firstLine="34"/>
              <w:jc w:val="both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Любовь Ивановна</w:t>
            </w:r>
          </w:p>
          <w:p w:rsidR="000857EA" w:rsidRPr="000857EA" w:rsidRDefault="000857EA" w:rsidP="000857EA">
            <w:pPr>
              <w:ind w:firstLine="34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28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0857EA">
              <w:rPr>
                <w:rFonts w:eastAsia="Times New Roman"/>
                <w:szCs w:val="28"/>
                <w:lang w:eastAsia="ru-RU"/>
              </w:rPr>
              <w:t>Просянкина</w:t>
            </w:r>
            <w:proofErr w:type="spellEnd"/>
            <w:r w:rsidRPr="000857EA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>Людмила Николаевна</w:t>
            </w: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857EA" w:rsidRPr="000857EA" w:rsidRDefault="000857EA" w:rsidP="000857EA">
            <w:pPr>
              <w:tabs>
                <w:tab w:val="left" w:pos="351"/>
              </w:tabs>
              <w:ind w:left="360"/>
              <w:jc w:val="right"/>
              <w:rPr>
                <w:rFonts w:eastAsia="Times New Roman"/>
                <w:sz w:val="20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 w:val="10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244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председатель городской организации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профсоюза работников народного </w:t>
            </w:r>
          </w:p>
          <w:p w:rsidR="000857EA" w:rsidRPr="000857EA" w:rsidRDefault="000857EA" w:rsidP="000857EA">
            <w:pPr>
              <w:rPr>
                <w:rFonts w:eastAsia="Times New Roman"/>
                <w:strike/>
                <w:color w:val="FF0000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образования и науки (по согласованию)</w:t>
            </w: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24"/>
                <w:lang w:eastAsia="ru-RU"/>
              </w:rPr>
            </w:pPr>
          </w:p>
          <w:p w:rsidR="00D27BD6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ведущий специалист по </w:t>
            </w:r>
            <w:r w:rsidRPr="000857EA">
              <w:rPr>
                <w:rFonts w:eastAsia="Times New Roman"/>
                <w:szCs w:val="28"/>
                <w:lang w:eastAsia="ru-RU"/>
              </w:rPr>
              <w:t xml:space="preserve">охране труда муниципального бюджетного общеобразовательного учреждения средней общеобразовательной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>школы № 19</w:t>
            </w:r>
          </w:p>
        </w:tc>
      </w:tr>
    </w:tbl>
    <w:p w:rsidR="000857EA" w:rsidRPr="000857EA" w:rsidRDefault="000857EA" w:rsidP="000857EA">
      <w:pPr>
        <w:ind w:firstLine="708"/>
        <w:jc w:val="both"/>
        <w:rPr>
          <w:rFonts w:eastAsia="Times New Roman"/>
          <w:spacing w:val="-2"/>
          <w:szCs w:val="28"/>
          <w:lang w:eastAsia="ru-RU"/>
        </w:rPr>
      </w:pPr>
      <w:r w:rsidRPr="000857EA">
        <w:rPr>
          <w:rFonts w:eastAsia="Times New Roman"/>
          <w:szCs w:val="28"/>
          <w:lang w:eastAsia="ru-RU"/>
        </w:rPr>
        <w:lastRenderedPageBreak/>
        <w:t xml:space="preserve">Представитель отдела надзорной деятельности и профилактической работы (по городу Сургуту) управления надзорной деятельности и </w:t>
      </w:r>
      <w:proofErr w:type="spellStart"/>
      <w:r w:rsidRPr="000857EA">
        <w:rPr>
          <w:rFonts w:eastAsia="Times New Roman"/>
          <w:szCs w:val="28"/>
          <w:lang w:eastAsia="ru-RU"/>
        </w:rPr>
        <w:t>профилакти</w:t>
      </w:r>
      <w:proofErr w:type="spellEnd"/>
      <w:r w:rsidRPr="000857EA">
        <w:rPr>
          <w:rFonts w:eastAsia="Times New Roman"/>
          <w:szCs w:val="28"/>
          <w:lang w:eastAsia="ru-RU"/>
        </w:rPr>
        <w:t xml:space="preserve">-ческой работы Главного управления Министерства Российской Федерации </w:t>
      </w:r>
      <w:r w:rsidRPr="000857EA">
        <w:rPr>
          <w:rFonts w:eastAsia="Times New Roman"/>
          <w:szCs w:val="28"/>
          <w:lang w:eastAsia="ru-RU"/>
        </w:rPr>
        <w:br/>
        <w:t xml:space="preserve">по делам гражданской обороны, чрезвычайным ситуациям и ликвидации </w:t>
      </w:r>
      <w:r w:rsidRPr="000857EA">
        <w:rPr>
          <w:rFonts w:eastAsia="Times New Roman"/>
          <w:spacing w:val="-2"/>
          <w:szCs w:val="28"/>
          <w:lang w:eastAsia="ru-RU"/>
        </w:rPr>
        <w:t>последствий стихийных бедствий по Ханты-Мансийскому автономному округу – Югре (по согласованию).</w:t>
      </w:r>
    </w:p>
    <w:p w:rsidR="000857EA" w:rsidRPr="000857EA" w:rsidRDefault="000857EA" w:rsidP="000857EA">
      <w:pPr>
        <w:ind w:firstLine="708"/>
        <w:jc w:val="both"/>
        <w:rPr>
          <w:rFonts w:eastAsia="Times New Roman"/>
          <w:sz w:val="10"/>
          <w:szCs w:val="28"/>
          <w:lang w:eastAsia="ru-RU"/>
        </w:rPr>
      </w:pPr>
    </w:p>
    <w:p w:rsidR="000857EA" w:rsidRPr="000857EA" w:rsidRDefault="000857EA" w:rsidP="000857EA">
      <w:pPr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0857EA">
        <w:rPr>
          <w:rFonts w:eastAsia="Times New Roman"/>
          <w:color w:val="000000"/>
          <w:szCs w:val="28"/>
          <w:lang w:eastAsia="ru-RU"/>
        </w:rPr>
        <w:t>Представитель Управления Министерства внутренних дел Российской Федерации по городу Сургуту (по согласованию).</w:t>
      </w:r>
    </w:p>
    <w:p w:rsidR="000857EA" w:rsidRPr="000857EA" w:rsidRDefault="000857EA" w:rsidP="000857EA">
      <w:pPr>
        <w:ind w:firstLine="708"/>
        <w:jc w:val="both"/>
        <w:rPr>
          <w:rFonts w:eastAsia="Times New Roman"/>
          <w:color w:val="000000"/>
          <w:sz w:val="10"/>
          <w:szCs w:val="10"/>
          <w:lang w:eastAsia="ru-RU"/>
        </w:rPr>
      </w:pPr>
    </w:p>
    <w:p w:rsidR="000857EA" w:rsidRPr="000857EA" w:rsidRDefault="000857EA" w:rsidP="000857EA">
      <w:pPr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0857EA">
        <w:rPr>
          <w:rFonts w:eastAsia="Times New Roman"/>
          <w:szCs w:val="28"/>
          <w:lang w:eastAsia="ru-RU"/>
        </w:rPr>
        <w:t>Представитель Сургутского межведомственного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Россий-</w:t>
      </w:r>
      <w:proofErr w:type="spellStart"/>
      <w:r w:rsidRPr="000857EA">
        <w:rPr>
          <w:rFonts w:eastAsia="Times New Roman"/>
          <w:szCs w:val="28"/>
          <w:lang w:eastAsia="ru-RU"/>
        </w:rPr>
        <w:t>ской</w:t>
      </w:r>
      <w:proofErr w:type="spellEnd"/>
      <w:r w:rsidRPr="000857EA">
        <w:rPr>
          <w:rFonts w:eastAsia="Times New Roman"/>
          <w:szCs w:val="28"/>
          <w:lang w:eastAsia="ru-RU"/>
        </w:rPr>
        <w:t xml:space="preserve"> Федерации по Ханты-Мансийскому автономному округу – </w:t>
      </w:r>
      <w:proofErr w:type="gramStart"/>
      <w:r w:rsidRPr="000857EA">
        <w:rPr>
          <w:rFonts w:eastAsia="Times New Roman"/>
          <w:szCs w:val="28"/>
          <w:lang w:eastAsia="ru-RU"/>
        </w:rPr>
        <w:t>Югре»</w:t>
      </w:r>
      <w:r w:rsidRPr="000857EA">
        <w:rPr>
          <w:rFonts w:eastAsia="Times New Roman"/>
          <w:color w:val="000000"/>
          <w:szCs w:val="28"/>
          <w:lang w:eastAsia="ru-RU"/>
        </w:rPr>
        <w:t xml:space="preserve">   </w:t>
      </w:r>
      <w:proofErr w:type="gramEnd"/>
      <w:r w:rsidRPr="000857EA">
        <w:rPr>
          <w:rFonts w:eastAsia="Times New Roman"/>
          <w:color w:val="000000"/>
          <w:szCs w:val="28"/>
          <w:lang w:eastAsia="ru-RU"/>
        </w:rPr>
        <w:t xml:space="preserve">                          (по согласованию).</w:t>
      </w:r>
    </w:p>
    <w:p w:rsidR="000857EA" w:rsidRPr="000857EA" w:rsidRDefault="000857EA" w:rsidP="000857EA">
      <w:pPr>
        <w:ind w:firstLine="708"/>
        <w:jc w:val="both"/>
        <w:rPr>
          <w:rFonts w:eastAsia="Times New Roman"/>
          <w:color w:val="000000"/>
          <w:sz w:val="10"/>
          <w:szCs w:val="10"/>
          <w:lang w:eastAsia="ru-RU"/>
        </w:rPr>
      </w:pPr>
    </w:p>
    <w:p w:rsidR="000857EA" w:rsidRPr="000857EA" w:rsidRDefault="000857EA" w:rsidP="000857E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/>
          <w:szCs w:val="28"/>
          <w:lang w:eastAsia="ru-RU"/>
        </w:rPr>
      </w:pPr>
      <w:r w:rsidRPr="000857EA">
        <w:rPr>
          <w:rFonts w:eastAsia="Times New Roman"/>
          <w:szCs w:val="28"/>
          <w:lang w:eastAsia="ru-RU"/>
        </w:rPr>
        <w:t xml:space="preserve">Представитель родительского комитета образовательного учреждения                </w:t>
      </w:r>
      <w:proofErr w:type="gramStart"/>
      <w:r w:rsidRPr="000857EA">
        <w:rPr>
          <w:rFonts w:eastAsia="Times New Roman"/>
          <w:szCs w:val="28"/>
          <w:lang w:eastAsia="ru-RU"/>
        </w:rPr>
        <w:t xml:space="preserve">   (</w:t>
      </w:r>
      <w:proofErr w:type="gramEnd"/>
      <w:r w:rsidRPr="000857EA">
        <w:rPr>
          <w:rFonts w:eastAsia="Times New Roman"/>
          <w:szCs w:val="28"/>
          <w:lang w:eastAsia="ru-RU"/>
        </w:rPr>
        <w:t>по согласованию).</w:t>
      </w:r>
    </w:p>
    <w:p w:rsidR="000857EA" w:rsidRPr="000857EA" w:rsidRDefault="000857EA" w:rsidP="000857E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/>
          <w:sz w:val="10"/>
          <w:szCs w:val="10"/>
          <w:lang w:eastAsia="ru-RU"/>
        </w:rPr>
      </w:pPr>
    </w:p>
    <w:p w:rsidR="000857EA" w:rsidRPr="000857EA" w:rsidRDefault="000857EA" w:rsidP="000857E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8"/>
          <w:lang w:eastAsia="ru-RU"/>
        </w:rPr>
      </w:pPr>
      <w:r w:rsidRPr="000857EA">
        <w:rPr>
          <w:rFonts w:eastAsia="Times New Roman"/>
          <w:szCs w:val="28"/>
          <w:lang w:eastAsia="ru-RU"/>
        </w:rPr>
        <w:tab/>
        <w:t xml:space="preserve">Представитель управляющего совета образовательного учреждения                 </w:t>
      </w:r>
      <w:proofErr w:type="gramStart"/>
      <w:r w:rsidRPr="000857EA">
        <w:rPr>
          <w:rFonts w:eastAsia="Times New Roman"/>
          <w:szCs w:val="28"/>
          <w:lang w:eastAsia="ru-RU"/>
        </w:rPr>
        <w:t xml:space="preserve">   (</w:t>
      </w:r>
      <w:proofErr w:type="gramEnd"/>
      <w:r w:rsidRPr="000857EA">
        <w:rPr>
          <w:rFonts w:eastAsia="Times New Roman"/>
          <w:szCs w:val="28"/>
          <w:lang w:eastAsia="ru-RU"/>
        </w:rPr>
        <w:t>по согласованию).</w:t>
      </w:r>
    </w:p>
    <w:p w:rsidR="000857EA" w:rsidRPr="000857EA" w:rsidRDefault="000857EA" w:rsidP="000857E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8"/>
          <w:lang w:eastAsia="ru-RU"/>
        </w:rPr>
      </w:pPr>
    </w:p>
    <w:p w:rsidR="000857EA" w:rsidRPr="000857EA" w:rsidRDefault="000857EA" w:rsidP="000857E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8"/>
          <w:lang w:eastAsia="ru-RU"/>
        </w:rPr>
      </w:pPr>
    </w:p>
    <w:p w:rsidR="000857EA" w:rsidRPr="000857EA" w:rsidRDefault="000857EA" w:rsidP="000857E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8"/>
          <w:lang w:eastAsia="ru-RU"/>
        </w:rPr>
      </w:pPr>
    </w:p>
    <w:p w:rsidR="000857EA" w:rsidRPr="000857EA" w:rsidRDefault="000857EA" w:rsidP="000857E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8"/>
          <w:lang w:eastAsia="ru-RU"/>
        </w:rPr>
      </w:pPr>
    </w:p>
    <w:p w:rsidR="000857EA" w:rsidRPr="000857EA" w:rsidRDefault="000857EA" w:rsidP="000857E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8"/>
          <w:lang w:eastAsia="ru-RU"/>
        </w:rPr>
      </w:pPr>
    </w:p>
    <w:p w:rsidR="000857EA" w:rsidRPr="000857EA" w:rsidRDefault="000857EA" w:rsidP="000857E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8"/>
          <w:lang w:eastAsia="ru-RU"/>
        </w:rPr>
      </w:pPr>
    </w:p>
    <w:p w:rsidR="000857EA" w:rsidRPr="000857EA" w:rsidRDefault="000857EA" w:rsidP="000857E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8"/>
          <w:lang w:eastAsia="ru-RU"/>
        </w:rPr>
      </w:pPr>
    </w:p>
    <w:p w:rsidR="000F4D5A" w:rsidRDefault="000F4D5A" w:rsidP="000857E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8"/>
          <w:lang w:eastAsia="ru-RU"/>
        </w:rPr>
        <w:sectPr w:rsidR="000F4D5A" w:rsidSect="00D27BD6">
          <w:pgSz w:w="11906" w:h="16798"/>
          <w:pgMar w:top="1134" w:right="567" w:bottom="567" w:left="1701" w:header="720" w:footer="720" w:gutter="0"/>
          <w:pgNumType w:start="3"/>
          <w:cols w:space="720"/>
          <w:docGrid w:linePitch="381"/>
        </w:sectPr>
      </w:pPr>
    </w:p>
    <w:p w:rsidR="000857EA" w:rsidRPr="000857EA" w:rsidRDefault="000857EA" w:rsidP="000857EA">
      <w:pPr>
        <w:overflowPunct w:val="0"/>
        <w:autoSpaceDE w:val="0"/>
        <w:autoSpaceDN w:val="0"/>
        <w:adjustRightInd w:val="0"/>
        <w:ind w:firstLine="5812"/>
        <w:jc w:val="both"/>
        <w:textAlignment w:val="baseline"/>
      </w:pPr>
      <w:r w:rsidRPr="000857EA">
        <w:lastRenderedPageBreak/>
        <w:t>Приложение 2</w:t>
      </w:r>
    </w:p>
    <w:p w:rsidR="000857EA" w:rsidRPr="000857EA" w:rsidRDefault="000857EA" w:rsidP="000857EA">
      <w:pPr>
        <w:ind w:firstLine="5812"/>
      </w:pPr>
      <w:r w:rsidRPr="000857EA">
        <w:t xml:space="preserve">к распоряжению </w:t>
      </w:r>
    </w:p>
    <w:p w:rsidR="000857EA" w:rsidRPr="000857EA" w:rsidRDefault="000857EA" w:rsidP="000857EA">
      <w:pPr>
        <w:ind w:firstLine="5812"/>
      </w:pPr>
      <w:r w:rsidRPr="000857EA">
        <w:t xml:space="preserve">Администрации города </w:t>
      </w:r>
    </w:p>
    <w:p w:rsidR="000857EA" w:rsidRPr="000857EA" w:rsidRDefault="000857EA" w:rsidP="000857EA">
      <w:pPr>
        <w:ind w:firstLine="5812"/>
      </w:pPr>
      <w:r w:rsidRPr="000857EA">
        <w:t>от ____________ № _______</w:t>
      </w:r>
      <w:r w:rsidR="000F4D5A">
        <w:t>_</w:t>
      </w:r>
    </w:p>
    <w:p w:rsidR="000857EA" w:rsidRPr="000857EA" w:rsidRDefault="000857EA" w:rsidP="000857EA">
      <w:pPr>
        <w:ind w:left="6096"/>
        <w:rPr>
          <w:rFonts w:eastAsia="Times New Roman"/>
          <w:szCs w:val="24"/>
          <w:lang w:eastAsia="ru-RU"/>
        </w:rPr>
      </w:pPr>
    </w:p>
    <w:p w:rsidR="000857EA" w:rsidRPr="000857EA" w:rsidRDefault="000857EA" w:rsidP="000857EA">
      <w:pPr>
        <w:ind w:left="6096"/>
        <w:rPr>
          <w:rFonts w:eastAsia="Times New Roman"/>
          <w:szCs w:val="24"/>
          <w:lang w:eastAsia="ru-RU"/>
        </w:rPr>
      </w:pPr>
    </w:p>
    <w:p w:rsidR="000857EA" w:rsidRPr="000857EA" w:rsidRDefault="000857EA" w:rsidP="000857EA">
      <w:pPr>
        <w:jc w:val="center"/>
        <w:rPr>
          <w:rFonts w:eastAsia="Times New Roman"/>
          <w:szCs w:val="24"/>
          <w:lang w:eastAsia="ru-RU"/>
        </w:rPr>
      </w:pPr>
      <w:r w:rsidRPr="000857EA">
        <w:rPr>
          <w:rFonts w:eastAsia="Times New Roman"/>
          <w:szCs w:val="24"/>
          <w:lang w:eastAsia="ru-RU"/>
        </w:rPr>
        <w:t xml:space="preserve">Состав комиссии </w:t>
      </w:r>
    </w:p>
    <w:p w:rsidR="000857EA" w:rsidRPr="000857EA" w:rsidRDefault="000857EA" w:rsidP="000857EA">
      <w:pPr>
        <w:jc w:val="center"/>
        <w:rPr>
          <w:rFonts w:eastAsia="Times New Roman"/>
          <w:szCs w:val="24"/>
          <w:lang w:eastAsia="ru-RU"/>
        </w:rPr>
      </w:pPr>
      <w:r w:rsidRPr="000857EA">
        <w:rPr>
          <w:rFonts w:eastAsia="Times New Roman"/>
          <w:szCs w:val="24"/>
          <w:lang w:eastAsia="ru-RU"/>
        </w:rPr>
        <w:t xml:space="preserve">по проверке готовности муниципальных дошкольных образовательных учреждений, подведомственных департаменту образования </w:t>
      </w:r>
    </w:p>
    <w:p w:rsidR="000857EA" w:rsidRPr="000857EA" w:rsidRDefault="000857EA" w:rsidP="000857EA">
      <w:pPr>
        <w:jc w:val="center"/>
        <w:rPr>
          <w:rFonts w:eastAsia="Times New Roman"/>
          <w:szCs w:val="24"/>
          <w:lang w:eastAsia="ru-RU"/>
        </w:rPr>
      </w:pPr>
      <w:r w:rsidRPr="000857EA">
        <w:rPr>
          <w:rFonts w:eastAsia="Times New Roman"/>
          <w:szCs w:val="24"/>
          <w:lang w:eastAsia="ru-RU"/>
        </w:rPr>
        <w:t xml:space="preserve">Администрации города, к новому 2026/27 учебному году </w:t>
      </w:r>
    </w:p>
    <w:p w:rsidR="000857EA" w:rsidRPr="000857EA" w:rsidRDefault="000857EA" w:rsidP="000857EA">
      <w:pPr>
        <w:jc w:val="center"/>
        <w:rPr>
          <w:rFonts w:eastAsia="Times New Roman"/>
          <w:szCs w:val="24"/>
          <w:lang w:eastAsia="ru-RU"/>
        </w:rPr>
      </w:pPr>
    </w:p>
    <w:tbl>
      <w:tblPr>
        <w:tblW w:w="9106" w:type="dxa"/>
        <w:tblInd w:w="250" w:type="dxa"/>
        <w:tblLook w:val="0000" w:firstRow="0" w:lastRow="0" w:firstColumn="0" w:lastColumn="0" w:noHBand="0" w:noVBand="0"/>
      </w:tblPr>
      <w:tblGrid>
        <w:gridCol w:w="3436"/>
        <w:gridCol w:w="425"/>
        <w:gridCol w:w="5245"/>
      </w:tblGrid>
      <w:tr w:rsidR="000857EA" w:rsidRPr="000857EA" w:rsidTr="00D27BD6">
        <w:trPr>
          <w:trHeight w:val="680"/>
        </w:trPr>
        <w:tc>
          <w:tcPr>
            <w:tcW w:w="3436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Фризен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Владимир Петрович</w:t>
            </w:r>
          </w:p>
        </w:tc>
        <w:tc>
          <w:tcPr>
            <w:tcW w:w="425" w:type="dxa"/>
          </w:tcPr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заместитель Главы города,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председатель комиссии</w:t>
            </w: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0857EA" w:rsidRPr="000857EA" w:rsidTr="00D27BD6">
        <w:tc>
          <w:tcPr>
            <w:tcW w:w="3436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Замятина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Ирина Павловна</w:t>
            </w:r>
          </w:p>
          <w:p w:rsidR="000857EA" w:rsidRPr="000857EA" w:rsidRDefault="000857EA" w:rsidP="000857EA">
            <w:pPr>
              <w:rPr>
                <w:rFonts w:eastAsia="Times New Roman"/>
                <w:sz w:val="2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члены комиссии:</w:t>
            </w:r>
          </w:p>
          <w:p w:rsidR="000857EA" w:rsidRPr="000857EA" w:rsidRDefault="000857EA" w:rsidP="000857EA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0857EA">
              <w:rPr>
                <w:rFonts w:eastAsia="Times New Roman"/>
                <w:szCs w:val="24"/>
                <w:lang w:eastAsia="ru-RU"/>
              </w:rPr>
              <w:t>Зинкевич</w:t>
            </w:r>
            <w:proofErr w:type="spellEnd"/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Ирина Петровна</w:t>
            </w: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Кадырова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Елена Петровна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Паньшина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Елена Сергеевна</w:t>
            </w:r>
          </w:p>
        </w:tc>
        <w:tc>
          <w:tcPr>
            <w:tcW w:w="425" w:type="dxa"/>
          </w:tcPr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 -</w:t>
            </w:r>
          </w:p>
          <w:p w:rsidR="000857EA" w:rsidRPr="000857EA" w:rsidRDefault="000857EA" w:rsidP="000857E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директор департамента образования,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заместитель председателя комиссии</w:t>
            </w: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департамента образования</w:t>
            </w: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директор муниципального казенного учреждения «Управление дошкольными образовательными учреждениями» </w:t>
            </w:r>
          </w:p>
          <w:p w:rsidR="000857EA" w:rsidRPr="000857EA" w:rsidRDefault="000857EA" w:rsidP="000857EA">
            <w:pPr>
              <w:ind w:right="176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ind w:right="176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заместитель директора муниципального казенного учреждения «Управление дошкольными образовательными учреждениями»</w:t>
            </w:r>
          </w:p>
        </w:tc>
      </w:tr>
      <w:tr w:rsidR="000857EA" w:rsidRPr="000857EA" w:rsidTr="00D27BD6">
        <w:tc>
          <w:tcPr>
            <w:tcW w:w="3436" w:type="dxa"/>
          </w:tcPr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</w:tcPr>
          <w:p w:rsidR="000857EA" w:rsidRPr="000857EA" w:rsidRDefault="000857EA" w:rsidP="000857EA">
            <w:pPr>
              <w:jc w:val="right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5245" w:type="dxa"/>
          </w:tcPr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0857EA" w:rsidRPr="000857EA" w:rsidTr="00D27BD6">
        <w:trPr>
          <w:trHeight w:val="894"/>
        </w:trPr>
        <w:tc>
          <w:tcPr>
            <w:tcW w:w="3436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0857EA">
              <w:rPr>
                <w:rFonts w:eastAsia="Times New Roman"/>
                <w:szCs w:val="24"/>
                <w:lang w:eastAsia="ru-RU"/>
              </w:rPr>
              <w:t>Нижегородов</w:t>
            </w:r>
            <w:proofErr w:type="spellEnd"/>
            <w:r w:rsidRPr="000857E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Артем Олегович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 xml:space="preserve">Тарасов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>Алексей Константинович</w:t>
            </w:r>
            <w:r w:rsidRPr="000857E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заместитель директора муниципального казенного учреждения «Дирекция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эксплуатации административных зданий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и инженерных систем»</w:t>
            </w: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заместитель директора муниципального казенного учреждения «Дирекция эксплуатации административных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зданий и инженерных систем»  </w:t>
            </w: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0857EA" w:rsidRPr="000857EA" w:rsidTr="00D27BD6">
        <w:trPr>
          <w:trHeight w:val="1364"/>
        </w:trPr>
        <w:tc>
          <w:tcPr>
            <w:tcW w:w="3436" w:type="dxa"/>
          </w:tcPr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 xml:space="preserve">Истомина </w:t>
            </w: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>Мария Ивановна</w:t>
            </w:r>
          </w:p>
        </w:tc>
        <w:tc>
          <w:tcPr>
            <w:tcW w:w="425" w:type="dxa"/>
          </w:tcPr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ведущий эксперт отдела по организации дошкольного образования, работе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с населением и образовательными учреждениями муниципального казенного учреждения «Управление дошкольными образовательными учреждениями»</w:t>
            </w:r>
          </w:p>
        </w:tc>
      </w:tr>
      <w:tr w:rsidR="000857EA" w:rsidRPr="000857EA" w:rsidTr="00D27BD6">
        <w:trPr>
          <w:trHeight w:val="1364"/>
        </w:trPr>
        <w:tc>
          <w:tcPr>
            <w:tcW w:w="3436" w:type="dxa"/>
          </w:tcPr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lastRenderedPageBreak/>
              <w:t xml:space="preserve">Андреева  </w:t>
            </w: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 xml:space="preserve">Регина Александровна </w:t>
            </w: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0857EA">
              <w:rPr>
                <w:rFonts w:eastAsia="Times New Roman"/>
                <w:szCs w:val="28"/>
                <w:lang w:eastAsia="ru-RU"/>
              </w:rPr>
              <w:t>Гриновская</w:t>
            </w:r>
            <w:proofErr w:type="spellEnd"/>
            <w:r w:rsidRPr="000857EA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>Людмила Владимировна</w:t>
            </w:r>
          </w:p>
        </w:tc>
        <w:tc>
          <w:tcPr>
            <w:tcW w:w="425" w:type="dxa"/>
          </w:tcPr>
          <w:p w:rsidR="000857EA" w:rsidRPr="000857EA" w:rsidRDefault="000857EA" w:rsidP="000857EA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>-</w:t>
            </w: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5245" w:type="dxa"/>
          </w:tcPr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 xml:space="preserve">ведущий эксперт отдела по организации дошкольного образования, работе </w:t>
            </w: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 xml:space="preserve">с населением и образовательными учреждениями </w:t>
            </w:r>
            <w:r w:rsidRPr="000857EA">
              <w:rPr>
                <w:rFonts w:eastAsia="Times New Roman"/>
                <w:szCs w:val="24"/>
                <w:lang w:eastAsia="ru-RU"/>
              </w:rPr>
              <w:t>муниципального казенного учреждения «Управление дошкольными образовательными учреждениями»</w:t>
            </w: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 xml:space="preserve">ведущий эксперт отдела по организации дошкольного образования, работе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 xml:space="preserve">с населением и образовательными учреждениями </w:t>
            </w:r>
            <w:r w:rsidRPr="000857EA">
              <w:rPr>
                <w:rFonts w:eastAsia="Times New Roman"/>
                <w:szCs w:val="24"/>
                <w:lang w:eastAsia="ru-RU"/>
              </w:rPr>
              <w:t>муниципального казенного учреждения «Управление дошкольными образовательными учреждениями»</w:t>
            </w: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0857EA" w:rsidRPr="000857EA" w:rsidTr="00D27BD6">
        <w:trPr>
          <w:trHeight w:val="1364"/>
        </w:trPr>
        <w:tc>
          <w:tcPr>
            <w:tcW w:w="3436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Андриади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Любовь Ивановна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0857EA">
              <w:rPr>
                <w:rFonts w:eastAsia="Times New Roman"/>
                <w:szCs w:val="28"/>
                <w:lang w:eastAsia="ru-RU"/>
              </w:rPr>
              <w:t>Зарипова</w:t>
            </w:r>
            <w:proofErr w:type="spellEnd"/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8"/>
                <w:lang w:eastAsia="ru-RU"/>
              </w:rPr>
              <w:t>Ирина Павловна</w:t>
            </w:r>
          </w:p>
        </w:tc>
        <w:tc>
          <w:tcPr>
            <w:tcW w:w="425" w:type="dxa"/>
          </w:tcPr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председатель городской организации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 xml:space="preserve">профсоюза работников народного </w:t>
            </w: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образования и науки (по согласованию)</w:t>
            </w: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Cs w:val="24"/>
                <w:lang w:eastAsia="ru-RU"/>
              </w:rPr>
            </w:pPr>
            <w:r w:rsidRPr="000857EA">
              <w:rPr>
                <w:rFonts w:eastAsia="Times New Roman"/>
                <w:szCs w:val="24"/>
                <w:lang w:eastAsia="ru-RU"/>
              </w:rPr>
              <w:t>специалист по охране труда муниципального бюджетного дошкольного образовательного учреждения детского сада № 92 «Веснушка»</w:t>
            </w:r>
          </w:p>
          <w:p w:rsidR="000857EA" w:rsidRPr="000857EA" w:rsidRDefault="000857E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</w:tbl>
    <w:p w:rsidR="000F4D5A" w:rsidRDefault="000F4D5A" w:rsidP="000857EA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0857EA" w:rsidRPr="000857EA" w:rsidRDefault="000857EA" w:rsidP="000857EA">
      <w:pPr>
        <w:ind w:firstLine="708"/>
        <w:jc w:val="both"/>
        <w:rPr>
          <w:rFonts w:eastAsia="Times New Roman"/>
          <w:szCs w:val="28"/>
          <w:lang w:eastAsia="ru-RU"/>
        </w:rPr>
      </w:pPr>
      <w:r w:rsidRPr="000857EA">
        <w:rPr>
          <w:rFonts w:eastAsia="Times New Roman"/>
          <w:szCs w:val="28"/>
          <w:lang w:eastAsia="ru-RU"/>
        </w:rPr>
        <w:t xml:space="preserve">Представитель отдела надзорной деятельности и профилактической работы (по городу Сургуту) управления надзорной деятельности и </w:t>
      </w:r>
      <w:proofErr w:type="spellStart"/>
      <w:r w:rsidRPr="000857EA">
        <w:rPr>
          <w:rFonts w:eastAsia="Times New Roman"/>
          <w:szCs w:val="28"/>
          <w:lang w:eastAsia="ru-RU"/>
        </w:rPr>
        <w:t>профилак</w:t>
      </w:r>
      <w:r w:rsidR="000F4D5A">
        <w:rPr>
          <w:rFonts w:eastAsia="Times New Roman"/>
          <w:szCs w:val="28"/>
          <w:lang w:eastAsia="ru-RU"/>
        </w:rPr>
        <w:t>-</w:t>
      </w:r>
      <w:r w:rsidRPr="000857EA">
        <w:rPr>
          <w:rFonts w:eastAsia="Times New Roman"/>
          <w:szCs w:val="28"/>
          <w:lang w:eastAsia="ru-RU"/>
        </w:rPr>
        <w:t>тической</w:t>
      </w:r>
      <w:proofErr w:type="spellEnd"/>
      <w:r w:rsidRPr="000857EA">
        <w:rPr>
          <w:rFonts w:eastAsia="Times New Roman"/>
          <w:szCs w:val="28"/>
          <w:lang w:eastAsia="ru-RU"/>
        </w:rPr>
        <w:t xml:space="preserve"> работы Главного управления Министерства Российской Федерации </w:t>
      </w:r>
      <w:r w:rsidR="000F4D5A">
        <w:rPr>
          <w:rFonts w:eastAsia="Times New Roman"/>
          <w:szCs w:val="28"/>
          <w:lang w:eastAsia="ru-RU"/>
        </w:rPr>
        <w:br/>
      </w:r>
      <w:r w:rsidRPr="000857EA">
        <w:rPr>
          <w:rFonts w:eastAsia="Times New Roman"/>
          <w:szCs w:val="28"/>
          <w:lang w:eastAsia="ru-RU"/>
        </w:rPr>
        <w:t xml:space="preserve">по делам гражданской обороны, чрезвычайным ситуациям и ликвидации последствий стихийных бедствий по Ханты-Мансийскому автономному </w:t>
      </w:r>
      <w:r w:rsidR="000F4D5A">
        <w:rPr>
          <w:rFonts w:eastAsia="Times New Roman"/>
          <w:szCs w:val="28"/>
          <w:lang w:eastAsia="ru-RU"/>
        </w:rPr>
        <w:br/>
      </w:r>
      <w:r w:rsidRPr="000857EA">
        <w:rPr>
          <w:rFonts w:eastAsia="Times New Roman"/>
          <w:szCs w:val="28"/>
          <w:lang w:eastAsia="ru-RU"/>
        </w:rPr>
        <w:t>округу – Югре (по согласованию).</w:t>
      </w:r>
    </w:p>
    <w:p w:rsidR="000857EA" w:rsidRPr="000857EA" w:rsidRDefault="000857EA" w:rsidP="000857EA">
      <w:pPr>
        <w:ind w:firstLine="708"/>
        <w:jc w:val="both"/>
        <w:rPr>
          <w:rFonts w:eastAsia="Times New Roman"/>
          <w:sz w:val="10"/>
          <w:szCs w:val="10"/>
          <w:lang w:eastAsia="ru-RU"/>
        </w:rPr>
      </w:pPr>
    </w:p>
    <w:p w:rsidR="000857EA" w:rsidRPr="000857EA" w:rsidRDefault="000857EA" w:rsidP="000857EA">
      <w:pPr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0857EA">
        <w:rPr>
          <w:rFonts w:eastAsia="Times New Roman"/>
          <w:color w:val="000000"/>
          <w:szCs w:val="28"/>
          <w:lang w:eastAsia="ru-RU"/>
        </w:rPr>
        <w:t>Представитель Управления Министерства внутренних дел Российской Федерации по городу Сургуту (по согласованию).</w:t>
      </w:r>
    </w:p>
    <w:p w:rsidR="000857EA" w:rsidRPr="000857EA" w:rsidRDefault="000857EA" w:rsidP="000857EA">
      <w:pPr>
        <w:ind w:firstLine="708"/>
        <w:jc w:val="both"/>
        <w:rPr>
          <w:rFonts w:eastAsia="Times New Roman"/>
          <w:color w:val="000000"/>
          <w:sz w:val="10"/>
          <w:szCs w:val="10"/>
          <w:lang w:eastAsia="ru-RU"/>
        </w:rPr>
      </w:pPr>
    </w:p>
    <w:p w:rsidR="000857EA" w:rsidRPr="000857EA" w:rsidRDefault="000857EA" w:rsidP="000857EA">
      <w:pPr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0857EA">
        <w:rPr>
          <w:rFonts w:eastAsia="Times New Roman"/>
          <w:szCs w:val="28"/>
          <w:lang w:eastAsia="ru-RU"/>
        </w:rPr>
        <w:t>Представитель Сургутского ме</w:t>
      </w:r>
      <w:r w:rsidR="000F4D5A">
        <w:rPr>
          <w:rFonts w:eastAsia="Times New Roman"/>
          <w:szCs w:val="28"/>
          <w:lang w:eastAsia="ru-RU"/>
        </w:rPr>
        <w:t>жведомственного отдела вневедом</w:t>
      </w:r>
      <w:r w:rsidRPr="000857EA">
        <w:rPr>
          <w:rFonts w:eastAsia="Times New Roman"/>
          <w:szCs w:val="28"/>
          <w:lang w:eastAsia="ru-RU"/>
        </w:rPr>
        <w:t>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</w:t>
      </w:r>
      <w:r w:rsidRPr="000857EA">
        <w:rPr>
          <w:rFonts w:eastAsia="Times New Roman"/>
          <w:color w:val="000000"/>
          <w:szCs w:val="28"/>
          <w:lang w:eastAsia="ru-RU"/>
        </w:rPr>
        <w:t xml:space="preserve"> (по согласованию).</w:t>
      </w:r>
    </w:p>
    <w:p w:rsidR="000857EA" w:rsidRPr="000857EA" w:rsidRDefault="000857EA" w:rsidP="000857EA">
      <w:pPr>
        <w:ind w:firstLine="708"/>
        <w:jc w:val="both"/>
        <w:rPr>
          <w:rFonts w:eastAsia="Times New Roman"/>
          <w:color w:val="000000"/>
          <w:sz w:val="10"/>
          <w:szCs w:val="10"/>
          <w:lang w:eastAsia="ru-RU"/>
        </w:rPr>
      </w:pPr>
    </w:p>
    <w:p w:rsidR="000857EA" w:rsidRPr="000857EA" w:rsidRDefault="000857EA" w:rsidP="000857E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/>
          <w:szCs w:val="28"/>
          <w:lang w:eastAsia="ru-RU"/>
        </w:rPr>
      </w:pPr>
      <w:r w:rsidRPr="000857EA">
        <w:rPr>
          <w:rFonts w:eastAsia="Times New Roman"/>
          <w:szCs w:val="28"/>
          <w:lang w:eastAsia="ru-RU"/>
        </w:rPr>
        <w:t xml:space="preserve">Представитель родительского комитета образовательного учреждения </w:t>
      </w:r>
      <w:r w:rsidRPr="000857EA">
        <w:rPr>
          <w:rFonts w:eastAsia="Times New Roman"/>
          <w:szCs w:val="28"/>
          <w:lang w:eastAsia="ru-RU"/>
        </w:rPr>
        <w:br/>
        <w:t>(по согласованию).</w:t>
      </w:r>
    </w:p>
    <w:p w:rsidR="000857EA" w:rsidRPr="000857EA" w:rsidRDefault="000857EA" w:rsidP="000857E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/>
          <w:sz w:val="10"/>
          <w:szCs w:val="10"/>
          <w:lang w:eastAsia="ru-RU"/>
        </w:rPr>
      </w:pPr>
    </w:p>
    <w:p w:rsidR="000857EA" w:rsidRPr="000857EA" w:rsidRDefault="000857EA" w:rsidP="000857E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/>
          <w:szCs w:val="28"/>
          <w:lang w:eastAsia="ru-RU"/>
        </w:rPr>
      </w:pPr>
      <w:r w:rsidRPr="000857EA">
        <w:rPr>
          <w:rFonts w:eastAsia="Times New Roman"/>
          <w:szCs w:val="28"/>
          <w:lang w:eastAsia="ru-RU"/>
        </w:rPr>
        <w:t xml:space="preserve">Представитель управляющего совета образовательного учреждения </w:t>
      </w:r>
      <w:r w:rsidRPr="000857EA">
        <w:rPr>
          <w:rFonts w:eastAsia="Times New Roman"/>
          <w:szCs w:val="28"/>
          <w:lang w:eastAsia="ru-RU"/>
        </w:rPr>
        <w:br/>
        <w:t>(по согласованию).</w:t>
      </w:r>
    </w:p>
    <w:p w:rsidR="000857EA" w:rsidRPr="000857EA" w:rsidRDefault="000857EA" w:rsidP="000857E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/>
          <w:szCs w:val="28"/>
          <w:lang w:eastAsia="ru-RU"/>
        </w:rPr>
      </w:pPr>
    </w:p>
    <w:p w:rsidR="000F4D5A" w:rsidRDefault="000F4D5A" w:rsidP="000857E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/>
          <w:szCs w:val="28"/>
          <w:lang w:eastAsia="ru-RU"/>
        </w:rPr>
        <w:sectPr w:rsidR="000F4D5A" w:rsidSect="000F4D5A">
          <w:pgSz w:w="11906" w:h="16798"/>
          <w:pgMar w:top="1134" w:right="567" w:bottom="567" w:left="1701" w:header="720" w:footer="720" w:gutter="0"/>
          <w:cols w:space="720"/>
          <w:docGrid w:linePitch="381"/>
        </w:sectPr>
      </w:pPr>
    </w:p>
    <w:p w:rsidR="000857EA" w:rsidRPr="000857EA" w:rsidRDefault="000857EA" w:rsidP="000857EA">
      <w:pPr>
        <w:ind w:firstLine="5954"/>
      </w:pPr>
      <w:r w:rsidRPr="000857EA">
        <w:lastRenderedPageBreak/>
        <w:t xml:space="preserve">Приложение 3 </w:t>
      </w:r>
    </w:p>
    <w:p w:rsidR="000857EA" w:rsidRPr="000857EA" w:rsidRDefault="000857EA" w:rsidP="000857EA">
      <w:pPr>
        <w:ind w:firstLine="5954"/>
      </w:pPr>
      <w:r w:rsidRPr="000857EA">
        <w:t xml:space="preserve">к распоряжению </w:t>
      </w:r>
    </w:p>
    <w:p w:rsidR="000857EA" w:rsidRPr="000857EA" w:rsidRDefault="000857EA" w:rsidP="000857EA">
      <w:pPr>
        <w:ind w:firstLine="5954"/>
      </w:pPr>
      <w:r w:rsidRPr="000857EA">
        <w:t>Администрации города</w:t>
      </w:r>
    </w:p>
    <w:p w:rsidR="000857EA" w:rsidRPr="000857EA" w:rsidRDefault="000857EA" w:rsidP="000857EA">
      <w:pPr>
        <w:ind w:firstLine="5954"/>
      </w:pPr>
      <w:r w:rsidRPr="000857EA">
        <w:t>от ____________ № _______</w:t>
      </w:r>
      <w:r w:rsidR="000F4D5A">
        <w:t>_</w:t>
      </w:r>
    </w:p>
    <w:p w:rsidR="000857EA" w:rsidRPr="000857EA" w:rsidRDefault="000857EA" w:rsidP="000857EA">
      <w:pPr>
        <w:ind w:firstLine="5954"/>
      </w:pPr>
    </w:p>
    <w:p w:rsidR="000857EA" w:rsidRPr="000857EA" w:rsidRDefault="000857EA" w:rsidP="000857EA">
      <w:pPr>
        <w:ind w:firstLine="5954"/>
      </w:pPr>
    </w:p>
    <w:p w:rsidR="000857EA" w:rsidRPr="000857EA" w:rsidRDefault="000857EA" w:rsidP="000857EA">
      <w:pPr>
        <w:jc w:val="center"/>
      </w:pPr>
      <w:r w:rsidRPr="000857EA">
        <w:t>График</w:t>
      </w:r>
    </w:p>
    <w:p w:rsidR="005E76BF" w:rsidRDefault="000857EA" w:rsidP="000857EA">
      <w:pPr>
        <w:jc w:val="center"/>
      </w:pPr>
      <w:r w:rsidRPr="000857EA">
        <w:t>проверки готовности</w:t>
      </w:r>
      <w:r w:rsidR="005E76BF">
        <w:t xml:space="preserve"> </w:t>
      </w:r>
      <w:r w:rsidRPr="000857EA">
        <w:t xml:space="preserve">муниципальных общеобразовательных </w:t>
      </w:r>
    </w:p>
    <w:p w:rsidR="005E76BF" w:rsidRDefault="000857EA" w:rsidP="000857EA">
      <w:pPr>
        <w:jc w:val="center"/>
      </w:pPr>
      <w:r w:rsidRPr="000857EA">
        <w:t xml:space="preserve">учреждений и учреждений дополнительного образования, подведомственных департаменту образования Администрации города, </w:t>
      </w:r>
    </w:p>
    <w:p w:rsidR="000857EA" w:rsidRPr="000857EA" w:rsidRDefault="000857EA" w:rsidP="000857EA">
      <w:pPr>
        <w:jc w:val="center"/>
      </w:pPr>
      <w:r w:rsidRPr="000857EA">
        <w:t>к новому 2026/27 учебному году</w:t>
      </w:r>
    </w:p>
    <w:p w:rsidR="000857EA" w:rsidRPr="000857EA" w:rsidRDefault="000857EA" w:rsidP="000857EA"/>
    <w:tbl>
      <w:tblPr>
        <w:tblW w:w="98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28"/>
        <w:gridCol w:w="1559"/>
        <w:gridCol w:w="3686"/>
      </w:tblGrid>
      <w:tr w:rsidR="000857EA" w:rsidRPr="000857EA" w:rsidTr="00D27BD6">
        <w:trPr>
          <w:trHeight w:val="207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Дата проверки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4D5A">
              <w:rPr>
                <w:rFonts w:eastAsia="Times New Roman"/>
                <w:sz w:val="24"/>
                <w:szCs w:val="24"/>
                <w:lang w:eastAsia="ru-RU"/>
              </w:rPr>
              <w:t>Адрес в городе Сургуте</w:t>
            </w:r>
          </w:p>
        </w:tc>
      </w:tr>
      <w:tr w:rsidR="000857EA" w:rsidRPr="000857EA" w:rsidTr="00D27BD6">
        <w:trPr>
          <w:trHeight w:val="1037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Сургутский естественно-научный лицей 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24.07.2026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Энергетиков, дом 51;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Просвещения, дом 50</w:t>
            </w:r>
          </w:p>
        </w:tc>
      </w:tr>
      <w:tr w:rsidR="000857EA" w:rsidRPr="000857EA" w:rsidTr="00D27BD6">
        <w:trPr>
          <w:trHeight w:val="1037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школа № 8 имени Сибирцева А.Н.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24.07.2026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Энергетиков, дом 49;</w:t>
            </w:r>
          </w:p>
        </w:tc>
      </w:tr>
      <w:tr w:rsidR="000857EA" w:rsidRPr="000857EA" w:rsidTr="00D27BD6">
        <w:trPr>
          <w:trHeight w:val="1127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школа № 6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24.07.2026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Энтузиастов, дом 49</w:t>
            </w:r>
          </w:p>
        </w:tc>
      </w:tr>
      <w:tr w:rsidR="000857EA" w:rsidRPr="000857EA" w:rsidTr="00D27BD6">
        <w:trPr>
          <w:trHeight w:val="848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лицей № 1 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24.07.2026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Энтузиастов, дом 61а;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Энтузиастов, дом 61а,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сооружение 1</w:t>
            </w:r>
          </w:p>
        </w:tc>
      </w:tr>
      <w:tr w:rsidR="000857EA" w:rsidRPr="000857EA" w:rsidTr="00D27BD6">
        <w:trPr>
          <w:trHeight w:val="1070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школа № 46 с углубленным изучением отдельных предметов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27.07.2026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Чехова, дом 5/2</w:t>
            </w:r>
          </w:p>
        </w:tc>
      </w:tr>
      <w:tr w:rsidR="000857EA" w:rsidRPr="000857EA" w:rsidTr="00D27BD6">
        <w:trPr>
          <w:trHeight w:val="900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начальная школа «Прогимназия»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27.07.2026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Лермонтова, дом 8/2</w:t>
            </w:r>
          </w:p>
        </w:tc>
      </w:tr>
      <w:tr w:rsidR="000857EA" w:rsidRPr="000857EA" w:rsidTr="00D27BD6">
        <w:trPr>
          <w:trHeight w:val="1070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школа № 27 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27.07.2026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проспект Мира, дом 23;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проспект Мира, дом 23,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сооружение 1</w:t>
            </w:r>
          </w:p>
        </w:tc>
      </w:tr>
      <w:tr w:rsidR="000857EA" w:rsidRPr="000857EA" w:rsidTr="00D27BD6">
        <w:trPr>
          <w:trHeight w:val="850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школа № 31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28.07.2026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Иосифа Каролинского,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дом 18</w:t>
            </w:r>
          </w:p>
        </w:tc>
      </w:tr>
      <w:tr w:rsidR="000857EA" w:rsidRPr="000857EA" w:rsidTr="00D27BD6">
        <w:trPr>
          <w:trHeight w:val="1410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«Сургутская технологическая школа» (3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28.07.2026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проезд Первопроходцев, дом 5;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проспект Пролетарский, дом 14а;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проспект Пролетарский, дом 14а, сооружение 1</w:t>
            </w:r>
          </w:p>
        </w:tc>
      </w:tr>
      <w:tr w:rsidR="000857EA" w:rsidRPr="000857EA" w:rsidTr="00D27BD6">
        <w:trPr>
          <w:trHeight w:val="252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лицей имени генерал-майора 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Хисматулина Василия Ивановича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28.07.2026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проспект Комсомольский,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дом 29;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Университетская, дом 29/4</w:t>
            </w:r>
          </w:p>
        </w:tc>
      </w:tr>
      <w:tr w:rsidR="000857EA" w:rsidRPr="000857EA" w:rsidTr="00D27BD6">
        <w:trPr>
          <w:trHeight w:val="20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школа № 45 (3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29.07.2026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проезд Взлетный, дом 6;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проезд Взлетный, дом 3;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Монтажников, дом 4</w:t>
            </w:r>
          </w:p>
        </w:tc>
      </w:tr>
      <w:tr w:rsidR="000857EA" w:rsidRPr="000857EA" w:rsidTr="00D27BD6">
        <w:trPr>
          <w:trHeight w:val="20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школа № 19 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29.07.2026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Геологическая, дом 7/1;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Федорова, дом 63</w:t>
            </w:r>
          </w:p>
        </w:tc>
      </w:tr>
      <w:tr w:rsidR="000857EA" w:rsidRPr="000857EA" w:rsidTr="00D27BD6">
        <w:trPr>
          <w:trHeight w:val="426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гимназия имени Ф.К. Салманова        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29.07.2026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Московская, дом 33;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проспект Комсомольский,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дом 13/1</w:t>
            </w:r>
          </w:p>
        </w:tc>
      </w:tr>
      <w:tr w:rsidR="000857EA" w:rsidRPr="000857EA" w:rsidTr="00D27BD6">
        <w:trPr>
          <w:trHeight w:val="1095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школа № 25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30.07.2026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Декабристов, дом 8</w:t>
            </w:r>
          </w:p>
        </w:tc>
      </w:tr>
      <w:tr w:rsidR="000857EA" w:rsidRPr="000857EA" w:rsidTr="00D27BD6">
        <w:trPr>
          <w:trHeight w:val="833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30.07.2026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Декабристов, дом 5/1</w:t>
            </w:r>
          </w:p>
        </w:tc>
      </w:tr>
      <w:tr w:rsidR="000857EA" w:rsidRPr="000857EA" w:rsidTr="00D27BD6">
        <w:trPr>
          <w:trHeight w:val="1166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</w:t>
            </w:r>
            <w:r w:rsidRPr="000F4D5A">
              <w:rPr>
                <w:rFonts w:eastAsia="Times New Roman"/>
                <w:sz w:val="24"/>
                <w:szCs w:val="24"/>
                <w:lang w:eastAsia="ru-RU"/>
              </w:rPr>
              <w:t xml:space="preserve">общеобразовательная </w:t>
            </w:r>
            <w:r w:rsidRPr="000F4D5A">
              <w:rPr>
                <w:rFonts w:eastAsia="Times New Roman"/>
                <w:sz w:val="24"/>
                <w:szCs w:val="24"/>
                <w:lang w:eastAsia="ru-RU"/>
              </w:rPr>
              <w:br/>
              <w:t>школа № 18 имени В.Я. Алексеева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30.07.2026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Энергетиков, дом 5/1</w:t>
            </w:r>
          </w:p>
          <w:p w:rsidR="000857EA" w:rsidRPr="000857EA" w:rsidRDefault="000857EA" w:rsidP="000857EA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0857EA" w:rsidRPr="000857EA" w:rsidTr="00D27BD6">
        <w:trPr>
          <w:trHeight w:val="1032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школа № 7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31.07.2026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проезд Дружбы, дом 11а</w:t>
            </w:r>
          </w:p>
        </w:tc>
      </w:tr>
      <w:tr w:rsidR="000857EA" w:rsidRPr="000857EA" w:rsidTr="00D27BD6">
        <w:trPr>
          <w:trHeight w:val="1070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школа № 10 с углубленным изучением отдельных предметов 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31.07.2026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проспект Ленина, дом 30/1;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проспект Ленина, дом 30/1, корпус 2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57EA" w:rsidRPr="000857EA" w:rsidTr="00D27BD6">
        <w:trPr>
          <w:trHeight w:val="1094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школа № 15 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31.07.2026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Саянская, дом 9а</w:t>
            </w:r>
          </w:p>
        </w:tc>
      </w:tr>
      <w:tr w:rsidR="000857EA" w:rsidRPr="000857EA" w:rsidTr="00D27BD6">
        <w:trPr>
          <w:trHeight w:val="558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школа № 9 (4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03.08.2026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Крылова, дом 28;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Крылова, дом 36/2;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Семёна Билецкого, дом 8;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Александра Усольцева, дом 14/1</w:t>
            </w:r>
          </w:p>
        </w:tc>
      </w:tr>
      <w:tr w:rsidR="000857EA" w:rsidRPr="000857EA" w:rsidTr="00D27BD6">
        <w:trPr>
          <w:trHeight w:val="1077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школа № 29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03.08.2026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Крылова, дом 29/1</w:t>
            </w:r>
          </w:p>
        </w:tc>
      </w:tr>
      <w:tr w:rsidR="000857EA" w:rsidRPr="000857EA" w:rsidTr="00D27BD6">
        <w:trPr>
          <w:trHeight w:val="1363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школа № 4 имени Ларисы Ивановны Золотухиной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04.08.2026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Федорова, дом 6</w:t>
            </w:r>
          </w:p>
        </w:tc>
      </w:tr>
      <w:tr w:rsidR="000857EA" w:rsidRPr="000857EA" w:rsidTr="00D27BD6">
        <w:trPr>
          <w:trHeight w:val="669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школа «Перспектива» 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04.08.2026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30 лет Победы, дом 39/1;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30 лет Победы, дом 39/2</w:t>
            </w:r>
          </w:p>
        </w:tc>
      </w:tr>
      <w:tr w:rsidR="000857EA" w:rsidRPr="000857EA" w:rsidTr="00D27BD6">
        <w:trPr>
          <w:trHeight w:val="870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«Центр детского творчества»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05.08.2026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проезд Взлетный, дом 4;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Республики, дом 78</w:t>
            </w:r>
          </w:p>
        </w:tc>
      </w:tr>
      <w:tr w:rsidR="000857EA" w:rsidRPr="000857EA" w:rsidTr="00D27BD6">
        <w:trPr>
          <w:trHeight w:val="870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«Эколого-биологический центр»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05.08.2026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проезд Дружбы, дом 7</w:t>
            </w:r>
          </w:p>
        </w:tc>
      </w:tr>
      <w:tr w:rsidR="000857EA" w:rsidRPr="000857EA" w:rsidTr="00D27BD6">
        <w:trPr>
          <w:trHeight w:val="870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школа № 12 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06.08.2026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, дом 12/3;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Дзержинского, дом 6б</w:t>
            </w:r>
          </w:p>
        </w:tc>
      </w:tr>
      <w:tr w:rsidR="000857EA" w:rsidRPr="000857EA" w:rsidTr="00D27BD6">
        <w:trPr>
          <w:trHeight w:val="870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«Лаборатория Салахова»            (3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06.08.2026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бульвар Свободы, дом 6;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бульвар Свободы, дом 4/1;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проспект Ленина, дом 33а</w:t>
            </w:r>
          </w:p>
        </w:tc>
      </w:tr>
      <w:tr w:rsidR="000857EA" w:rsidRPr="000857EA" w:rsidTr="00D27BD6">
        <w:trPr>
          <w:trHeight w:val="870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«Технополис» (4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07.08.2026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Мелик-Карамова, дом 4/1;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50 лет ВЛКСМ, дом 4;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Рабочая, дом 43;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Крылова, дом 41/1</w:t>
            </w:r>
          </w:p>
        </w:tc>
      </w:tr>
      <w:tr w:rsidR="000857EA" w:rsidRPr="000857EA" w:rsidTr="00D27BD6">
        <w:trPr>
          <w:trHeight w:val="1215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школа № 1 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10.08.2026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Островского, дом 1;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50 лет ВЛКСМ, дом 8/1</w:t>
            </w:r>
          </w:p>
        </w:tc>
      </w:tr>
      <w:tr w:rsidR="000857EA" w:rsidRPr="000857EA" w:rsidTr="00D27BD6">
        <w:trPr>
          <w:trHeight w:val="1077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школа № 3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10.08.2026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Энтузиастов, дом 31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57EA" w:rsidRPr="000857EA" w:rsidTr="00D27BD6">
        <w:trPr>
          <w:trHeight w:val="1077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школа № 15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10.08.2026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Пушкина, дом 15а</w:t>
            </w:r>
          </w:p>
        </w:tc>
      </w:tr>
      <w:tr w:rsidR="000857EA" w:rsidRPr="000857EA" w:rsidTr="00D27BD6">
        <w:trPr>
          <w:trHeight w:val="1215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 w:rsidRPr="000F4D5A">
              <w:rPr>
                <w:rFonts w:eastAsia="Times New Roman"/>
                <w:sz w:val="24"/>
                <w:szCs w:val="24"/>
                <w:lang w:eastAsia="ru-RU"/>
              </w:rPr>
              <w:t>общеобразовательное учреждение средняя общеобразовательная школа № 22 имени Г.Ф. Пономарева 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11.08.2026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Аэрофлотская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, дом 18;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посёлок Дорожный,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Замятинская, дом 4</w:t>
            </w:r>
          </w:p>
        </w:tc>
      </w:tr>
      <w:tr w:rsidR="000857EA" w:rsidRPr="000857EA" w:rsidTr="00D27BD6">
        <w:trPr>
          <w:trHeight w:val="828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школа № 32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11.08.2026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Чехова, дом 10/2</w:t>
            </w:r>
          </w:p>
        </w:tc>
      </w:tr>
      <w:tr w:rsidR="000857EA" w:rsidRPr="000857EA" w:rsidTr="00D27BD6">
        <w:trPr>
          <w:trHeight w:val="828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школа № 24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11.08.2026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Ленина, дом 35/2</w:t>
            </w:r>
          </w:p>
        </w:tc>
      </w:tr>
      <w:tr w:rsidR="000857EA" w:rsidRPr="000857EA" w:rsidTr="00D27BD6"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лицей № 3 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12.08.2026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50 лет ВЛКСМ, дом 6в;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50 лет ВЛКСМ, дом 6в, сооружение 2</w:t>
            </w:r>
          </w:p>
        </w:tc>
      </w:tr>
      <w:tr w:rsidR="000857EA" w:rsidRPr="000857EA" w:rsidTr="00D27BD6"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школа № 26 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12.08.2026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Бахилова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, дом 5;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Бахилова, дом 5, сооружение 1</w:t>
            </w:r>
          </w:p>
        </w:tc>
      </w:tr>
      <w:tr w:rsidR="000857EA" w:rsidRPr="000857EA" w:rsidTr="00D27BD6"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школа № 44 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12.08.2026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проспект Пролетарский, дом 5/1;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Пионерная, дом 1</w:t>
            </w:r>
          </w:p>
        </w:tc>
      </w:tr>
      <w:tr w:rsidR="000857EA" w:rsidRPr="000857EA" w:rsidTr="00D27BD6"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начальная школа № 30 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13.08.2026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проспект Ленина, дом 68/1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57EA" w:rsidRPr="000857EA" w:rsidTr="00D27BD6"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школа № 7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13.08.2026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проезд Дружбы, дом 12а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57EA" w:rsidRPr="000857EA" w:rsidTr="00D27BD6">
        <w:trPr>
          <w:trHeight w:val="1114"/>
        </w:trPr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школа № 20 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13.08.2026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Толстого, дом 20а;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Мечникова, дом 5 </w:t>
            </w:r>
          </w:p>
        </w:tc>
      </w:tr>
      <w:tr w:rsidR="000857EA" w:rsidRPr="000857EA" w:rsidTr="00D27BD6">
        <w:tc>
          <w:tcPr>
            <w:tcW w:w="738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8" w:type="dxa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школа № 5 (2 здания)</w:t>
            </w:r>
          </w:p>
        </w:tc>
        <w:tc>
          <w:tcPr>
            <w:tcW w:w="1559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13.08.2026</w:t>
            </w:r>
          </w:p>
        </w:tc>
        <w:tc>
          <w:tcPr>
            <w:tcW w:w="3686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Пушкина, дом 15/1;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Маяковского, дом 34а</w:t>
            </w:r>
          </w:p>
        </w:tc>
      </w:tr>
      <w:tr w:rsidR="000857EA" w:rsidRPr="000857EA" w:rsidTr="00D27BD6">
        <w:tc>
          <w:tcPr>
            <w:tcW w:w="9811" w:type="dxa"/>
            <w:gridSpan w:val="4"/>
          </w:tcPr>
          <w:p w:rsidR="000F4D5A" w:rsidRPr="000F4D5A" w:rsidRDefault="000F4D5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F4D5A">
              <w:rPr>
                <w:rFonts w:eastAsia="Times New Roman"/>
                <w:sz w:val="24"/>
                <w:szCs w:val="24"/>
                <w:lang w:eastAsia="ru-RU"/>
              </w:rPr>
              <w:t>14.08.2026 резервный день</w:t>
            </w:r>
          </w:p>
          <w:p w:rsidR="000F4D5A" w:rsidRPr="000F4D5A" w:rsidRDefault="000F4D5A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</w:tbl>
    <w:p w:rsidR="000857EA" w:rsidRPr="000857EA" w:rsidRDefault="000857EA" w:rsidP="000857EA">
      <w:pPr>
        <w:jc w:val="both"/>
        <w:rPr>
          <w:rFonts w:eastAsia="Times New Roman"/>
          <w:sz w:val="20"/>
          <w:szCs w:val="28"/>
          <w:lang w:eastAsia="ru-RU"/>
        </w:rPr>
      </w:pPr>
    </w:p>
    <w:p w:rsidR="000857EA" w:rsidRDefault="000857EA" w:rsidP="000857EA">
      <w:pPr>
        <w:ind w:left="-284" w:firstLine="710"/>
        <w:jc w:val="both"/>
        <w:rPr>
          <w:rFonts w:eastAsia="Times New Roman"/>
          <w:szCs w:val="28"/>
          <w:lang w:eastAsia="ru-RU"/>
        </w:rPr>
      </w:pPr>
      <w:r w:rsidRPr="000857EA">
        <w:rPr>
          <w:rFonts w:eastAsia="Times New Roman"/>
          <w:szCs w:val="28"/>
          <w:lang w:eastAsia="ru-RU"/>
        </w:rPr>
        <w:t>Примечание: проверка Управлением Министерства внутренних дел Россий</w:t>
      </w:r>
      <w:r w:rsidR="000F4D5A">
        <w:rPr>
          <w:rFonts w:eastAsia="Times New Roman"/>
          <w:szCs w:val="28"/>
          <w:lang w:eastAsia="ru-RU"/>
        </w:rPr>
        <w:t>-</w:t>
      </w:r>
      <w:proofErr w:type="spellStart"/>
      <w:r w:rsidRPr="000857EA">
        <w:rPr>
          <w:rFonts w:eastAsia="Times New Roman"/>
          <w:szCs w:val="28"/>
          <w:lang w:eastAsia="ru-RU"/>
        </w:rPr>
        <w:t>ской</w:t>
      </w:r>
      <w:proofErr w:type="spellEnd"/>
      <w:r w:rsidRPr="000857EA">
        <w:rPr>
          <w:rFonts w:eastAsia="Times New Roman"/>
          <w:szCs w:val="28"/>
          <w:lang w:eastAsia="ru-RU"/>
        </w:rPr>
        <w:t xml:space="preserve"> Федерации по городу Сургуту, отделом надзорной деятельности </w:t>
      </w:r>
      <w:r w:rsidRPr="000857EA">
        <w:rPr>
          <w:rFonts w:eastAsia="Times New Roman"/>
          <w:szCs w:val="28"/>
          <w:lang w:eastAsia="ru-RU"/>
        </w:rPr>
        <w:br/>
        <w:t xml:space="preserve">и профилактической работы (по городу Сургуту)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</w:t>
      </w:r>
      <w:proofErr w:type="spellStart"/>
      <w:r w:rsidRPr="000857EA">
        <w:rPr>
          <w:rFonts w:eastAsia="Times New Roman"/>
          <w:szCs w:val="28"/>
          <w:lang w:eastAsia="ru-RU"/>
        </w:rPr>
        <w:t>автоном</w:t>
      </w:r>
      <w:proofErr w:type="spellEnd"/>
      <w:r w:rsidR="000F4D5A">
        <w:rPr>
          <w:rFonts w:eastAsia="Times New Roman"/>
          <w:szCs w:val="28"/>
          <w:lang w:eastAsia="ru-RU"/>
        </w:rPr>
        <w:t>-</w:t>
      </w:r>
      <w:r w:rsidRPr="000857EA">
        <w:rPr>
          <w:rFonts w:eastAsia="Times New Roman"/>
          <w:szCs w:val="28"/>
          <w:lang w:eastAsia="ru-RU"/>
        </w:rPr>
        <w:t xml:space="preserve">ному округу – Югре, Сургутского межведомственного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проводится </w:t>
      </w:r>
      <w:r w:rsidR="000F4D5A">
        <w:rPr>
          <w:rFonts w:eastAsia="Times New Roman"/>
          <w:szCs w:val="28"/>
          <w:lang w:eastAsia="ru-RU"/>
        </w:rPr>
        <w:br/>
      </w:r>
      <w:r w:rsidRPr="000857EA">
        <w:rPr>
          <w:rFonts w:eastAsia="Times New Roman"/>
          <w:szCs w:val="28"/>
          <w:lang w:eastAsia="ru-RU"/>
        </w:rPr>
        <w:t xml:space="preserve">в период с мая по август (по поручению вышестоящих органов). </w:t>
      </w:r>
    </w:p>
    <w:p w:rsidR="000F4D5A" w:rsidRPr="000857EA" w:rsidRDefault="000F4D5A" w:rsidP="000857EA">
      <w:pPr>
        <w:ind w:left="-284" w:firstLine="710"/>
        <w:jc w:val="both"/>
        <w:rPr>
          <w:rFonts w:eastAsia="Times New Roman"/>
          <w:szCs w:val="28"/>
          <w:lang w:eastAsia="ru-RU"/>
        </w:rPr>
      </w:pPr>
    </w:p>
    <w:p w:rsidR="000857EA" w:rsidRPr="000857EA" w:rsidRDefault="000857EA" w:rsidP="000857EA">
      <w:pPr>
        <w:jc w:val="both"/>
        <w:sectPr w:rsidR="000857EA" w:rsidRPr="000857EA" w:rsidSect="000F4D5A">
          <w:pgSz w:w="11906" w:h="16798"/>
          <w:pgMar w:top="1134" w:right="567" w:bottom="567" w:left="1701" w:header="720" w:footer="720" w:gutter="0"/>
          <w:cols w:space="720"/>
          <w:docGrid w:linePitch="381"/>
        </w:sectPr>
      </w:pPr>
    </w:p>
    <w:p w:rsidR="000857EA" w:rsidRPr="000857EA" w:rsidRDefault="000857EA" w:rsidP="000857EA">
      <w:pPr>
        <w:ind w:firstLine="5812"/>
      </w:pPr>
      <w:r w:rsidRPr="000857EA">
        <w:lastRenderedPageBreak/>
        <w:t xml:space="preserve">Приложение 4 </w:t>
      </w:r>
    </w:p>
    <w:p w:rsidR="000857EA" w:rsidRPr="000857EA" w:rsidRDefault="000857EA" w:rsidP="000857EA">
      <w:pPr>
        <w:ind w:firstLine="5812"/>
      </w:pPr>
      <w:r w:rsidRPr="000857EA">
        <w:t xml:space="preserve">к распоряжению </w:t>
      </w:r>
    </w:p>
    <w:p w:rsidR="000857EA" w:rsidRPr="000857EA" w:rsidRDefault="000857EA" w:rsidP="000857EA">
      <w:pPr>
        <w:ind w:firstLine="5812"/>
      </w:pPr>
      <w:r w:rsidRPr="000857EA">
        <w:t>Администрации города</w:t>
      </w:r>
    </w:p>
    <w:p w:rsidR="000857EA" w:rsidRPr="000857EA" w:rsidRDefault="000857EA" w:rsidP="000857EA">
      <w:pPr>
        <w:ind w:firstLine="5812"/>
      </w:pPr>
      <w:r w:rsidRPr="000857EA">
        <w:t>от ____________ № ________</w:t>
      </w:r>
    </w:p>
    <w:p w:rsidR="000857EA" w:rsidRPr="000857EA" w:rsidRDefault="000857EA" w:rsidP="000857EA"/>
    <w:p w:rsidR="000857EA" w:rsidRPr="000857EA" w:rsidRDefault="000857EA" w:rsidP="000857EA"/>
    <w:p w:rsidR="000857EA" w:rsidRPr="000857EA" w:rsidRDefault="000857EA" w:rsidP="000857EA">
      <w:pPr>
        <w:jc w:val="center"/>
      </w:pPr>
      <w:r w:rsidRPr="000857EA">
        <w:t xml:space="preserve">График </w:t>
      </w:r>
    </w:p>
    <w:p w:rsidR="005E76BF" w:rsidRDefault="000857EA" w:rsidP="000857EA">
      <w:pPr>
        <w:jc w:val="center"/>
      </w:pPr>
      <w:r w:rsidRPr="000857EA">
        <w:t xml:space="preserve">проверки готовности муниципальных дошкольных образовательных учреждений, подведомственных департаменту образования </w:t>
      </w:r>
    </w:p>
    <w:p w:rsidR="000857EA" w:rsidRPr="000857EA" w:rsidRDefault="000857EA" w:rsidP="000857EA">
      <w:pPr>
        <w:jc w:val="center"/>
      </w:pPr>
      <w:r w:rsidRPr="000857EA">
        <w:t>Администрации города, к новому 2026/27 учебному году</w:t>
      </w:r>
    </w:p>
    <w:p w:rsidR="000857EA" w:rsidRPr="000857EA" w:rsidRDefault="000857EA" w:rsidP="000857EA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3969"/>
        <w:gridCol w:w="1418"/>
        <w:gridCol w:w="3685"/>
      </w:tblGrid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Дата проверки 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4D5A">
              <w:rPr>
                <w:rFonts w:eastAsia="Times New Roman"/>
                <w:sz w:val="24"/>
                <w:szCs w:val="24"/>
                <w:lang w:eastAsia="ru-RU"/>
              </w:rPr>
              <w:t>Адрес в городе Сургуте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C56B2" w:rsidRDefault="000857EA" w:rsidP="005C56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</w:p>
          <w:p w:rsidR="000857EA" w:rsidRPr="000857EA" w:rsidRDefault="000857EA" w:rsidP="005C56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сад № 28 «Калинка»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13.07.2026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Энтузиастов, дом 65,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проспект Ленина, дом 74/1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сад № 89 «Крепыш» (2 здания) 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13.07.2026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Лермонтова, дом 2/2,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Лермонтова, дом 2/1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38 «Зоренька»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13.07.2026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Бажова, дом 4а,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Бажова, дом 7а 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61 «Лель»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13.07.2026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Студенческая, дом 15,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50 лет ВЛКСМ, дом 2а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22 «Сказка»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14.07.2026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Мечникова, дом 9а,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Толстого, 20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36 «Яблонька»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14.07.2026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Грибоедова, дом 4/4,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Крылова, дом 31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44 «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Сибирячок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14.07.2026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Крылова, дом 28/1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18 «Мишутка»(2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14.07.2026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дом 14/1,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Крылова, дом 36/1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45 «Волчок»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14.07.2026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, дом 10,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Семена Билецкого, дом 3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</w:p>
          <w:p w:rsidR="000857EA" w:rsidRPr="000857EA" w:rsidRDefault="000857EA" w:rsidP="005C56B2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сад № 6 «Василек»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15.07.2026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Нефтяников, дом 27/1,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Марии Поливановой,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дом 8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</w:p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сад № 7 «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Буровичок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15.07.2026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Губкина, дом 17а,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Энтузиастов, дом 51/1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сад № 48 «Росток» 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15.07.2026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Флегонта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, дом 6/1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9 «Метелица»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15.07.2026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Флегонта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, дом 12/1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43 «Лесная сказка»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15.07.2026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Киртбая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дом 16/1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5C56B2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92 «Веснушка»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16.07.2026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Югорская, дом 1/3,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Федорова, дом 84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5C56B2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27 «Микки-Маус»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16.07.2026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проезд Взлетный, дом 9,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Озерная, дом 1/1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5C56B2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сад № 65 «Фестивальный» </w:t>
            </w:r>
          </w:p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16.07.2026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проспект Комсомольский,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дом 9/1,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проспект Пролетарский,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дом 20/1 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77 «Бусинка»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16.07.2026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Геологическая, дом 13,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Московская, дом 32б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5C56B2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сад № 33 «Аленький цветочек» </w:t>
            </w:r>
          </w:p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16.07.2026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набережная Ивана Кайдалова, дом 28/2,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Геологическая,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дом 19/1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20 «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Югорка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17.07.2026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30 лет Победы, дом 68/1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34 «Березка»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17.07.2026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Университетская,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дом 39/1</w:t>
            </w:r>
          </w:p>
        </w:tc>
      </w:tr>
    </w:tbl>
    <w:p w:rsidR="00CB062E" w:rsidRDefault="00CB062E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3969"/>
        <w:gridCol w:w="1418"/>
        <w:gridCol w:w="3685"/>
      </w:tblGrid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29 «Журавушка»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17.07.2026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Университетская,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дом 31/1,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Сосновая, дом 61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31 «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Снегирёк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17.07.2026</w:t>
            </w:r>
          </w:p>
        </w:tc>
        <w:tc>
          <w:tcPr>
            <w:tcW w:w="3685" w:type="dxa"/>
            <w:shd w:val="clear" w:color="auto" w:fill="auto"/>
          </w:tcPr>
          <w:p w:rsidR="000857EA" w:rsidRPr="005C56B2" w:rsidRDefault="000857EA" w:rsidP="000857EA">
            <w:pPr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5C56B2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улица Университетская, дом 29/1, </w:t>
            </w:r>
          </w:p>
          <w:p w:rsidR="000857EA" w:rsidRPr="000857EA" w:rsidRDefault="000857EA" w:rsidP="005C56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30 лет Победы, дом 54/2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17 «Белочка»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17.07.2026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bCs/>
                <w:sz w:val="24"/>
                <w:szCs w:val="24"/>
                <w:lang w:eastAsia="ru-RU"/>
              </w:rPr>
              <w:t>Университетская, дом 23/3</w:t>
            </w:r>
          </w:p>
        </w:tc>
      </w:tr>
      <w:tr w:rsidR="000857EA" w:rsidRPr="000857EA" w:rsidTr="00D27BD6">
        <w:trPr>
          <w:trHeight w:val="838"/>
        </w:trPr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30 «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20.07.2026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проспект Мира, дом 55/3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56 «Искорка»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20.07.2026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Пушкина, дом 13,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Профсоюзов, дом 40/1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14 «Брусничка»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20.07.2026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Пушкина, дом 11,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Островского, дом 36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41 «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» (2 здания) 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21.07.2026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, дом 10/3,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Григория Кукуевицкого, дом 10/6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47 «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Гусельки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» (2 здания) 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21.07.2026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Дзержинского, дом 2/2,</w:t>
            </w:r>
          </w:p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Дзержинского, дом 2/3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78 «Ивушка»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21.07.2026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Декабристов, дом 4,</w:t>
            </w:r>
          </w:p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проспект Ленина, дом 37/3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81 «Мальвина» (3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21.07.2026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проспект Ленина, дом 13а,</w:t>
            </w:r>
          </w:p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Майская, дом 2,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Республики, дом 90а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40 «Снегурочка»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21.07.2026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50 лет ВЛКСМ, дом 6а,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Островского, дом 20/1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</w:p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сад № 8 «Огонёк»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22.07.2026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Сибирская, дом 26,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30 лет Победы, дом 40/1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70 «Голубок»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22.07.2026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Энергетиков, дом 3/3,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Энергетиков, дом 27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37 «Колокольчик»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22.07.2026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Просвещение, дом 23,</w:t>
            </w:r>
          </w:p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Просвещение, дом 31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25 «Родничок»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22.07.2026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Республики, дом 82а,</w:t>
            </w:r>
          </w:p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Декабристов, дом 14а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74 «Филиппок»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ind w:left="-113" w:right="-7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23.07.2026 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Островского, дом 21/2,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бульвар Писателей, дом 17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tabs>
                <w:tab w:val="left" w:pos="372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9" w:type="dxa"/>
            <w:shd w:val="clear" w:color="auto" w:fill="auto"/>
          </w:tcPr>
          <w:p w:rsidR="000857EA" w:rsidRPr="000857EA" w:rsidRDefault="000857EA" w:rsidP="000857EA">
            <w:pPr>
              <w:tabs>
                <w:tab w:val="left" w:pos="3720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0857EA">
              <w:rPr>
                <w:rFonts w:eastAsia="Times New Roman"/>
                <w:sz w:val="24"/>
                <w:szCs w:val="24"/>
                <w:lang w:eastAsia="ru-RU"/>
              </w:rPr>
              <w:br/>
              <w:t>сад № 4 «Умка» 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ind w:left="-113" w:right="-7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23.07.2026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Чехова, дом 2,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проспект Мира, дом 7/3</w:t>
            </w:r>
          </w:p>
        </w:tc>
      </w:tr>
      <w:tr w:rsidR="000857EA" w:rsidRPr="000857EA" w:rsidTr="00D27BD6">
        <w:tc>
          <w:tcPr>
            <w:tcW w:w="704" w:type="dxa"/>
          </w:tcPr>
          <w:p w:rsidR="000857EA" w:rsidRPr="000857EA" w:rsidRDefault="000857EA" w:rsidP="000857E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69" w:type="dxa"/>
            <w:shd w:val="clear" w:color="auto" w:fill="auto"/>
          </w:tcPr>
          <w:p w:rsid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</w:p>
          <w:p w:rsid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сад № 26 «Золотая рыбка» 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(2 здания)</w:t>
            </w:r>
          </w:p>
        </w:tc>
        <w:tc>
          <w:tcPr>
            <w:tcW w:w="1418" w:type="dxa"/>
          </w:tcPr>
          <w:p w:rsidR="000857EA" w:rsidRPr="000857EA" w:rsidRDefault="000857EA" w:rsidP="000857EA">
            <w:pPr>
              <w:ind w:left="-113" w:right="-7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23.07.2026</w:t>
            </w:r>
          </w:p>
        </w:tc>
        <w:tc>
          <w:tcPr>
            <w:tcW w:w="3685" w:type="dxa"/>
            <w:shd w:val="clear" w:color="auto" w:fill="auto"/>
          </w:tcPr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>улица Генерала Иванова, дом 7/2,</w:t>
            </w:r>
          </w:p>
          <w:p w:rsidR="000857EA" w:rsidRP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57EA">
              <w:rPr>
                <w:rFonts w:eastAsia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0857EA">
              <w:rPr>
                <w:rFonts w:eastAsia="Times New Roman"/>
                <w:sz w:val="24"/>
                <w:szCs w:val="24"/>
                <w:lang w:eastAsia="ru-RU"/>
              </w:rPr>
              <w:t>, дом 20/4</w:t>
            </w:r>
          </w:p>
        </w:tc>
      </w:tr>
      <w:tr w:rsidR="000857EA" w:rsidRPr="000857EA" w:rsidTr="00D27BD6">
        <w:tc>
          <w:tcPr>
            <w:tcW w:w="9776" w:type="dxa"/>
            <w:gridSpan w:val="4"/>
          </w:tcPr>
          <w:p w:rsidR="00CB062E" w:rsidRPr="00CB062E" w:rsidRDefault="00CB062E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57EA" w:rsidRDefault="000857EA" w:rsidP="000857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B062E">
              <w:rPr>
                <w:rFonts w:eastAsia="Times New Roman"/>
                <w:sz w:val="24"/>
                <w:szCs w:val="24"/>
                <w:lang w:eastAsia="ru-RU"/>
              </w:rPr>
              <w:t>14.08.2026 резервный день</w:t>
            </w:r>
          </w:p>
          <w:p w:rsidR="00CB062E" w:rsidRPr="00CB062E" w:rsidRDefault="00CB062E" w:rsidP="000857E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</w:tbl>
    <w:p w:rsidR="000857EA" w:rsidRPr="000857EA" w:rsidRDefault="000857EA" w:rsidP="000857EA">
      <w:pPr>
        <w:ind w:left="-284"/>
        <w:jc w:val="both"/>
        <w:rPr>
          <w:rFonts w:eastAsia="Times New Roman"/>
          <w:sz w:val="20"/>
          <w:szCs w:val="28"/>
          <w:lang w:eastAsia="ru-RU"/>
        </w:rPr>
      </w:pPr>
    </w:p>
    <w:p w:rsidR="000857EA" w:rsidRPr="000857EA" w:rsidRDefault="000857EA" w:rsidP="000857EA">
      <w:pPr>
        <w:ind w:firstLine="709"/>
        <w:jc w:val="both"/>
        <w:rPr>
          <w:rFonts w:eastAsia="Times New Roman"/>
          <w:szCs w:val="28"/>
          <w:lang w:eastAsia="ru-RU"/>
        </w:rPr>
      </w:pPr>
      <w:r w:rsidRPr="000857EA">
        <w:rPr>
          <w:rFonts w:eastAsia="Times New Roman"/>
          <w:szCs w:val="28"/>
          <w:lang w:eastAsia="ru-RU"/>
        </w:rPr>
        <w:t xml:space="preserve">Примечание: проверка Управлением Министерства внутренних дел Российской Федерации по городу Сургуту, отделом надзорной деятельности </w:t>
      </w:r>
      <w:r w:rsidRPr="000857EA">
        <w:rPr>
          <w:rFonts w:eastAsia="Times New Roman"/>
          <w:szCs w:val="28"/>
          <w:lang w:eastAsia="ru-RU"/>
        </w:rPr>
        <w:br/>
        <w:t xml:space="preserve">и профилактической работы (по городу Сургуту)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Югре, Сургутского межведомственного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проводится в период с мая по август </w:t>
      </w:r>
      <w:r w:rsidRPr="000857EA">
        <w:rPr>
          <w:rFonts w:eastAsia="Times New Roman"/>
          <w:szCs w:val="28"/>
          <w:lang w:eastAsia="ru-RU"/>
        </w:rPr>
        <w:br/>
        <w:t xml:space="preserve">(по поручению вышестоящих органов). </w:t>
      </w:r>
    </w:p>
    <w:sectPr w:rsidR="000857EA" w:rsidRPr="000857EA" w:rsidSect="000F4D5A">
      <w:headerReference w:type="defaul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89" w:rsidRDefault="002C1D89" w:rsidP="000857EA">
      <w:r>
        <w:separator/>
      </w:r>
    </w:p>
  </w:endnote>
  <w:endnote w:type="continuationSeparator" w:id="0">
    <w:p w:rsidR="002C1D89" w:rsidRDefault="002C1D89" w:rsidP="0008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89" w:rsidRDefault="002C1D89" w:rsidP="000857EA">
      <w:r>
        <w:separator/>
      </w:r>
    </w:p>
  </w:footnote>
  <w:footnote w:type="continuationSeparator" w:id="0">
    <w:p w:rsidR="002C1D89" w:rsidRDefault="002C1D89" w:rsidP="00085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0697881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0F4D5A" w:rsidRPr="000F4D5A" w:rsidRDefault="000F4D5A">
        <w:pPr>
          <w:pStyle w:val="a3"/>
          <w:jc w:val="center"/>
          <w:rPr>
            <w:sz w:val="18"/>
            <w:szCs w:val="18"/>
          </w:rPr>
        </w:pPr>
        <w:r w:rsidRPr="000F4D5A">
          <w:rPr>
            <w:sz w:val="20"/>
            <w:szCs w:val="20"/>
          </w:rPr>
          <w:fldChar w:fldCharType="begin"/>
        </w:r>
        <w:r w:rsidRPr="000F4D5A">
          <w:rPr>
            <w:sz w:val="20"/>
            <w:szCs w:val="20"/>
          </w:rPr>
          <w:instrText>PAGE   \* MERGEFORMAT</w:instrText>
        </w:r>
        <w:r w:rsidRPr="000F4D5A">
          <w:rPr>
            <w:sz w:val="20"/>
            <w:szCs w:val="20"/>
          </w:rPr>
          <w:fldChar w:fldCharType="separate"/>
        </w:r>
        <w:r w:rsidR="00860069">
          <w:rPr>
            <w:noProof/>
            <w:sz w:val="20"/>
            <w:szCs w:val="20"/>
          </w:rPr>
          <w:t>10</w:t>
        </w:r>
        <w:r w:rsidRPr="000F4D5A">
          <w:rPr>
            <w:sz w:val="20"/>
            <w:szCs w:val="20"/>
          </w:rPr>
          <w:fldChar w:fldCharType="end"/>
        </w:r>
      </w:p>
    </w:sdtContent>
  </w:sdt>
  <w:p w:rsidR="00D27BD6" w:rsidRPr="00EC32A3" w:rsidRDefault="00D27BD6" w:rsidP="00D27B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697848"/>
      <w:docPartObj>
        <w:docPartGallery w:val="Page Numbers (Top of Page)"/>
        <w:docPartUnique/>
      </w:docPartObj>
    </w:sdtPr>
    <w:sdtEndPr/>
    <w:sdtContent>
      <w:p w:rsidR="00D27BD6" w:rsidRDefault="00D27B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069">
          <w:rPr>
            <w:noProof/>
          </w:rPr>
          <w:t>1</w:t>
        </w:r>
        <w:r>
          <w:fldChar w:fldCharType="end"/>
        </w:r>
      </w:p>
    </w:sdtContent>
  </w:sdt>
  <w:p w:rsidR="00D27BD6" w:rsidRDefault="00D27B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D6" w:rsidRPr="005F41CA" w:rsidRDefault="00D27BD6">
    <w:pPr>
      <w:pStyle w:val="a3"/>
      <w:jc w:val="center"/>
      <w:rPr>
        <w:sz w:val="20"/>
        <w:szCs w:val="20"/>
      </w:rPr>
    </w:pPr>
    <w:r w:rsidRPr="005F41CA">
      <w:rPr>
        <w:sz w:val="20"/>
        <w:szCs w:val="20"/>
      </w:rPr>
      <w:fldChar w:fldCharType="begin"/>
    </w:r>
    <w:r w:rsidRPr="005F41CA">
      <w:rPr>
        <w:sz w:val="20"/>
        <w:szCs w:val="20"/>
      </w:rPr>
      <w:instrText>PAGE   \* MERGEFORMAT</w:instrText>
    </w:r>
    <w:r w:rsidRPr="005F41CA">
      <w:rPr>
        <w:sz w:val="20"/>
        <w:szCs w:val="20"/>
      </w:rPr>
      <w:fldChar w:fldCharType="separate"/>
    </w:r>
    <w:r w:rsidR="00860069">
      <w:rPr>
        <w:noProof/>
        <w:sz w:val="20"/>
        <w:szCs w:val="20"/>
      </w:rPr>
      <w:t>14</w:t>
    </w:r>
    <w:r w:rsidRPr="005F41C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019F"/>
    <w:multiLevelType w:val="hybridMultilevel"/>
    <w:tmpl w:val="D1FE9904"/>
    <w:lvl w:ilvl="0" w:tplc="D17E5822">
      <w:start w:val="6"/>
      <w:numFmt w:val="bullet"/>
      <w:lvlText w:val=""/>
      <w:lvlJc w:val="left"/>
      <w:pPr>
        <w:tabs>
          <w:tab w:val="num" w:pos="360"/>
        </w:tabs>
        <w:ind w:left="-72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8BE5D66"/>
    <w:multiLevelType w:val="hybridMultilevel"/>
    <w:tmpl w:val="AFD61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56"/>
    <w:rsid w:val="000857EA"/>
    <w:rsid w:val="000F4D5A"/>
    <w:rsid w:val="001746C7"/>
    <w:rsid w:val="00197942"/>
    <w:rsid w:val="002C1D89"/>
    <w:rsid w:val="005C56B2"/>
    <w:rsid w:val="005E76BF"/>
    <w:rsid w:val="00860069"/>
    <w:rsid w:val="008A4EA3"/>
    <w:rsid w:val="00933F07"/>
    <w:rsid w:val="00AD7F56"/>
    <w:rsid w:val="00BC2B30"/>
    <w:rsid w:val="00CB062E"/>
    <w:rsid w:val="00D2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B8F7"/>
  <w15:chartTrackingRefBased/>
  <w15:docId w15:val="{8B0E0621-9583-4FC7-A5C0-EF8FE2E7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57EA"/>
  </w:style>
  <w:style w:type="paragraph" w:styleId="a3">
    <w:name w:val="header"/>
    <w:basedOn w:val="a"/>
    <w:link w:val="a4"/>
    <w:uiPriority w:val="99"/>
    <w:unhideWhenUsed/>
    <w:rsid w:val="000857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57EA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857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57EA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085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0857EA"/>
  </w:style>
  <w:style w:type="character" w:styleId="a9">
    <w:name w:val="annotation reference"/>
    <w:basedOn w:val="a0"/>
    <w:uiPriority w:val="99"/>
    <w:semiHidden/>
    <w:unhideWhenUsed/>
    <w:rsid w:val="000857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857E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857EA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57E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857EA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57E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57EA"/>
    <w:rPr>
      <w:rFonts w:ascii="Segoe UI" w:hAnsi="Segoe UI" w:cs="Segoe UI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0857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08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Абзац списка Знак"/>
    <w:link w:val="af3"/>
    <w:uiPriority w:val="99"/>
    <w:locked/>
    <w:rsid w:val="000857EA"/>
    <w:rPr>
      <w:sz w:val="28"/>
      <w:szCs w:val="28"/>
    </w:rPr>
  </w:style>
  <w:style w:type="paragraph" w:styleId="af3">
    <w:name w:val="List Paragraph"/>
    <w:basedOn w:val="a"/>
    <w:link w:val="af2"/>
    <w:uiPriority w:val="99"/>
    <w:qFormat/>
    <w:rsid w:val="000857EA"/>
    <w:pPr>
      <w:ind w:left="720"/>
      <w:contextualSpacing/>
    </w:pPr>
    <w:rPr>
      <w:szCs w:val="28"/>
    </w:rPr>
  </w:style>
  <w:style w:type="character" w:styleId="af4">
    <w:name w:val="Intense Reference"/>
    <w:uiPriority w:val="32"/>
    <w:qFormat/>
    <w:rsid w:val="000857EA"/>
    <w:rPr>
      <w:b/>
      <w:bCs/>
      <w:smallCaps/>
      <w:color w:val="5B9BD5"/>
      <w:spacing w:val="5"/>
    </w:rPr>
  </w:style>
  <w:style w:type="character" w:styleId="af5">
    <w:name w:val="Hyperlink"/>
    <w:basedOn w:val="a0"/>
    <w:uiPriority w:val="99"/>
    <w:semiHidden/>
    <w:unhideWhenUsed/>
    <w:rsid w:val="00085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urgu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7</cp:revision>
  <dcterms:created xsi:type="dcterms:W3CDTF">2026-04-10T08:42:00Z</dcterms:created>
  <dcterms:modified xsi:type="dcterms:W3CDTF">2026-04-20T10:17:00Z</dcterms:modified>
</cp:coreProperties>
</file>