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3A7CBA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3A7CBA" w:rsidRDefault="003A7CBA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8.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6799193" r:id="rId7"/>
              </w:object>
            </w:r>
          </w:p>
          <w:p w:rsidR="003A7CBA" w:rsidRDefault="003A7CBA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3A7CBA" w:rsidRPr="005541F0" w:rsidRDefault="003A7CB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3A7CBA" w:rsidRDefault="003A7CB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3A7CBA" w:rsidRPr="005541F0" w:rsidRDefault="003A7CB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3A7CBA" w:rsidRPr="005649E4" w:rsidRDefault="003A7CBA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A7CBA" w:rsidRPr="00656C1A" w:rsidRDefault="003A7CBA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3A7CBA" w:rsidRPr="005541F0" w:rsidRDefault="003A7CBA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A7CBA" w:rsidRPr="005541F0" w:rsidRDefault="003A7CBA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3A7CBA" w:rsidRPr="00656C1A" w:rsidRDefault="003A7CBA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3A7CBA" w:rsidRDefault="003A7CBA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3A7CBA" w:rsidRPr="003262E3" w:rsidRDefault="003A7CBA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A7CBA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A7CBA" w:rsidRPr="00F8214F" w:rsidRDefault="003A7CB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A7CBA" w:rsidRPr="00F8214F" w:rsidRDefault="00AB2965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A7CBA" w:rsidRPr="00F8214F" w:rsidRDefault="003A7CB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A7CBA" w:rsidRPr="00F8214F" w:rsidRDefault="00AB2965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3A7CBA" w:rsidRPr="00A63FB0" w:rsidRDefault="003A7CBA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A7CBA" w:rsidRPr="00A3761A" w:rsidRDefault="00AB2965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3A7CBA" w:rsidRPr="00F8214F" w:rsidRDefault="003A7CBA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3A7CBA" w:rsidRPr="00AB4194" w:rsidRDefault="003A7CB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A7CBA" w:rsidRPr="00F8214F" w:rsidRDefault="00AB2965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8689</w:t>
            </w:r>
          </w:p>
        </w:tc>
      </w:tr>
    </w:tbl>
    <w:p w:rsidR="003A7CBA" w:rsidRDefault="003A7CBA" w:rsidP="003A7CBA"/>
    <w:p w:rsidR="003A7CBA" w:rsidRPr="003A7CBA" w:rsidRDefault="003A7CBA" w:rsidP="003A7CBA">
      <w:pPr>
        <w:jc w:val="left"/>
        <w:rPr>
          <w:rFonts w:eastAsia="Calibri" w:cs="Times New Roman"/>
          <w:szCs w:val="28"/>
        </w:rPr>
      </w:pPr>
      <w:r w:rsidRPr="003A7CBA">
        <w:rPr>
          <w:rFonts w:eastAsia="Calibri" w:cs="Times New Roman"/>
          <w:szCs w:val="28"/>
        </w:rPr>
        <w:t xml:space="preserve">О внесении изменений </w:t>
      </w:r>
    </w:p>
    <w:p w:rsidR="003A7CBA" w:rsidRDefault="003A7CBA" w:rsidP="003A7CBA">
      <w:pPr>
        <w:jc w:val="left"/>
        <w:rPr>
          <w:rFonts w:eastAsia="Calibri" w:cs="Times New Roman"/>
          <w:szCs w:val="28"/>
        </w:rPr>
      </w:pPr>
      <w:r w:rsidRPr="003A7CBA">
        <w:rPr>
          <w:rFonts w:eastAsia="Calibri" w:cs="Times New Roman"/>
          <w:szCs w:val="28"/>
        </w:rPr>
        <w:t xml:space="preserve">в постановление Администрации </w:t>
      </w:r>
    </w:p>
    <w:p w:rsidR="003A7CBA" w:rsidRDefault="003A7CBA" w:rsidP="003A7CBA">
      <w:pPr>
        <w:jc w:val="left"/>
        <w:rPr>
          <w:rFonts w:eastAsia="Times New Roman" w:cs="Times New Roman"/>
          <w:bCs/>
          <w:kern w:val="32"/>
          <w:szCs w:val="28"/>
        </w:rPr>
      </w:pPr>
      <w:r w:rsidRPr="003A7CBA">
        <w:rPr>
          <w:rFonts w:eastAsia="Calibri" w:cs="Times New Roman"/>
          <w:szCs w:val="28"/>
        </w:rPr>
        <w:t xml:space="preserve">города </w:t>
      </w:r>
      <w:r w:rsidRPr="003A7CBA">
        <w:rPr>
          <w:rFonts w:eastAsia="Times New Roman" w:cs="Times New Roman"/>
          <w:bCs/>
          <w:kern w:val="32"/>
          <w:szCs w:val="28"/>
        </w:rPr>
        <w:t>от 20.12.2016 № 9247</w:t>
      </w:r>
      <w:r>
        <w:rPr>
          <w:rFonts w:eastAsia="Times New Roman" w:cs="Times New Roman"/>
          <w:bCs/>
          <w:kern w:val="32"/>
          <w:szCs w:val="28"/>
        </w:rPr>
        <w:t xml:space="preserve"> </w:t>
      </w:r>
    </w:p>
    <w:p w:rsidR="003A7CBA" w:rsidRDefault="003A7CBA" w:rsidP="003A7CBA">
      <w:pPr>
        <w:jc w:val="left"/>
        <w:rPr>
          <w:rFonts w:eastAsia="Times New Roman" w:cs="Times New Roman"/>
          <w:bCs/>
          <w:kern w:val="32"/>
          <w:szCs w:val="28"/>
        </w:rPr>
      </w:pPr>
      <w:r w:rsidRPr="003A7CBA">
        <w:rPr>
          <w:rFonts w:eastAsia="Times New Roman" w:cs="Times New Roman"/>
          <w:bCs/>
          <w:kern w:val="32"/>
          <w:szCs w:val="28"/>
        </w:rPr>
        <w:t xml:space="preserve">«Об утверждении положения </w:t>
      </w:r>
    </w:p>
    <w:p w:rsidR="003A7CBA" w:rsidRDefault="003A7CBA" w:rsidP="003A7CBA">
      <w:pPr>
        <w:jc w:val="left"/>
        <w:rPr>
          <w:rFonts w:eastAsia="Times New Roman" w:cs="Times New Roman"/>
          <w:bCs/>
          <w:kern w:val="32"/>
          <w:szCs w:val="28"/>
        </w:rPr>
      </w:pPr>
      <w:r w:rsidRPr="003A7CBA">
        <w:rPr>
          <w:rFonts w:eastAsia="Times New Roman" w:cs="Times New Roman"/>
          <w:bCs/>
          <w:kern w:val="32"/>
          <w:szCs w:val="28"/>
        </w:rPr>
        <w:t>об</w:t>
      </w:r>
      <w:r w:rsidRPr="003A7CBA">
        <w:rPr>
          <w:rFonts w:asciiTheme="minorHAnsi" w:hAnsiTheme="minorHAnsi"/>
          <w:sz w:val="22"/>
        </w:rPr>
        <w:t xml:space="preserve"> </w:t>
      </w:r>
      <w:r w:rsidRPr="003A7CBA">
        <w:rPr>
          <w:rFonts w:eastAsia="Times New Roman" w:cs="Times New Roman"/>
          <w:bCs/>
          <w:kern w:val="32"/>
          <w:szCs w:val="28"/>
        </w:rPr>
        <w:t xml:space="preserve">общественных инспекциях </w:t>
      </w:r>
    </w:p>
    <w:p w:rsidR="003A7CBA" w:rsidRDefault="003A7CBA" w:rsidP="003A7CBA">
      <w:pPr>
        <w:jc w:val="left"/>
        <w:rPr>
          <w:rFonts w:eastAsia="Times New Roman" w:cs="Times New Roman"/>
          <w:bCs/>
          <w:kern w:val="32"/>
          <w:szCs w:val="28"/>
        </w:rPr>
      </w:pPr>
      <w:r w:rsidRPr="003A7CBA">
        <w:rPr>
          <w:rFonts w:eastAsia="Times New Roman" w:cs="Times New Roman"/>
          <w:bCs/>
          <w:kern w:val="32"/>
          <w:szCs w:val="28"/>
        </w:rPr>
        <w:t xml:space="preserve">и группах общественного </w:t>
      </w:r>
    </w:p>
    <w:p w:rsidR="003A7CBA" w:rsidRDefault="003A7CBA" w:rsidP="003A7CBA">
      <w:pPr>
        <w:jc w:val="left"/>
        <w:rPr>
          <w:rFonts w:eastAsia="Times New Roman" w:cs="Times New Roman"/>
          <w:bCs/>
          <w:kern w:val="32"/>
          <w:szCs w:val="28"/>
        </w:rPr>
      </w:pPr>
      <w:r w:rsidRPr="003A7CBA">
        <w:rPr>
          <w:rFonts w:eastAsia="Times New Roman" w:cs="Times New Roman"/>
          <w:bCs/>
          <w:kern w:val="32"/>
          <w:szCs w:val="28"/>
        </w:rPr>
        <w:t xml:space="preserve">контроля в муниципальном </w:t>
      </w:r>
    </w:p>
    <w:p w:rsidR="003A7CBA" w:rsidRDefault="003A7CBA" w:rsidP="003A7CBA">
      <w:pPr>
        <w:jc w:val="left"/>
        <w:rPr>
          <w:rFonts w:eastAsia="Times New Roman" w:cs="Times New Roman"/>
          <w:bCs/>
          <w:kern w:val="32"/>
          <w:szCs w:val="28"/>
        </w:rPr>
      </w:pPr>
      <w:r w:rsidRPr="003A7CBA">
        <w:rPr>
          <w:rFonts w:eastAsia="Times New Roman" w:cs="Times New Roman"/>
          <w:bCs/>
          <w:kern w:val="32"/>
          <w:szCs w:val="28"/>
        </w:rPr>
        <w:t xml:space="preserve">образовании городской округ </w:t>
      </w:r>
    </w:p>
    <w:p w:rsidR="003A7CBA" w:rsidRPr="003A7CBA" w:rsidRDefault="003A7CBA" w:rsidP="003A7CBA">
      <w:pPr>
        <w:jc w:val="left"/>
        <w:rPr>
          <w:rFonts w:eastAsia="Calibri" w:cs="Times New Roman"/>
          <w:szCs w:val="28"/>
        </w:rPr>
      </w:pPr>
      <w:r w:rsidRPr="003A7CBA">
        <w:rPr>
          <w:rFonts w:eastAsia="Times New Roman" w:cs="Times New Roman"/>
          <w:bCs/>
          <w:kern w:val="32"/>
          <w:szCs w:val="28"/>
        </w:rPr>
        <w:t>город Сургут</w:t>
      </w:r>
      <w:r w:rsidRPr="003A7CBA">
        <w:rPr>
          <w:rFonts w:eastAsia="Calibri" w:cs="Times New Roman"/>
          <w:szCs w:val="28"/>
        </w:rPr>
        <w:t>»</w:t>
      </w:r>
    </w:p>
    <w:p w:rsidR="003A7CBA" w:rsidRPr="003A7CBA" w:rsidRDefault="003A7CBA" w:rsidP="003A7CBA">
      <w:pPr>
        <w:rPr>
          <w:rFonts w:eastAsia="Calibri" w:cs="Times New Roman"/>
          <w:szCs w:val="28"/>
        </w:rPr>
      </w:pPr>
    </w:p>
    <w:p w:rsidR="003A7CBA" w:rsidRPr="003A7CBA" w:rsidRDefault="003A7CBA" w:rsidP="003A7CBA">
      <w:pPr>
        <w:rPr>
          <w:rFonts w:eastAsia="Calibri" w:cs="Times New Roman"/>
          <w:szCs w:val="28"/>
        </w:rPr>
      </w:pPr>
    </w:p>
    <w:p w:rsidR="003A7CBA" w:rsidRPr="003A7CBA" w:rsidRDefault="003A7CBA" w:rsidP="003A7CBA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3A7CBA">
        <w:rPr>
          <w:rFonts w:eastAsia="Calibri" w:cs="Times New Roman"/>
          <w:spacing w:val="-6"/>
          <w:szCs w:val="28"/>
        </w:rPr>
        <w:t>В соответствии с Федеральным законом от 21.07.2014 № 212-ФЗ «Об основах</w:t>
      </w:r>
      <w:r w:rsidRPr="003A7CBA">
        <w:rPr>
          <w:rFonts w:eastAsia="Calibri" w:cs="Times New Roman"/>
          <w:szCs w:val="28"/>
        </w:rPr>
        <w:t xml:space="preserve"> общественного контроля в Российской Федерации», распоряжением </w:t>
      </w:r>
      <w:r w:rsidRPr="003A7CBA">
        <w:rPr>
          <w:rFonts w:eastAsia="Calibri" w:cs="Times New Roman"/>
          <w:spacing w:val="-4"/>
          <w:szCs w:val="28"/>
        </w:rPr>
        <w:t>Администрации города от 30.12.2005 № 3686 «Об утверждении Регламента Администрации</w:t>
      </w:r>
      <w:r w:rsidRPr="003A7CBA">
        <w:rPr>
          <w:rFonts w:eastAsia="Calibri" w:cs="Times New Roman"/>
          <w:szCs w:val="28"/>
        </w:rPr>
        <w:t xml:space="preserve"> города»:</w:t>
      </w:r>
    </w:p>
    <w:p w:rsidR="003A7CBA" w:rsidRPr="003A7CBA" w:rsidRDefault="003A7CBA" w:rsidP="003A7CBA">
      <w:pPr>
        <w:tabs>
          <w:tab w:val="left" w:pos="1276"/>
        </w:tabs>
        <w:ind w:firstLine="709"/>
        <w:contextualSpacing/>
        <w:rPr>
          <w:rFonts w:eastAsia="Calibri" w:cs="Times New Roman"/>
          <w:szCs w:val="28"/>
        </w:rPr>
      </w:pPr>
      <w:r w:rsidRPr="003A7CBA">
        <w:rPr>
          <w:rFonts w:eastAsia="Calibri" w:cs="Times New Roman"/>
          <w:szCs w:val="28"/>
        </w:rPr>
        <w:t>1. Внести в</w:t>
      </w:r>
      <w:r w:rsidRPr="003A7CBA">
        <w:rPr>
          <w:rFonts w:eastAsia="Calibri" w:cs="Times New Roman"/>
        </w:rPr>
        <w:t xml:space="preserve"> </w:t>
      </w:r>
      <w:hyperlink r:id="rId8" w:tooltip="Постановление Администрации города Сургута от 14.04.2020 N 2402 &quot;Об утверждении административного регламента &quot;Осуществление муниципального контроля за сохранностью автомобильных дорог местного значения в границах городского округа город Сургут&quot;{Консульта" w:history="1">
        <w:r w:rsidRPr="003A7CBA">
          <w:rPr>
            <w:rFonts w:eastAsia="Calibri" w:cs="Times New Roman"/>
            <w:szCs w:val="28"/>
          </w:rPr>
          <w:t>постановление</w:t>
        </w:r>
      </w:hyperlink>
      <w:r w:rsidRPr="003A7CBA">
        <w:rPr>
          <w:rFonts w:eastAsia="Calibri" w:cs="Times New Roman"/>
          <w:szCs w:val="28"/>
        </w:rPr>
        <w:t xml:space="preserve"> Администрации города </w:t>
      </w:r>
      <w:r w:rsidRPr="003A7CBA">
        <w:rPr>
          <w:rFonts w:eastAsia="Calibri" w:cs="Times New Roman"/>
          <w:bCs/>
          <w:szCs w:val="28"/>
        </w:rPr>
        <w:t>от 20.12.2016 № 9247</w:t>
      </w:r>
      <w:r w:rsidRPr="003A7CBA">
        <w:rPr>
          <w:rFonts w:eastAsia="Calibri" w:cs="Times New Roman"/>
          <w:bCs/>
          <w:szCs w:val="28"/>
        </w:rPr>
        <w:br/>
      </w:r>
      <w:r w:rsidRPr="003A7CBA">
        <w:rPr>
          <w:rFonts w:eastAsia="Calibri" w:cs="Times New Roman"/>
          <w:bCs/>
          <w:spacing w:val="-4"/>
          <w:szCs w:val="28"/>
        </w:rPr>
        <w:t>«Об утверждении положения об общественных инспекциях и группах обществен</w:t>
      </w:r>
      <w:r w:rsidRPr="003A7CBA">
        <w:rPr>
          <w:rFonts w:eastAsia="Calibri" w:cs="Times New Roman"/>
          <w:bCs/>
          <w:szCs w:val="28"/>
        </w:rPr>
        <w:t xml:space="preserve">ного контроля в муниципальном образовании городской округ город Сургут»                      (с изменениями от 30.06.2017 № 5587) </w:t>
      </w:r>
      <w:r w:rsidRPr="003A7CBA">
        <w:rPr>
          <w:rFonts w:eastAsia="Calibri" w:cs="Times New Roman"/>
          <w:szCs w:val="28"/>
        </w:rPr>
        <w:t>следующие изменения:</w:t>
      </w:r>
    </w:p>
    <w:p w:rsidR="003A7CBA" w:rsidRPr="003A7CBA" w:rsidRDefault="003A7CBA" w:rsidP="003A7CBA">
      <w:pPr>
        <w:tabs>
          <w:tab w:val="left" w:pos="1276"/>
        </w:tabs>
        <w:ind w:firstLine="709"/>
        <w:contextualSpacing/>
        <w:rPr>
          <w:rFonts w:eastAsia="Calibri" w:cs="Times New Roman"/>
          <w:szCs w:val="28"/>
        </w:rPr>
      </w:pPr>
      <w:r w:rsidRPr="003A7CBA">
        <w:rPr>
          <w:rFonts w:eastAsia="Calibri" w:cs="Times New Roman"/>
          <w:szCs w:val="28"/>
        </w:rPr>
        <w:t xml:space="preserve">1.1. В заголовке, констатирующей части и пункте 1 постановления,                               в приложении к постановлению слова «город Сургут» заменить словами «Сургут Ханты-Мансийского автономного округа – Югры». </w:t>
      </w:r>
    </w:p>
    <w:p w:rsidR="003A7CBA" w:rsidRPr="003A7CBA" w:rsidRDefault="003A7CBA" w:rsidP="003A7CBA">
      <w:pPr>
        <w:tabs>
          <w:tab w:val="left" w:pos="1276"/>
        </w:tabs>
        <w:ind w:firstLine="709"/>
        <w:contextualSpacing/>
        <w:rPr>
          <w:rFonts w:eastAsia="Calibri" w:cs="Times New Roman"/>
          <w:szCs w:val="28"/>
        </w:rPr>
      </w:pPr>
      <w:r w:rsidRPr="003A7CBA">
        <w:rPr>
          <w:rFonts w:eastAsia="Calibri" w:cs="Times New Roman"/>
          <w:szCs w:val="28"/>
        </w:rPr>
        <w:t>1.2. В приложении к постановлению:</w:t>
      </w:r>
    </w:p>
    <w:p w:rsidR="003A7CBA" w:rsidRPr="003A7CBA" w:rsidRDefault="003A7CBA" w:rsidP="003A7CBA">
      <w:pPr>
        <w:tabs>
          <w:tab w:val="left" w:pos="1276"/>
        </w:tabs>
        <w:ind w:firstLine="709"/>
        <w:contextualSpacing/>
        <w:rPr>
          <w:rFonts w:eastAsia="Calibri" w:cs="Times New Roman"/>
          <w:szCs w:val="28"/>
        </w:rPr>
      </w:pPr>
      <w:r w:rsidRPr="003A7CBA">
        <w:rPr>
          <w:rFonts w:eastAsia="Calibri" w:cs="Times New Roman"/>
          <w:szCs w:val="28"/>
        </w:rPr>
        <w:t>1.2.1. В абзаце третьем раздела 2 слова «и проверок» исключить.</w:t>
      </w:r>
    </w:p>
    <w:p w:rsidR="003A7CBA" w:rsidRPr="003A7CBA" w:rsidRDefault="003A7CBA" w:rsidP="003A7CBA">
      <w:pPr>
        <w:tabs>
          <w:tab w:val="left" w:pos="1276"/>
        </w:tabs>
        <w:ind w:firstLine="709"/>
        <w:contextualSpacing/>
        <w:rPr>
          <w:rFonts w:eastAsia="Calibri" w:cs="Times New Roman"/>
          <w:szCs w:val="28"/>
        </w:rPr>
      </w:pPr>
      <w:r w:rsidRPr="003A7CBA">
        <w:rPr>
          <w:rFonts w:eastAsia="Calibri" w:cs="Times New Roman"/>
          <w:szCs w:val="28"/>
        </w:rPr>
        <w:t>1.2.2. Абзац четвертый раздела 2 признать утратившим силу.</w:t>
      </w:r>
    </w:p>
    <w:p w:rsidR="003A7CBA" w:rsidRPr="003A7CBA" w:rsidRDefault="003A7CBA" w:rsidP="003A7CBA">
      <w:pPr>
        <w:tabs>
          <w:tab w:val="left" w:pos="1276"/>
        </w:tabs>
        <w:ind w:firstLine="709"/>
        <w:contextualSpacing/>
        <w:rPr>
          <w:rFonts w:eastAsia="Calibri" w:cs="Times New Roman"/>
          <w:szCs w:val="28"/>
        </w:rPr>
      </w:pPr>
      <w:r w:rsidRPr="003A7CBA">
        <w:rPr>
          <w:rFonts w:eastAsia="Calibri" w:cs="Times New Roman"/>
          <w:spacing w:val="-8"/>
          <w:szCs w:val="28"/>
        </w:rPr>
        <w:t>1.3. В заголовке раздела 5 слова «общественных инспекций и групп общественного</w:t>
      </w:r>
      <w:r w:rsidRPr="003A7CBA">
        <w:rPr>
          <w:rFonts w:eastAsia="Calibri" w:cs="Times New Roman"/>
          <w:szCs w:val="28"/>
        </w:rPr>
        <w:t xml:space="preserve"> контроля» заменить словами «субъекта общественного контроля».</w:t>
      </w:r>
    </w:p>
    <w:p w:rsidR="003A7CBA" w:rsidRPr="003A7CBA" w:rsidRDefault="003A7CBA" w:rsidP="003A7CBA">
      <w:pPr>
        <w:tabs>
          <w:tab w:val="left" w:pos="1276"/>
        </w:tabs>
        <w:ind w:firstLine="709"/>
        <w:contextualSpacing/>
        <w:rPr>
          <w:rFonts w:eastAsia="Calibri" w:cs="Times New Roman"/>
          <w:szCs w:val="28"/>
        </w:rPr>
      </w:pPr>
      <w:r w:rsidRPr="003A7CBA">
        <w:rPr>
          <w:rFonts w:eastAsia="Calibri" w:cs="Times New Roman"/>
          <w:szCs w:val="28"/>
        </w:rPr>
        <w:t>1.4. Пункты 5.2 – 5.6 раздела 5 изложить в следующей редакции:</w:t>
      </w:r>
    </w:p>
    <w:p w:rsidR="003A7CBA" w:rsidRPr="003A7CBA" w:rsidRDefault="003A7CBA" w:rsidP="003A7CBA">
      <w:pPr>
        <w:tabs>
          <w:tab w:val="left" w:pos="1276"/>
        </w:tabs>
        <w:ind w:firstLine="709"/>
        <w:contextualSpacing/>
        <w:rPr>
          <w:rFonts w:eastAsia="Calibri" w:cs="Times New Roman"/>
          <w:szCs w:val="28"/>
        </w:rPr>
      </w:pPr>
      <w:r w:rsidRPr="003A7CBA">
        <w:rPr>
          <w:rFonts w:eastAsia="Calibri" w:cs="Times New Roman"/>
          <w:szCs w:val="28"/>
        </w:rPr>
        <w:t xml:space="preserve">«5.2. Решение о проведении общественного контроля (далее – решение                       о проведении контроля) принимается субъектом общественного контроля                             и содержит сведения о предмете, форме общественного контроля и его организаторе, сроках (продолжительности), процедуре его проведения и определения </w:t>
      </w:r>
      <w:r w:rsidRPr="003A7CBA">
        <w:rPr>
          <w:rFonts w:eastAsia="Calibri" w:cs="Times New Roman"/>
          <w:szCs w:val="28"/>
        </w:rPr>
        <w:lastRenderedPageBreak/>
        <w:t>результатов, в том числе о порядке подготовки и оформления итогового документа по результатам осуществления общественного контроля, а также иные     сведения, включенные в решение о проведении контроля по усмотрению                  субъекта общественного контроля.</w:t>
      </w:r>
    </w:p>
    <w:p w:rsidR="003A7CBA" w:rsidRPr="003A7CBA" w:rsidRDefault="003A7CBA" w:rsidP="003A7CBA">
      <w:pPr>
        <w:tabs>
          <w:tab w:val="left" w:pos="9780"/>
        </w:tabs>
        <w:ind w:firstLine="709"/>
        <w:contextualSpacing/>
        <w:rPr>
          <w:rFonts w:eastAsia="Calibri" w:cs="Times New Roman"/>
          <w:szCs w:val="28"/>
        </w:rPr>
      </w:pPr>
      <w:r w:rsidRPr="003A7CBA">
        <w:rPr>
          <w:rFonts w:eastAsia="Calibri" w:cs="Times New Roman"/>
          <w:szCs w:val="28"/>
        </w:rPr>
        <w:t xml:space="preserve">Решение о проведении контроля обнародуется субъектом общественного </w:t>
      </w:r>
      <w:r w:rsidRPr="003A7CBA">
        <w:rPr>
          <w:rFonts w:eastAsia="Calibri" w:cs="Times New Roman"/>
          <w:spacing w:val="-4"/>
          <w:szCs w:val="28"/>
        </w:rPr>
        <w:t>контроля посредством его размещения в информационной-телекоммуникационно</w:t>
      </w:r>
      <w:r w:rsidRPr="003A7CBA">
        <w:rPr>
          <w:rFonts w:eastAsia="Calibri" w:cs="Times New Roman"/>
          <w:szCs w:val="28"/>
        </w:rPr>
        <w:t>й сети «Интернет» на созданном им специальном сайте либо на официальном                 портале Администрации города.</w:t>
      </w:r>
    </w:p>
    <w:p w:rsidR="003A7CBA" w:rsidRPr="003A7CBA" w:rsidRDefault="003A7CBA" w:rsidP="003A7CBA">
      <w:pPr>
        <w:tabs>
          <w:tab w:val="left" w:pos="9780"/>
        </w:tabs>
        <w:ind w:firstLine="709"/>
        <w:contextualSpacing/>
        <w:rPr>
          <w:rFonts w:eastAsia="Calibri" w:cs="Times New Roman"/>
          <w:szCs w:val="28"/>
        </w:rPr>
      </w:pPr>
      <w:r w:rsidRPr="003A7CBA">
        <w:rPr>
          <w:rFonts w:eastAsia="Calibri" w:cs="Times New Roman"/>
          <w:szCs w:val="28"/>
        </w:rPr>
        <w:t>5.3. Предметом общественного контроля являются акты, проекты актов, решения, проекты решений, документы и другие материалы, а также действия (бездействие) органа муниципального контроля и организаций по соблюдению требований документов, исполнение которых является необходимым в соответствии с законодательством Российской Федерации.</w:t>
      </w:r>
    </w:p>
    <w:p w:rsidR="003A7CBA" w:rsidRPr="003A7CBA" w:rsidRDefault="003A7CBA" w:rsidP="003A7CBA">
      <w:pPr>
        <w:tabs>
          <w:tab w:val="left" w:pos="9780"/>
        </w:tabs>
        <w:ind w:firstLine="709"/>
        <w:contextualSpacing/>
        <w:rPr>
          <w:rFonts w:eastAsia="Calibri" w:cs="Times New Roman"/>
          <w:szCs w:val="28"/>
        </w:rPr>
      </w:pPr>
      <w:r w:rsidRPr="003A7CBA">
        <w:rPr>
          <w:rFonts w:eastAsia="Calibri" w:cs="Times New Roman"/>
          <w:szCs w:val="28"/>
        </w:rPr>
        <w:t xml:space="preserve">5.4. Для проведения общественного контроля в форме общественной                  </w:t>
      </w:r>
      <w:r w:rsidRPr="003A7CBA">
        <w:rPr>
          <w:rFonts w:eastAsia="Calibri" w:cs="Times New Roman"/>
          <w:spacing w:val="-6"/>
          <w:szCs w:val="28"/>
        </w:rPr>
        <w:t>проверки субъект общественного контроля привлекает к ее проведению обществен</w:t>
      </w:r>
      <w:r w:rsidRPr="003A7CBA">
        <w:rPr>
          <w:rFonts w:eastAsia="Calibri" w:cs="Times New Roman"/>
          <w:szCs w:val="28"/>
        </w:rPr>
        <w:t>ную инспекцию, группу общественного контроля, в состав которых входят                    общественные инспекторы.</w:t>
      </w:r>
    </w:p>
    <w:p w:rsidR="003A7CBA" w:rsidRPr="003A7CBA" w:rsidRDefault="003A7CBA" w:rsidP="003A7CBA">
      <w:pPr>
        <w:tabs>
          <w:tab w:val="left" w:pos="9780"/>
        </w:tabs>
        <w:ind w:firstLine="709"/>
        <w:contextualSpacing/>
        <w:rPr>
          <w:rFonts w:eastAsia="Calibri" w:cs="Times New Roman"/>
          <w:szCs w:val="28"/>
        </w:rPr>
      </w:pPr>
      <w:r w:rsidRPr="003A7CBA">
        <w:rPr>
          <w:rFonts w:eastAsia="Calibri" w:cs="Times New Roman"/>
          <w:szCs w:val="28"/>
        </w:rPr>
        <w:t>Права и обязанности общественного инспектора установлены в статье 21 Федерального закона от 21.07.2014 № 212-ФЗ «Об основах общественного                 контроля в Российской Федерации».</w:t>
      </w:r>
    </w:p>
    <w:p w:rsidR="003A7CBA" w:rsidRPr="003A7CBA" w:rsidRDefault="003A7CBA" w:rsidP="003A7CBA">
      <w:pPr>
        <w:tabs>
          <w:tab w:val="left" w:pos="9780"/>
        </w:tabs>
        <w:ind w:firstLine="709"/>
        <w:contextualSpacing/>
        <w:rPr>
          <w:rFonts w:eastAsia="Calibri" w:cs="Times New Roman"/>
          <w:szCs w:val="28"/>
        </w:rPr>
      </w:pPr>
      <w:r w:rsidRPr="003A7CBA">
        <w:rPr>
          <w:rFonts w:eastAsia="Calibri" w:cs="Times New Roman"/>
          <w:szCs w:val="28"/>
        </w:rPr>
        <w:t>Порядок организации и проведения общественной проверки устанавливается субъектом общественного контроля в соответствии с Федеральным законом от 21.07.2014 № 212-ФЗ «Об основах общественного контроля в Российской                 Федерации» и регламентом общественной инспекции, группы общественного контроля.</w:t>
      </w:r>
    </w:p>
    <w:p w:rsidR="003A7CBA" w:rsidRPr="003A7CBA" w:rsidRDefault="003A7CBA" w:rsidP="003A7CBA">
      <w:pPr>
        <w:tabs>
          <w:tab w:val="left" w:pos="9780"/>
        </w:tabs>
        <w:ind w:firstLine="709"/>
        <w:contextualSpacing/>
        <w:rPr>
          <w:rFonts w:eastAsia="Calibri" w:cs="Times New Roman"/>
          <w:szCs w:val="28"/>
        </w:rPr>
      </w:pPr>
      <w:r w:rsidRPr="003A7CBA">
        <w:rPr>
          <w:rFonts w:eastAsia="Calibri" w:cs="Times New Roman"/>
          <w:szCs w:val="28"/>
        </w:rPr>
        <w:t>5.5. По результатам проведения общественного контроля субъектом                    общественного контроля оформляется итоговый документ.</w:t>
      </w:r>
    </w:p>
    <w:p w:rsidR="003A7CBA" w:rsidRPr="003A7CBA" w:rsidRDefault="003A7CBA" w:rsidP="003A7CBA">
      <w:pPr>
        <w:tabs>
          <w:tab w:val="left" w:pos="9780"/>
        </w:tabs>
        <w:ind w:firstLine="709"/>
        <w:contextualSpacing/>
        <w:rPr>
          <w:rFonts w:eastAsia="Calibri" w:cs="Times New Roman"/>
          <w:szCs w:val="28"/>
        </w:rPr>
      </w:pPr>
      <w:r w:rsidRPr="003A7CBA">
        <w:rPr>
          <w:rFonts w:eastAsia="Calibri" w:cs="Times New Roman"/>
          <w:szCs w:val="28"/>
        </w:rPr>
        <w:t>В случае если при проведении общественного контроля осуществлялись анализ и оценка актов, проектов актов, решений, проектов решений, документов и других материалов, к итоговому документу прилагаются соответствующие               документы и другие материалы.</w:t>
      </w:r>
    </w:p>
    <w:p w:rsidR="003A7CBA" w:rsidRPr="003A7CBA" w:rsidRDefault="003A7CBA" w:rsidP="003A7CBA">
      <w:pPr>
        <w:tabs>
          <w:tab w:val="left" w:pos="9780"/>
        </w:tabs>
        <w:ind w:firstLine="709"/>
        <w:contextualSpacing/>
        <w:rPr>
          <w:rFonts w:eastAsia="Calibri" w:cs="Times New Roman"/>
          <w:szCs w:val="28"/>
        </w:rPr>
      </w:pPr>
      <w:r w:rsidRPr="003A7CBA">
        <w:rPr>
          <w:rFonts w:eastAsia="Calibri" w:cs="Times New Roman"/>
          <w:szCs w:val="28"/>
        </w:rPr>
        <w:t xml:space="preserve">При необходимости информация о результатах общественного контроля </w:t>
      </w:r>
      <w:r w:rsidRPr="003A7CBA">
        <w:rPr>
          <w:rFonts w:eastAsia="Calibri" w:cs="Times New Roman"/>
          <w:spacing w:val="-4"/>
          <w:szCs w:val="28"/>
        </w:rPr>
        <w:t>направляется в орган муниципального контроля, в компетенцию которого входит</w:t>
      </w:r>
      <w:r w:rsidRPr="003A7CBA">
        <w:rPr>
          <w:rFonts w:eastAsia="Calibri" w:cs="Times New Roman"/>
          <w:szCs w:val="28"/>
        </w:rPr>
        <w:t xml:space="preserve"> осуществление муниципального контроля за деятельностью организаций,                           в отношении которых осуществляется общественный контроль.</w:t>
      </w:r>
    </w:p>
    <w:p w:rsidR="003A7CBA" w:rsidRPr="003A7CBA" w:rsidRDefault="003A7CBA" w:rsidP="003A7CBA">
      <w:pPr>
        <w:tabs>
          <w:tab w:val="left" w:pos="9780"/>
        </w:tabs>
        <w:ind w:firstLine="709"/>
        <w:contextualSpacing/>
        <w:rPr>
          <w:rFonts w:eastAsia="Calibri" w:cs="Times New Roman"/>
          <w:szCs w:val="28"/>
        </w:rPr>
      </w:pPr>
      <w:r w:rsidRPr="003A7CBA">
        <w:rPr>
          <w:rFonts w:eastAsia="Calibri" w:cs="Times New Roman"/>
          <w:szCs w:val="28"/>
        </w:rPr>
        <w:t>5.6. Орган муниципального контроля обязан рассматривать направленные ему итоговые документы, подготовленные по результатам общественного                   контроля, и в установленный законодательством Российской Федерации срок направлять соответствующим субъектам общественного контроля обоснованные ответы и (или) обоснованные возражения на предложения и рекомендации,                    содержащиеся в итоговых документах.</w:t>
      </w:r>
    </w:p>
    <w:p w:rsidR="003A7CBA" w:rsidRPr="003A7CBA" w:rsidRDefault="003A7CBA" w:rsidP="003A7CBA">
      <w:pPr>
        <w:tabs>
          <w:tab w:val="left" w:pos="9780"/>
        </w:tabs>
        <w:ind w:firstLine="709"/>
        <w:contextualSpacing/>
        <w:rPr>
          <w:rFonts w:eastAsia="Calibri" w:cs="Times New Roman"/>
          <w:szCs w:val="28"/>
        </w:rPr>
      </w:pPr>
      <w:r w:rsidRPr="003A7CBA">
        <w:rPr>
          <w:rFonts w:eastAsia="Calibri" w:cs="Times New Roman"/>
          <w:spacing w:val="-4"/>
          <w:szCs w:val="28"/>
        </w:rPr>
        <w:t>В соответствии с Федеральным законом от 31.07.2020 № 248-ФЗ «О государственном</w:t>
      </w:r>
      <w:r w:rsidRPr="003A7CBA">
        <w:rPr>
          <w:rFonts w:eastAsia="Calibri" w:cs="Times New Roman"/>
          <w:szCs w:val="28"/>
        </w:rPr>
        <w:t xml:space="preserve"> контроле (надзоре) и муниципальном контроле в Российской Феде-                </w:t>
      </w:r>
      <w:r w:rsidRPr="003A7CBA">
        <w:rPr>
          <w:rFonts w:eastAsia="Calibri" w:cs="Times New Roman"/>
          <w:spacing w:val="-6"/>
          <w:szCs w:val="28"/>
        </w:rPr>
        <w:t>рации», орган муниципального контроля учитывает информацию, содержащуюся</w:t>
      </w:r>
      <w:r w:rsidRPr="003A7CBA">
        <w:rPr>
          <w:rFonts w:eastAsia="Calibri" w:cs="Times New Roman"/>
          <w:szCs w:val="28"/>
        </w:rPr>
        <w:t xml:space="preserve">                    в итоговых документах, и принимает меры в отношении организаций, </w:t>
      </w:r>
      <w:r>
        <w:rPr>
          <w:rFonts w:eastAsia="Calibri" w:cs="Times New Roman"/>
          <w:szCs w:val="28"/>
        </w:rPr>
        <w:t xml:space="preserve">                            </w:t>
      </w:r>
      <w:r w:rsidRPr="003A7CBA">
        <w:rPr>
          <w:rFonts w:eastAsia="Calibri" w:cs="Times New Roman"/>
          <w:szCs w:val="28"/>
        </w:rPr>
        <w:t>являющихся контролируемыми лицами</w:t>
      </w:r>
      <w:r w:rsidRPr="003A7CBA">
        <w:rPr>
          <w:rFonts w:cs="Times New Roman"/>
          <w:szCs w:val="28"/>
        </w:rPr>
        <w:t xml:space="preserve"> при осуществлении муниципального                      контроля,</w:t>
      </w:r>
      <w:r w:rsidRPr="003A7CBA">
        <w:rPr>
          <w:rFonts w:asciiTheme="minorHAnsi" w:hAnsiTheme="minorHAnsi"/>
          <w:sz w:val="22"/>
        </w:rPr>
        <w:t xml:space="preserve"> </w:t>
      </w:r>
      <w:r w:rsidRPr="003A7CBA">
        <w:rPr>
          <w:rFonts w:eastAsia="Calibri" w:cs="Times New Roman"/>
          <w:szCs w:val="28"/>
        </w:rPr>
        <w:t>в пределах полномочий, предусмотренных законодательством Российской Федерации».</w:t>
      </w:r>
    </w:p>
    <w:p w:rsidR="003A7CBA" w:rsidRPr="003A7CBA" w:rsidRDefault="003A7CBA" w:rsidP="003A7CBA">
      <w:pPr>
        <w:tabs>
          <w:tab w:val="left" w:pos="1276"/>
        </w:tabs>
        <w:ind w:firstLine="709"/>
        <w:rPr>
          <w:rFonts w:eastAsia="Calibri" w:cs="Times New Roman"/>
          <w:szCs w:val="28"/>
        </w:rPr>
      </w:pPr>
      <w:r w:rsidRPr="003A7CBA">
        <w:rPr>
          <w:rFonts w:eastAsia="Calibri" w:cs="Times New Roman"/>
          <w:szCs w:val="28"/>
        </w:rPr>
        <w:t>2. Комитету информационной политики обнародовать (разместить)                    настоящее постановление на официальном портале Администрации города: www.admsurgut.ru.</w:t>
      </w:r>
    </w:p>
    <w:p w:rsidR="003A7CBA" w:rsidRPr="003A7CBA" w:rsidRDefault="003A7CBA" w:rsidP="003A7CBA">
      <w:pPr>
        <w:tabs>
          <w:tab w:val="left" w:pos="1276"/>
        </w:tabs>
        <w:ind w:firstLine="709"/>
        <w:rPr>
          <w:rFonts w:eastAsia="Calibri" w:cs="Times New Roman"/>
          <w:szCs w:val="28"/>
        </w:rPr>
      </w:pPr>
      <w:r w:rsidRPr="003A7CBA">
        <w:rPr>
          <w:rFonts w:eastAsia="Calibri" w:cs="Times New Roman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                        документы города Сургута»: DOCSURGUT.RU.</w:t>
      </w:r>
    </w:p>
    <w:p w:rsidR="003A7CBA" w:rsidRPr="003A7CBA" w:rsidRDefault="003A7CBA" w:rsidP="003A7CBA">
      <w:pPr>
        <w:tabs>
          <w:tab w:val="left" w:pos="1276"/>
        </w:tabs>
        <w:ind w:firstLine="709"/>
        <w:rPr>
          <w:rFonts w:eastAsia="Calibri" w:cs="Times New Roman"/>
          <w:szCs w:val="28"/>
        </w:rPr>
      </w:pPr>
      <w:r w:rsidRPr="003A7CBA">
        <w:rPr>
          <w:rFonts w:eastAsia="Calibri" w:cs="Times New Roman"/>
          <w:szCs w:val="28"/>
        </w:rPr>
        <w:t>4. Настоящее постановление вступает в силу после его официального            опубликования.</w:t>
      </w:r>
    </w:p>
    <w:p w:rsidR="003A7CBA" w:rsidRPr="003A7CBA" w:rsidRDefault="003A7CBA" w:rsidP="003A7CBA">
      <w:pPr>
        <w:tabs>
          <w:tab w:val="left" w:pos="1276"/>
        </w:tabs>
        <w:ind w:firstLine="709"/>
        <w:rPr>
          <w:rFonts w:eastAsia="Calibri" w:cs="Times New Roman"/>
          <w:szCs w:val="28"/>
        </w:rPr>
      </w:pPr>
      <w:r w:rsidRPr="003A7CBA">
        <w:rPr>
          <w:rFonts w:eastAsia="Calibri" w:cs="Times New Roman"/>
          <w:szCs w:val="28"/>
        </w:rPr>
        <w:t>5. Контроль за выполнением постановления возложить на заместителя Главы города, курирующего сферу обеспечения безопасности городского округа.</w:t>
      </w:r>
    </w:p>
    <w:p w:rsidR="003A7CBA" w:rsidRPr="003A7CBA" w:rsidRDefault="003A7CBA" w:rsidP="003A7CBA">
      <w:pPr>
        <w:spacing w:line="60" w:lineRule="atLeast"/>
        <w:rPr>
          <w:rFonts w:eastAsia="Calibri" w:cs="Times New Roman"/>
          <w:szCs w:val="28"/>
        </w:rPr>
      </w:pPr>
    </w:p>
    <w:p w:rsidR="003A7CBA" w:rsidRPr="003A7CBA" w:rsidRDefault="003A7CBA" w:rsidP="003A7CBA">
      <w:pPr>
        <w:spacing w:line="60" w:lineRule="atLeast"/>
        <w:rPr>
          <w:rFonts w:eastAsia="Calibri" w:cs="Times New Roman"/>
          <w:szCs w:val="28"/>
        </w:rPr>
      </w:pPr>
    </w:p>
    <w:p w:rsidR="003A7CBA" w:rsidRPr="003A7CBA" w:rsidRDefault="003A7CBA" w:rsidP="003A7CBA">
      <w:pPr>
        <w:spacing w:line="60" w:lineRule="atLeast"/>
        <w:rPr>
          <w:rFonts w:eastAsia="Calibri" w:cs="Times New Roman"/>
          <w:szCs w:val="28"/>
        </w:rPr>
      </w:pPr>
    </w:p>
    <w:p w:rsidR="003A7CBA" w:rsidRPr="003A7CBA" w:rsidRDefault="003A7CBA" w:rsidP="003A7CBA">
      <w:pPr>
        <w:jc w:val="left"/>
        <w:rPr>
          <w:rFonts w:eastAsia="Calibri" w:cs="Times New Roman"/>
          <w:szCs w:val="28"/>
        </w:rPr>
      </w:pPr>
      <w:r w:rsidRPr="003A7CBA">
        <w:rPr>
          <w:rFonts w:eastAsia="Calibri" w:cs="Times New Roman"/>
          <w:szCs w:val="28"/>
        </w:rPr>
        <w:t xml:space="preserve">Глава города                                                                                             М.Н. </w:t>
      </w:r>
      <w:proofErr w:type="spellStart"/>
      <w:r w:rsidRPr="003A7CBA">
        <w:rPr>
          <w:rFonts w:eastAsia="Calibri" w:cs="Times New Roman"/>
          <w:szCs w:val="28"/>
        </w:rPr>
        <w:t>Слепов</w:t>
      </w:r>
      <w:proofErr w:type="spellEnd"/>
    </w:p>
    <w:p w:rsidR="0015356F" w:rsidRPr="003A7CBA" w:rsidRDefault="00AB2965" w:rsidP="003A7CBA"/>
    <w:sectPr w:rsidR="0015356F" w:rsidRPr="003A7CBA" w:rsidSect="003A7CBA">
      <w:headerReference w:type="default" r:id="rId9"/>
      <w:pgSz w:w="11906" w:h="16838"/>
      <w:pgMar w:top="1134" w:right="567" w:bottom="1134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4B4" w:rsidRDefault="00A414B4" w:rsidP="003A7CBA">
      <w:r>
        <w:separator/>
      </w:r>
    </w:p>
  </w:endnote>
  <w:endnote w:type="continuationSeparator" w:id="0">
    <w:p w:rsidR="00A414B4" w:rsidRDefault="00A414B4" w:rsidP="003A7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4B4" w:rsidRDefault="00A414B4" w:rsidP="003A7CBA">
      <w:r>
        <w:separator/>
      </w:r>
    </w:p>
  </w:footnote>
  <w:footnote w:type="continuationSeparator" w:id="0">
    <w:p w:rsidR="00A414B4" w:rsidRDefault="00A414B4" w:rsidP="003A7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F23291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AB2965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AB2965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34494E">
          <w:rPr>
            <w:noProof/>
            <w:sz w:val="20"/>
            <w:szCs w:val="20"/>
            <w:lang w:val="en-US"/>
          </w:rPr>
          <w:instrText>3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CBA"/>
    <w:rsid w:val="0034494E"/>
    <w:rsid w:val="003A7CBA"/>
    <w:rsid w:val="004F15A4"/>
    <w:rsid w:val="007D013C"/>
    <w:rsid w:val="0083485F"/>
    <w:rsid w:val="00974D7D"/>
    <w:rsid w:val="00A414B4"/>
    <w:rsid w:val="00AB2965"/>
    <w:rsid w:val="00C03913"/>
    <w:rsid w:val="00DA2C96"/>
    <w:rsid w:val="00F23291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EF2E1EE-8DC0-4523-AA28-461198C53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7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7CB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A7CBA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3A7CB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A7CB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FFB4B931D6A31378AB103CE4E59EAFBD0103DD8BA5C906A3C1B8D12DDECF4FED1AD0FB4780A57D467B7385B0E5A1579EAzBj6L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932</Words>
  <Characters>5315</Characters>
  <Application>Microsoft Office Word</Application>
  <DocSecurity>0</DocSecurity>
  <Lines>44</Lines>
  <Paragraphs>12</Paragraphs>
  <ScaleCrop>false</ScaleCrop>
  <Company/>
  <LinksUpToDate>false</LinksUpToDate>
  <CharactersWithSpaces>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2025-12-07T12:03:00Z</cp:lastPrinted>
  <dcterms:created xsi:type="dcterms:W3CDTF">2025-12-09T10:27:00Z</dcterms:created>
  <dcterms:modified xsi:type="dcterms:W3CDTF">2025-12-09T10:27:00Z</dcterms:modified>
</cp:coreProperties>
</file>