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A8" w:rsidRDefault="00664BA8" w:rsidP="00656C1A">
      <w:pPr>
        <w:spacing w:line="120" w:lineRule="atLeast"/>
        <w:jc w:val="center"/>
        <w:rPr>
          <w:sz w:val="24"/>
          <w:szCs w:val="24"/>
        </w:rPr>
      </w:pPr>
    </w:p>
    <w:p w:rsidR="00664BA8" w:rsidRDefault="00664BA8" w:rsidP="00656C1A">
      <w:pPr>
        <w:spacing w:line="120" w:lineRule="atLeast"/>
        <w:jc w:val="center"/>
        <w:rPr>
          <w:sz w:val="24"/>
          <w:szCs w:val="24"/>
        </w:rPr>
      </w:pPr>
    </w:p>
    <w:p w:rsidR="00664BA8" w:rsidRPr="00852378" w:rsidRDefault="00664BA8" w:rsidP="00656C1A">
      <w:pPr>
        <w:spacing w:line="120" w:lineRule="atLeast"/>
        <w:jc w:val="center"/>
        <w:rPr>
          <w:sz w:val="10"/>
          <w:szCs w:val="10"/>
        </w:rPr>
      </w:pPr>
    </w:p>
    <w:p w:rsidR="00664BA8" w:rsidRDefault="00664BA8" w:rsidP="00656C1A">
      <w:pPr>
        <w:spacing w:line="120" w:lineRule="atLeast"/>
        <w:jc w:val="center"/>
        <w:rPr>
          <w:sz w:val="10"/>
          <w:szCs w:val="24"/>
        </w:rPr>
      </w:pPr>
    </w:p>
    <w:p w:rsidR="00664BA8" w:rsidRPr="005541F0" w:rsidRDefault="00664B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64BA8" w:rsidRDefault="00664B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64BA8" w:rsidRPr="005541F0" w:rsidRDefault="00664BA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64BA8" w:rsidRPr="005649E4" w:rsidRDefault="00664BA8" w:rsidP="00656C1A">
      <w:pPr>
        <w:spacing w:line="120" w:lineRule="atLeast"/>
        <w:jc w:val="center"/>
        <w:rPr>
          <w:sz w:val="18"/>
          <w:szCs w:val="24"/>
        </w:rPr>
      </w:pPr>
    </w:p>
    <w:p w:rsidR="00664BA8" w:rsidRPr="00656C1A" w:rsidRDefault="00664BA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64BA8" w:rsidRPr="005541F0" w:rsidRDefault="00664BA8" w:rsidP="00656C1A">
      <w:pPr>
        <w:spacing w:line="120" w:lineRule="atLeast"/>
        <w:jc w:val="center"/>
        <w:rPr>
          <w:sz w:val="18"/>
          <w:szCs w:val="24"/>
        </w:rPr>
      </w:pPr>
    </w:p>
    <w:p w:rsidR="00664BA8" w:rsidRPr="005541F0" w:rsidRDefault="00664BA8" w:rsidP="00656C1A">
      <w:pPr>
        <w:spacing w:line="120" w:lineRule="atLeast"/>
        <w:jc w:val="center"/>
        <w:rPr>
          <w:sz w:val="20"/>
          <w:szCs w:val="24"/>
        </w:rPr>
      </w:pPr>
    </w:p>
    <w:p w:rsidR="00664BA8" w:rsidRPr="00656C1A" w:rsidRDefault="004F2E12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664BA8" w:rsidRDefault="00664BA8" w:rsidP="00656C1A">
      <w:pPr>
        <w:spacing w:line="120" w:lineRule="atLeast"/>
        <w:jc w:val="center"/>
        <w:rPr>
          <w:sz w:val="30"/>
          <w:szCs w:val="24"/>
        </w:rPr>
      </w:pPr>
    </w:p>
    <w:p w:rsidR="00664BA8" w:rsidRPr="00656C1A" w:rsidRDefault="00664BA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64BA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64BA8" w:rsidRPr="00F8214F" w:rsidRDefault="00664B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64BA8" w:rsidRPr="00F8214F" w:rsidRDefault="009D14C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64BA8" w:rsidRPr="00F8214F" w:rsidRDefault="00664BA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64BA8" w:rsidRPr="00F8214F" w:rsidRDefault="009D14C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64BA8" w:rsidRPr="00A63FB0" w:rsidRDefault="00664BA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64BA8" w:rsidRPr="00A3761A" w:rsidRDefault="009D14C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64BA8" w:rsidRPr="00F8214F" w:rsidRDefault="00664BA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64BA8" w:rsidRPr="00F8214F" w:rsidRDefault="00664BA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64BA8" w:rsidRPr="00AB4194" w:rsidRDefault="00664B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64BA8" w:rsidRPr="00F8214F" w:rsidRDefault="009D14C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3735</w:t>
            </w:r>
          </w:p>
        </w:tc>
      </w:tr>
    </w:tbl>
    <w:p w:rsidR="00664BA8" w:rsidRPr="00C725A6" w:rsidRDefault="00664BA8" w:rsidP="00C725A6">
      <w:pPr>
        <w:rPr>
          <w:rFonts w:cs="Times New Roman"/>
          <w:szCs w:val="28"/>
        </w:rPr>
      </w:pPr>
    </w:p>
    <w:p w:rsidR="00664BA8" w:rsidRPr="002452DC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2452DC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</w:t>
      </w:r>
      <w:r w:rsidRPr="002452DC">
        <w:rPr>
          <w:rFonts w:eastAsia="Times New Roman" w:cs="Times New Roman"/>
          <w:szCs w:val="28"/>
          <w:lang w:eastAsia="ru-RU"/>
        </w:rPr>
        <w:t xml:space="preserve"> в распоряжение </w:t>
      </w:r>
    </w:p>
    <w:p w:rsidR="00664BA8" w:rsidRPr="002452DC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2452DC">
        <w:rPr>
          <w:rFonts w:eastAsia="Times New Roman" w:cs="Times New Roman"/>
          <w:szCs w:val="28"/>
          <w:lang w:eastAsia="ru-RU"/>
        </w:rPr>
        <w:t xml:space="preserve">Администрации города от 31.01.2014 </w:t>
      </w:r>
    </w:p>
    <w:p w:rsidR="00664BA8" w:rsidRPr="00C23198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2452DC">
        <w:rPr>
          <w:rFonts w:eastAsia="Times New Roman" w:cs="Times New Roman"/>
          <w:szCs w:val="28"/>
          <w:lang w:eastAsia="ru-RU"/>
        </w:rPr>
        <w:t>№ 192 «</w:t>
      </w:r>
      <w:r w:rsidRPr="00C23198">
        <w:rPr>
          <w:rFonts w:eastAsia="Times New Roman" w:cs="Times New Roman"/>
          <w:szCs w:val="28"/>
          <w:lang w:eastAsia="ru-RU"/>
        </w:rPr>
        <w:t xml:space="preserve">О сроках отселения физических </w:t>
      </w:r>
    </w:p>
    <w:p w:rsidR="00664BA8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C23198">
        <w:rPr>
          <w:rFonts w:eastAsia="Times New Roman" w:cs="Times New Roman"/>
          <w:szCs w:val="28"/>
          <w:lang w:eastAsia="ru-RU"/>
        </w:rPr>
        <w:t xml:space="preserve">и юридических лиц из </w:t>
      </w:r>
      <w:r>
        <w:rPr>
          <w:rFonts w:eastAsia="Times New Roman" w:cs="Times New Roman"/>
          <w:szCs w:val="28"/>
          <w:lang w:eastAsia="ru-RU"/>
        </w:rPr>
        <w:t xml:space="preserve">аварийных (ветхих) </w:t>
      </w:r>
    </w:p>
    <w:p w:rsidR="00664BA8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многоквартирных домов </w:t>
      </w:r>
      <w:r w:rsidRPr="00C23198">
        <w:rPr>
          <w:rFonts w:eastAsia="Times New Roman" w:cs="Times New Roman"/>
          <w:szCs w:val="28"/>
          <w:lang w:eastAsia="ru-RU"/>
        </w:rPr>
        <w:t xml:space="preserve">и жилых </w:t>
      </w:r>
      <w:r>
        <w:rPr>
          <w:rFonts w:eastAsia="Times New Roman" w:cs="Times New Roman"/>
          <w:szCs w:val="28"/>
          <w:lang w:eastAsia="ru-RU"/>
        </w:rPr>
        <w:t>(нежилых)</w:t>
      </w:r>
    </w:p>
    <w:p w:rsidR="00664BA8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C23198">
        <w:rPr>
          <w:rFonts w:eastAsia="Times New Roman" w:cs="Times New Roman"/>
          <w:szCs w:val="28"/>
          <w:lang w:eastAsia="ru-RU"/>
        </w:rPr>
        <w:t xml:space="preserve">помещений, </w:t>
      </w:r>
      <w:r>
        <w:rPr>
          <w:rFonts w:eastAsia="Times New Roman" w:cs="Times New Roman"/>
          <w:szCs w:val="28"/>
          <w:lang w:eastAsia="ru-RU"/>
        </w:rPr>
        <w:t>признанных непригодными</w:t>
      </w:r>
      <w:r w:rsidRPr="00C23198">
        <w:rPr>
          <w:rFonts w:eastAsia="Times New Roman" w:cs="Times New Roman"/>
          <w:szCs w:val="28"/>
          <w:lang w:eastAsia="ru-RU"/>
        </w:rPr>
        <w:t xml:space="preserve"> </w:t>
      </w:r>
    </w:p>
    <w:p w:rsidR="00664BA8" w:rsidRPr="005503E7" w:rsidRDefault="00664BA8" w:rsidP="00664BA8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C23198">
        <w:rPr>
          <w:rFonts w:eastAsia="Times New Roman" w:cs="Times New Roman"/>
          <w:szCs w:val="28"/>
          <w:lang w:eastAsia="ru-RU"/>
        </w:rPr>
        <w:t>для проживания</w:t>
      </w:r>
      <w:r w:rsidRPr="00BF15E2">
        <w:rPr>
          <w:color w:val="000000" w:themeColor="text1"/>
          <w:szCs w:val="28"/>
        </w:rPr>
        <w:t>»</w:t>
      </w:r>
    </w:p>
    <w:p w:rsidR="00664BA8" w:rsidRDefault="00664BA8" w:rsidP="00664BA8">
      <w:pPr>
        <w:rPr>
          <w:color w:val="000000" w:themeColor="text1"/>
          <w:szCs w:val="28"/>
        </w:rPr>
      </w:pPr>
    </w:p>
    <w:p w:rsidR="00664BA8" w:rsidRPr="00BF15E2" w:rsidRDefault="00664BA8" w:rsidP="00664BA8">
      <w:pPr>
        <w:rPr>
          <w:color w:val="000000" w:themeColor="text1"/>
          <w:szCs w:val="28"/>
        </w:rPr>
      </w:pPr>
    </w:p>
    <w:p w:rsidR="00664BA8" w:rsidRDefault="00664BA8" w:rsidP="00664BA8">
      <w:pPr>
        <w:ind w:firstLine="709"/>
        <w:jc w:val="both"/>
        <w:rPr>
          <w:szCs w:val="28"/>
        </w:rPr>
      </w:pPr>
      <w:r w:rsidRPr="00BF15E2">
        <w:rPr>
          <w:szCs w:val="28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</w:t>
      </w:r>
      <w:r>
        <w:rPr>
          <w:szCs w:val="28"/>
        </w:rPr>
        <w:t xml:space="preserve">ния непригодным для проживания, </w:t>
      </w:r>
      <w:r w:rsidRPr="00BF15E2">
        <w:rPr>
          <w:szCs w:val="28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города от </w:t>
      </w:r>
      <w:r>
        <w:rPr>
          <w:szCs w:val="28"/>
        </w:rPr>
        <w:t>13.12.2024 № 6724</w:t>
      </w:r>
      <w:r w:rsidRPr="00BF15E2">
        <w:rPr>
          <w:szCs w:val="28"/>
        </w:rPr>
        <w:t xml:space="preserve"> «Об утверждении муниципальной программы </w:t>
      </w:r>
      <w:r w:rsidR="00517867">
        <w:rPr>
          <w:szCs w:val="28"/>
        </w:rPr>
        <w:br/>
      </w:r>
      <w:r w:rsidRPr="00BF15E2">
        <w:rPr>
          <w:szCs w:val="28"/>
        </w:rPr>
        <w:t xml:space="preserve">«Развитие жилищной сферы </w:t>
      </w:r>
      <w:r>
        <w:rPr>
          <w:szCs w:val="28"/>
        </w:rPr>
        <w:t>в городе Сургуте</w:t>
      </w:r>
      <w:r w:rsidRPr="00BF15E2">
        <w:rPr>
          <w:szCs w:val="28"/>
        </w:rPr>
        <w:t>»</w:t>
      </w:r>
      <w:r>
        <w:rPr>
          <w:szCs w:val="28"/>
        </w:rPr>
        <w:t xml:space="preserve"> и о признании утратившими силу некоторых муниципальных правовых актов»</w:t>
      </w:r>
      <w:r w:rsidRPr="00BF15E2">
        <w:rPr>
          <w:szCs w:val="28"/>
        </w:rPr>
        <w:t xml:space="preserve">, </w:t>
      </w:r>
      <w:r>
        <w:rPr>
          <w:szCs w:val="28"/>
        </w:rPr>
        <w:t>р</w:t>
      </w:r>
      <w:r w:rsidRPr="00BF15E2">
        <w:rPr>
          <w:szCs w:val="28"/>
        </w:rPr>
        <w:t xml:space="preserve">аспоряжениями Администрации города от 30.12.2005 № 3686 «Об утверждении Регламента Администрации </w:t>
      </w:r>
      <w:r w:rsidR="00517867">
        <w:rPr>
          <w:szCs w:val="28"/>
        </w:rPr>
        <w:br/>
      </w:r>
      <w:r w:rsidRPr="00BF15E2">
        <w:rPr>
          <w:szCs w:val="28"/>
        </w:rPr>
        <w:t xml:space="preserve">города», </w:t>
      </w:r>
      <w:r w:rsidRPr="00D63C0C">
        <w:rPr>
          <w:szCs w:val="28"/>
        </w:rPr>
        <w:t>от 23</w:t>
      </w:r>
      <w:r>
        <w:rPr>
          <w:szCs w:val="28"/>
        </w:rPr>
        <w:t>.12.2024 № 8525</w:t>
      </w:r>
      <w:r w:rsidRPr="00BF15E2">
        <w:rPr>
          <w:szCs w:val="28"/>
        </w:rPr>
        <w:t xml:space="preserve">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</w:t>
      </w:r>
      <w:r w:rsidRPr="00BF15E2">
        <w:rPr>
          <w:szCs w:val="28"/>
        </w:rPr>
        <w:t>:</w:t>
      </w:r>
    </w:p>
    <w:p w:rsidR="00664BA8" w:rsidRDefault="00664BA8" w:rsidP="00664BA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</w:t>
      </w:r>
      <w:r w:rsidRPr="00BF15E2">
        <w:rPr>
          <w:szCs w:val="28"/>
        </w:rPr>
        <w:t>Внести в распоряжение Администр</w:t>
      </w:r>
      <w:r>
        <w:rPr>
          <w:szCs w:val="28"/>
        </w:rPr>
        <w:t>ации города от 31.01.2014 № 192</w:t>
      </w:r>
      <w:r w:rsidRPr="00BF15E2">
        <w:rPr>
          <w:szCs w:val="28"/>
        </w:rPr>
        <w:t xml:space="preserve"> </w:t>
      </w:r>
      <w:r w:rsidR="00517867">
        <w:rPr>
          <w:szCs w:val="28"/>
        </w:rPr>
        <w:br/>
      </w:r>
      <w:r w:rsidRPr="00C23198">
        <w:rPr>
          <w:szCs w:val="28"/>
        </w:rPr>
        <w:t>«</w:t>
      </w:r>
      <w:r w:rsidRPr="00C23198">
        <w:rPr>
          <w:rFonts w:eastAsia="Times New Roman" w:cs="Times New Roman"/>
          <w:szCs w:val="28"/>
          <w:lang w:eastAsia="ru-RU"/>
        </w:rPr>
        <w:t>О сроках отселения физических и юридических лиц</w:t>
      </w:r>
      <w:r>
        <w:rPr>
          <w:rFonts w:eastAsia="Times New Roman" w:cs="Times New Roman"/>
          <w:szCs w:val="28"/>
          <w:lang w:eastAsia="ru-RU"/>
        </w:rPr>
        <w:t xml:space="preserve"> из аварийных (ветхих) многоквартирных домов и жилых (нежилых) помещений,</w:t>
      </w:r>
      <w:r w:rsidRPr="00C23198">
        <w:rPr>
          <w:rFonts w:eastAsia="Times New Roman" w:cs="Times New Roman"/>
          <w:szCs w:val="28"/>
          <w:lang w:eastAsia="ru-RU"/>
        </w:rPr>
        <w:t xml:space="preserve"> признанных непригодными для проживания</w:t>
      </w:r>
      <w:r w:rsidRPr="00C23198">
        <w:rPr>
          <w:szCs w:val="28"/>
        </w:rPr>
        <w:t>»</w:t>
      </w:r>
      <w:r>
        <w:rPr>
          <w:szCs w:val="28"/>
        </w:rPr>
        <w:t xml:space="preserve"> (с изменениями</w:t>
      </w:r>
      <w:r w:rsidRPr="00BF15E2">
        <w:rPr>
          <w:szCs w:val="28"/>
        </w:rPr>
        <w:t xml:space="preserve"> от 31.03.2014 № 735, 29.04.2014 № 1098, 11.06.2014 № 1615, 03.10.2014 № 3098, 17.10.2014 № 3335, 24.11.2014 </w:t>
      </w:r>
      <w:r>
        <w:rPr>
          <w:szCs w:val="28"/>
        </w:rPr>
        <w:br/>
      </w:r>
      <w:r w:rsidRPr="00BF15E2">
        <w:rPr>
          <w:szCs w:val="28"/>
        </w:rPr>
        <w:t xml:space="preserve">№ 3914, 03.04.2015 № 1154, 13.05.2015 № 1330, 15.06.2015 № 1546, 07.08.2015 </w:t>
      </w:r>
      <w:r>
        <w:rPr>
          <w:szCs w:val="28"/>
        </w:rPr>
        <w:br/>
      </w:r>
      <w:r w:rsidRPr="00BF15E2">
        <w:rPr>
          <w:szCs w:val="28"/>
        </w:rPr>
        <w:t xml:space="preserve">№ 1989, 15.04.2016 № 578, 12.08.2016 № 1518, 23.09.2016 № 1765, 28.02.2017 </w:t>
      </w:r>
      <w:r>
        <w:rPr>
          <w:szCs w:val="28"/>
        </w:rPr>
        <w:br/>
      </w:r>
      <w:r w:rsidRPr="00BF15E2">
        <w:rPr>
          <w:szCs w:val="28"/>
        </w:rPr>
        <w:t>№ 269, 28.04.2017 № 707, 12.07.2017</w:t>
      </w:r>
      <w:r>
        <w:rPr>
          <w:szCs w:val="28"/>
        </w:rPr>
        <w:t xml:space="preserve"> </w:t>
      </w:r>
      <w:r w:rsidRPr="00BF15E2">
        <w:rPr>
          <w:szCs w:val="28"/>
        </w:rPr>
        <w:t xml:space="preserve">№ 1197, 18.06.2018 № 982, 13.12.2018 </w:t>
      </w:r>
      <w:r>
        <w:rPr>
          <w:szCs w:val="28"/>
        </w:rPr>
        <w:br/>
      </w:r>
      <w:r w:rsidRPr="00BF15E2">
        <w:rPr>
          <w:szCs w:val="28"/>
        </w:rPr>
        <w:t xml:space="preserve">№ 2306, 29.04.2019 № 788, 03.09.2019 № 1845, 03.03.2020 № 335, 10.09.2020 </w:t>
      </w:r>
      <w:r>
        <w:rPr>
          <w:szCs w:val="28"/>
        </w:rPr>
        <w:br/>
      </w:r>
      <w:r w:rsidRPr="00BF15E2">
        <w:rPr>
          <w:szCs w:val="28"/>
        </w:rPr>
        <w:t xml:space="preserve">№ 1387, 23.11.2020 № 1868, 28.12.2020 № 2179, 18.03.2021 № 394, 11.05.2021 </w:t>
      </w:r>
      <w:r>
        <w:rPr>
          <w:szCs w:val="28"/>
        </w:rPr>
        <w:br/>
      </w:r>
      <w:r w:rsidRPr="00BF15E2">
        <w:rPr>
          <w:szCs w:val="28"/>
        </w:rPr>
        <w:t xml:space="preserve">№ 655, 05.07.2021 № 1074, 09.09.2021 № 1479, 27.10.2021 № 1800, 21.01.2022 </w:t>
      </w:r>
      <w:r>
        <w:rPr>
          <w:szCs w:val="28"/>
        </w:rPr>
        <w:br/>
      </w:r>
      <w:r w:rsidRPr="00BF15E2">
        <w:rPr>
          <w:szCs w:val="28"/>
        </w:rPr>
        <w:lastRenderedPageBreak/>
        <w:t>№ 79, 17.02.2022 № 289, 08.07.2022</w:t>
      </w:r>
      <w:r>
        <w:rPr>
          <w:szCs w:val="28"/>
        </w:rPr>
        <w:t xml:space="preserve"> </w:t>
      </w:r>
      <w:r w:rsidRPr="00BF15E2">
        <w:rPr>
          <w:szCs w:val="28"/>
        </w:rPr>
        <w:t xml:space="preserve">№ 1222, 08.11.2022 № 2156, 27.12.2022 </w:t>
      </w:r>
      <w:r>
        <w:rPr>
          <w:szCs w:val="28"/>
        </w:rPr>
        <w:br/>
      </w:r>
      <w:r w:rsidRPr="00BF15E2">
        <w:rPr>
          <w:szCs w:val="28"/>
        </w:rPr>
        <w:t xml:space="preserve">№ 2819, 27.01.2023 № 237, 09.06.2023 № 1708, 14.09.2023 № 2702, 13.12.2023 </w:t>
      </w:r>
      <w:r>
        <w:rPr>
          <w:szCs w:val="28"/>
        </w:rPr>
        <w:br/>
      </w:r>
      <w:r w:rsidRPr="00BF15E2">
        <w:rPr>
          <w:szCs w:val="28"/>
        </w:rPr>
        <w:t>№ 3739</w:t>
      </w:r>
      <w:r>
        <w:rPr>
          <w:szCs w:val="28"/>
        </w:rPr>
        <w:t>, 09.01.2024 № 05, 22.03.2024 № 1334, 14.05.</w:t>
      </w:r>
      <w:r w:rsidRPr="00DD3EFE">
        <w:rPr>
          <w:szCs w:val="28"/>
        </w:rPr>
        <w:t xml:space="preserve">2024 № 2364, 28.06.2024 </w:t>
      </w:r>
      <w:r>
        <w:rPr>
          <w:szCs w:val="28"/>
        </w:rPr>
        <w:br/>
      </w:r>
      <w:r w:rsidRPr="00DD3EFE">
        <w:rPr>
          <w:szCs w:val="28"/>
        </w:rPr>
        <w:t>№ 3243, 28.08.2024 № 4668, 18.10.2024 № 6226</w:t>
      </w:r>
      <w:r>
        <w:rPr>
          <w:szCs w:val="28"/>
        </w:rPr>
        <w:t xml:space="preserve">, </w:t>
      </w:r>
      <w:r w:rsidRPr="00D63C0C">
        <w:rPr>
          <w:szCs w:val="28"/>
        </w:rPr>
        <w:t>26.12.2024 № 8669</w:t>
      </w:r>
      <w:r>
        <w:rPr>
          <w:szCs w:val="28"/>
        </w:rPr>
        <w:t xml:space="preserve">, 18.02.2025 </w:t>
      </w:r>
      <w:r>
        <w:rPr>
          <w:szCs w:val="28"/>
        </w:rPr>
        <w:br/>
      </w:r>
      <w:r w:rsidRPr="00517867">
        <w:rPr>
          <w:spacing w:val="-6"/>
          <w:szCs w:val="28"/>
        </w:rPr>
        <w:t>№ 945, 28.03.2025 № 1898, 16.03.2025 № 2951) изменения, изложив приложения 1, 3,</w:t>
      </w:r>
      <w:r>
        <w:rPr>
          <w:szCs w:val="28"/>
        </w:rPr>
        <w:t xml:space="preserve"> </w:t>
      </w:r>
      <w:r w:rsidRPr="00536E4D">
        <w:rPr>
          <w:szCs w:val="28"/>
        </w:rPr>
        <w:t>к распоряжению в новой редакции согласно приложениям 1,</w:t>
      </w:r>
      <w:r>
        <w:rPr>
          <w:szCs w:val="28"/>
        </w:rPr>
        <w:t xml:space="preserve"> 2 к настоящему распоряжению соответственно.</w:t>
      </w:r>
    </w:p>
    <w:p w:rsidR="00664BA8" w:rsidRDefault="00664BA8" w:rsidP="00664BA8">
      <w:pPr>
        <w:suppressAutoHyphens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C2EEB">
        <w:rPr>
          <w:rFonts w:eastAsia="Times New Roman" w:cs="Times New Roman"/>
          <w:szCs w:val="28"/>
          <w:lang w:eastAsia="ru-RU"/>
        </w:rPr>
        <w:t xml:space="preserve">2. </w:t>
      </w:r>
      <w:r w:rsidRPr="008079C8">
        <w:rPr>
          <w:rFonts w:eastAsia="Times New Roman" w:cs="Times New Roman"/>
          <w:szCs w:val="20"/>
          <w:lang w:eastAsia="ru-RU"/>
        </w:rPr>
        <w:t>Комитету информационной политики</w:t>
      </w:r>
      <w:r w:rsidRPr="009C2EEB">
        <w:rPr>
          <w:rFonts w:eastAsia="Times New Roman" w:cs="Times New Roman"/>
          <w:szCs w:val="20"/>
          <w:lang w:eastAsia="ru-RU"/>
        </w:rPr>
        <w:t xml:space="preserve"> обнародовать (разместить) настоящее распоряжение на официальном портале Администрации</w:t>
      </w:r>
      <w:r>
        <w:rPr>
          <w:rFonts w:eastAsia="Times New Roman" w:cs="Times New Roman"/>
          <w:szCs w:val="20"/>
          <w:lang w:eastAsia="ru-RU"/>
        </w:rPr>
        <w:t xml:space="preserve"> города: </w:t>
      </w:r>
      <w:r w:rsidRPr="006C4F5A">
        <w:rPr>
          <w:rFonts w:eastAsia="Times New Roman" w:cs="Times New Roman"/>
          <w:szCs w:val="20"/>
          <w:lang w:eastAsia="ru-RU"/>
        </w:rPr>
        <w:t>www.admsurgut.ru.</w:t>
      </w:r>
    </w:p>
    <w:p w:rsidR="00664BA8" w:rsidRPr="00BF15E2" w:rsidRDefault="00664BA8" w:rsidP="00664BA8">
      <w:pPr>
        <w:suppressAutoHyphens/>
        <w:ind w:firstLine="709"/>
        <w:jc w:val="both"/>
        <w:rPr>
          <w:rFonts w:eastAsia="Calibri" w:cs="Times New Roman"/>
          <w:szCs w:val="28"/>
          <w:lang w:eastAsia="ru-RU"/>
        </w:rPr>
      </w:pPr>
      <w:r w:rsidRPr="00BF15E2">
        <w:rPr>
          <w:rFonts w:eastAsia="Calibri" w:cs="Times New Roman"/>
          <w:szCs w:val="28"/>
          <w:lang w:eastAsia="ru-RU"/>
        </w:rPr>
        <w:t>3. Муниципальному к</w:t>
      </w:r>
      <w:r>
        <w:rPr>
          <w:rFonts w:eastAsia="Calibri" w:cs="Times New Roman"/>
          <w:szCs w:val="28"/>
          <w:lang w:eastAsia="ru-RU"/>
        </w:rPr>
        <w:t xml:space="preserve">азенному учреждению «Наш город» </w:t>
      </w:r>
      <w:r w:rsidRPr="006C4F5A">
        <w:rPr>
          <w:rFonts w:eastAsia="Calibri" w:cs="Times New Roman"/>
          <w:szCs w:val="28"/>
          <w:lang w:eastAsia="ru-RU"/>
        </w:rPr>
        <w:t>обнародовать (разместить) настоящее распоряжение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F15E2">
        <w:rPr>
          <w:rFonts w:eastAsia="Calibri" w:cs="Times New Roman"/>
          <w:szCs w:val="28"/>
          <w:lang w:eastAsia="ru-RU"/>
        </w:rPr>
        <w:t>в сетевом издании «Официальны</w:t>
      </w:r>
      <w:r>
        <w:rPr>
          <w:rFonts w:eastAsia="Calibri" w:cs="Times New Roman"/>
          <w:szCs w:val="28"/>
          <w:lang w:eastAsia="ru-RU"/>
        </w:rPr>
        <w:t xml:space="preserve">е документы города Сургута»: </w:t>
      </w:r>
      <w:r w:rsidRPr="006C4F5A">
        <w:rPr>
          <w:rFonts w:eastAsia="Calibri" w:cs="Times New Roman"/>
          <w:szCs w:val="28"/>
          <w:lang w:eastAsia="ru-RU"/>
        </w:rPr>
        <w:t>DOCSURGUT.RU</w:t>
      </w:r>
      <w:r>
        <w:rPr>
          <w:rFonts w:eastAsia="Calibri" w:cs="Times New Roman"/>
          <w:szCs w:val="28"/>
          <w:lang w:eastAsia="ru-RU"/>
        </w:rPr>
        <w:t>.</w:t>
      </w:r>
    </w:p>
    <w:p w:rsidR="00664BA8" w:rsidRPr="00BF15E2" w:rsidRDefault="00664BA8" w:rsidP="00664BA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BF15E2">
        <w:rPr>
          <w:rFonts w:eastAsia="Calibri"/>
          <w:szCs w:val="28"/>
        </w:rPr>
        <w:t xml:space="preserve">4. </w:t>
      </w:r>
      <w:r w:rsidRPr="00BF15E2">
        <w:rPr>
          <w:szCs w:val="28"/>
        </w:rPr>
        <w:t xml:space="preserve">Настоящее </w:t>
      </w:r>
      <w:r>
        <w:rPr>
          <w:szCs w:val="28"/>
        </w:rPr>
        <w:t>распоряжение</w:t>
      </w:r>
      <w:r w:rsidRPr="00BF15E2">
        <w:rPr>
          <w:szCs w:val="28"/>
        </w:rPr>
        <w:t xml:space="preserve"> вступает в силу </w:t>
      </w:r>
      <w:r>
        <w:rPr>
          <w:szCs w:val="28"/>
        </w:rPr>
        <w:t>с момента</w:t>
      </w:r>
      <w:r w:rsidRPr="00BF15E2">
        <w:rPr>
          <w:szCs w:val="28"/>
        </w:rPr>
        <w:t xml:space="preserve"> его </w:t>
      </w:r>
      <w:r>
        <w:rPr>
          <w:szCs w:val="28"/>
        </w:rPr>
        <w:t>издания</w:t>
      </w:r>
      <w:r w:rsidRPr="00BF15E2">
        <w:rPr>
          <w:rFonts w:eastAsia="Calibri"/>
          <w:szCs w:val="28"/>
        </w:rPr>
        <w:t>.</w:t>
      </w:r>
    </w:p>
    <w:p w:rsidR="00664BA8" w:rsidRPr="00BF15E2" w:rsidRDefault="00664BA8" w:rsidP="00664BA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BF15E2">
        <w:rPr>
          <w:rFonts w:eastAsia="Calibri"/>
          <w:szCs w:val="28"/>
        </w:rPr>
        <w:t>5.</w:t>
      </w:r>
      <w:r w:rsidRPr="00BF15E2">
        <w:rPr>
          <w:szCs w:val="28"/>
        </w:rPr>
        <w:t xml:space="preserve"> Контроль за выполнением распоряжения оставляю за собой.</w:t>
      </w:r>
    </w:p>
    <w:p w:rsidR="00664BA8" w:rsidRDefault="00664BA8" w:rsidP="00664BA8">
      <w:pPr>
        <w:ind w:firstLine="709"/>
        <w:jc w:val="both"/>
        <w:rPr>
          <w:szCs w:val="28"/>
        </w:rPr>
      </w:pPr>
    </w:p>
    <w:p w:rsidR="00664BA8" w:rsidRDefault="00664BA8" w:rsidP="00664BA8">
      <w:pPr>
        <w:ind w:firstLine="709"/>
        <w:jc w:val="both"/>
        <w:rPr>
          <w:szCs w:val="28"/>
        </w:rPr>
      </w:pPr>
    </w:p>
    <w:p w:rsidR="00664BA8" w:rsidRDefault="00664BA8" w:rsidP="00664BA8">
      <w:pPr>
        <w:ind w:firstLine="709"/>
        <w:jc w:val="both"/>
        <w:rPr>
          <w:szCs w:val="28"/>
        </w:rPr>
      </w:pPr>
    </w:p>
    <w:p w:rsidR="00664BA8" w:rsidRDefault="00664BA8" w:rsidP="00664BA8">
      <w:pPr>
        <w:suppressAutoHyphens/>
        <w:jc w:val="both"/>
        <w:rPr>
          <w:szCs w:val="28"/>
        </w:rPr>
      </w:pPr>
      <w:r w:rsidRPr="004B2B75">
        <w:rPr>
          <w:szCs w:val="28"/>
        </w:rPr>
        <w:t xml:space="preserve">Заместитель Главы города                                                       </w:t>
      </w:r>
      <w:r>
        <w:rPr>
          <w:szCs w:val="28"/>
        </w:rPr>
        <w:t xml:space="preserve">    </w:t>
      </w:r>
      <w:r w:rsidRPr="004B2B75">
        <w:rPr>
          <w:szCs w:val="28"/>
        </w:rPr>
        <w:t xml:space="preserve">             С.А. Агафонов</w:t>
      </w:r>
    </w:p>
    <w:p w:rsidR="00664BA8" w:rsidRPr="004B2B75" w:rsidRDefault="00664BA8" w:rsidP="00664BA8">
      <w:pPr>
        <w:suppressAutoHyphens/>
        <w:jc w:val="both"/>
        <w:rPr>
          <w:szCs w:val="28"/>
        </w:rPr>
        <w:sectPr w:rsidR="00664BA8" w:rsidRPr="004B2B75" w:rsidSect="00F948C1">
          <w:headerReference w:type="default" r:id="rId6"/>
          <w:headerReference w:type="first" r:id="rId7"/>
          <w:pgSz w:w="11906" w:h="16838" w:code="9"/>
          <w:pgMar w:top="568" w:right="567" w:bottom="1134" w:left="1701" w:header="709" w:footer="0" w:gutter="0"/>
          <w:cols w:space="708"/>
          <w:docGrid w:linePitch="381"/>
        </w:sectPr>
      </w:pPr>
    </w:p>
    <w:p w:rsidR="00664BA8" w:rsidRPr="00664BA8" w:rsidRDefault="00664BA8" w:rsidP="00664BA8">
      <w:pPr>
        <w:tabs>
          <w:tab w:val="left" w:pos="10915"/>
          <w:tab w:val="left" w:pos="11057"/>
        </w:tabs>
        <w:ind w:left="11340"/>
        <w:rPr>
          <w:rFonts w:eastAsia="Calibri" w:cs="Times New Roman"/>
          <w:szCs w:val="28"/>
        </w:rPr>
      </w:pPr>
      <w:r w:rsidRPr="00664BA8">
        <w:rPr>
          <w:rFonts w:eastAsia="Calibri" w:cs="Times New Roman"/>
          <w:szCs w:val="28"/>
        </w:rPr>
        <w:t>Приложение 1</w:t>
      </w:r>
    </w:p>
    <w:p w:rsidR="00664BA8" w:rsidRPr="00664BA8" w:rsidRDefault="00664BA8" w:rsidP="00664BA8">
      <w:pPr>
        <w:tabs>
          <w:tab w:val="left" w:pos="10915"/>
          <w:tab w:val="left" w:pos="11057"/>
        </w:tabs>
        <w:ind w:left="11340"/>
        <w:rPr>
          <w:rFonts w:eastAsia="Times New Roman" w:cs="Times New Roman"/>
          <w:szCs w:val="28"/>
          <w:lang w:eastAsia="ru-RU"/>
        </w:rPr>
      </w:pPr>
      <w:r w:rsidRPr="00664BA8">
        <w:rPr>
          <w:rFonts w:eastAsia="Times New Roman" w:cs="Times New Roman"/>
          <w:szCs w:val="28"/>
          <w:lang w:eastAsia="ru-RU"/>
        </w:rPr>
        <w:t>к распоряжению</w:t>
      </w:r>
    </w:p>
    <w:p w:rsidR="00664BA8" w:rsidRPr="00664BA8" w:rsidRDefault="00664BA8" w:rsidP="00664BA8">
      <w:pPr>
        <w:ind w:left="11340"/>
        <w:rPr>
          <w:rFonts w:eastAsia="Times New Roman" w:cs="Times New Roman"/>
          <w:szCs w:val="28"/>
          <w:lang w:eastAsia="ru-RU"/>
        </w:rPr>
      </w:pPr>
      <w:r w:rsidRPr="00664BA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64BA8" w:rsidRPr="004B2B75" w:rsidRDefault="00664BA8" w:rsidP="00664BA8">
      <w:pPr>
        <w:ind w:left="11340"/>
        <w:rPr>
          <w:rFonts w:eastAsia="Times New Roman" w:cs="Times New Roman"/>
          <w:sz w:val="24"/>
          <w:szCs w:val="24"/>
          <w:lang w:eastAsia="ru-RU"/>
        </w:rPr>
      </w:pPr>
      <w:r w:rsidRPr="00664BA8">
        <w:rPr>
          <w:rFonts w:eastAsia="Times New Roman" w:cs="Times New Roman"/>
          <w:szCs w:val="28"/>
          <w:lang w:eastAsia="ru-RU"/>
        </w:rPr>
        <w:t>от ____________ № _______</w:t>
      </w:r>
    </w:p>
    <w:p w:rsidR="00664BA8" w:rsidRDefault="00664BA8" w:rsidP="00664BA8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664BA8" w:rsidRDefault="00664BA8" w:rsidP="00664BA8">
      <w:pPr>
        <w:jc w:val="center"/>
        <w:rPr>
          <w:rFonts w:eastAsia="Calibri" w:cs="Times New Roman"/>
          <w:szCs w:val="28"/>
        </w:rPr>
      </w:pPr>
    </w:p>
    <w:p w:rsidR="00664BA8" w:rsidRPr="00664BA8" w:rsidRDefault="00664BA8" w:rsidP="00664BA8">
      <w:pPr>
        <w:tabs>
          <w:tab w:val="left" w:pos="12120"/>
        </w:tabs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64BA8">
        <w:rPr>
          <w:rFonts w:eastAsia="Calibri" w:cs="Times New Roman"/>
          <w:szCs w:val="28"/>
        </w:rPr>
        <w:t>Таблица 1</w:t>
      </w:r>
    </w:p>
    <w:p w:rsidR="00664BA8" w:rsidRPr="00D17396" w:rsidRDefault="00664BA8" w:rsidP="00664BA8">
      <w:pPr>
        <w:tabs>
          <w:tab w:val="left" w:pos="12120"/>
        </w:tabs>
        <w:rPr>
          <w:rFonts w:eastAsia="Calibri" w:cs="Times New Roman"/>
          <w:sz w:val="24"/>
          <w:szCs w:val="24"/>
        </w:rPr>
      </w:pPr>
    </w:p>
    <w:p w:rsidR="00664BA8" w:rsidRPr="004B2B75" w:rsidRDefault="00664BA8" w:rsidP="00664BA8">
      <w:pPr>
        <w:jc w:val="center"/>
        <w:rPr>
          <w:rFonts w:eastAsia="Calibri" w:cs="Times New Roman"/>
          <w:szCs w:val="28"/>
        </w:rPr>
      </w:pPr>
      <w:r w:rsidRPr="004B2B75">
        <w:rPr>
          <w:rFonts w:eastAsia="Calibri" w:cs="Times New Roman"/>
          <w:szCs w:val="28"/>
        </w:rPr>
        <w:t>Реестр</w:t>
      </w:r>
      <w:r>
        <w:rPr>
          <w:rFonts w:eastAsia="Calibri" w:cs="Times New Roman"/>
          <w:szCs w:val="28"/>
        </w:rPr>
        <w:t xml:space="preserve"> </w:t>
      </w:r>
    </w:p>
    <w:p w:rsidR="00664BA8" w:rsidRPr="004B2B75" w:rsidRDefault="00664BA8" w:rsidP="00664BA8">
      <w:pPr>
        <w:jc w:val="center"/>
        <w:rPr>
          <w:rFonts w:eastAsia="Calibri" w:cs="Times New Roman"/>
          <w:szCs w:val="28"/>
        </w:rPr>
      </w:pPr>
      <w:r w:rsidRPr="004B2B75">
        <w:rPr>
          <w:rFonts w:eastAsia="Calibri" w:cs="Times New Roman"/>
          <w:szCs w:val="28"/>
        </w:rPr>
        <w:t>аварийных домов, включенных в подпрограмму «Содействие развитию жилищного строительства»,</w:t>
      </w:r>
    </w:p>
    <w:p w:rsidR="00664BA8" w:rsidRPr="004B2B75" w:rsidRDefault="00664BA8" w:rsidP="00664BA8">
      <w:pPr>
        <w:jc w:val="center"/>
        <w:rPr>
          <w:rFonts w:eastAsia="Calibri" w:cs="Times New Roman"/>
          <w:szCs w:val="28"/>
        </w:rPr>
      </w:pPr>
      <w:r w:rsidRPr="004B2B75">
        <w:rPr>
          <w:rFonts w:eastAsia="Calibri" w:cs="Times New Roman"/>
          <w:szCs w:val="28"/>
        </w:rPr>
        <w:t xml:space="preserve">в городе Сургуте </w:t>
      </w:r>
    </w:p>
    <w:p w:rsidR="00664BA8" w:rsidRPr="004B2B75" w:rsidRDefault="00664BA8" w:rsidP="00664BA8">
      <w:pPr>
        <w:jc w:val="center"/>
        <w:rPr>
          <w:rFonts w:eastAsia="Calibri" w:cs="Times New Roman"/>
          <w:szCs w:val="28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64"/>
        <w:gridCol w:w="3828"/>
        <w:gridCol w:w="1842"/>
        <w:gridCol w:w="2552"/>
        <w:gridCol w:w="1843"/>
      </w:tblGrid>
      <w:tr w:rsidR="00664BA8" w:rsidRPr="004B2B75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Дата, номер документа </w:t>
            </w:r>
          </w:p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 признании дома аварийным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Год ввода дома </w:t>
            </w:r>
          </w:p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 эксплуатацию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Срок отселения физических                 и юридических лиц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Дальнейшее использование помещения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Поселок Дорожный, дом 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заключение от 18.12.2019 №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A840C0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2023 –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Поселок Дорожный, дом 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заключение от 18.12.2019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A840C0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2023 –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Московская, дом 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05.08.2020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2023 –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Московская, дом 53/2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26.11.2020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2023 –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Озерная, дом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заключение от 17.10.2018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A840C0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2023 –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Московская, дом 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заключение от 24.05.2022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A840C0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2023 –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A840C0" w:rsidRDefault="00664BA8" w:rsidP="00263D39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0C0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501EC8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Улица Мечникова, дом 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rPr>
                <w:color w:val="000000" w:themeColor="text1"/>
                <w:sz w:val="24"/>
                <w:szCs w:val="24"/>
              </w:rPr>
            </w:pPr>
            <w:r w:rsidRPr="00501EC8">
              <w:rPr>
                <w:color w:val="000000" w:themeColor="text1"/>
                <w:sz w:val="24"/>
                <w:szCs w:val="24"/>
              </w:rPr>
              <w:t>заключение от 10.06.2024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Аэрофлотская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дом 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rPr>
                <w:color w:val="000000" w:themeColor="text1"/>
                <w:sz w:val="24"/>
                <w:szCs w:val="24"/>
              </w:rPr>
            </w:pPr>
            <w:r w:rsidRPr="00501EC8">
              <w:rPr>
                <w:color w:val="000000" w:themeColor="text1"/>
                <w:sz w:val="24"/>
                <w:szCs w:val="24"/>
              </w:rPr>
              <w:t xml:space="preserve">заключение от 10.06.2024 №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Поселок Кедровый-2, дом 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rPr>
                <w:color w:val="000000" w:themeColor="text1"/>
                <w:sz w:val="24"/>
                <w:szCs w:val="24"/>
              </w:rPr>
            </w:pPr>
            <w:r w:rsidRPr="00501EC8">
              <w:rPr>
                <w:color w:val="000000" w:themeColor="text1"/>
                <w:sz w:val="24"/>
                <w:szCs w:val="24"/>
              </w:rPr>
              <w:t xml:space="preserve">заключение от </w:t>
            </w:r>
            <w:r w:rsidRPr="00E46371">
              <w:rPr>
                <w:color w:val="000000" w:themeColor="text1"/>
                <w:sz w:val="24"/>
                <w:szCs w:val="24"/>
              </w:rPr>
              <w:t>20.02.2025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A840C0" w:rsidTr="00263D3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Улица Высоковольтная, дом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501EC8" w:rsidRDefault="00664BA8" w:rsidP="00263D3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заключение от 24.03.2025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2026 </w:t>
            </w:r>
            <w:r w:rsidRPr="00501E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Default="00664BA8" w:rsidP="00263D39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снос</w:t>
            </w:r>
          </w:p>
        </w:tc>
      </w:tr>
    </w:tbl>
    <w:p w:rsidR="00664BA8" w:rsidRPr="00664BA8" w:rsidRDefault="00664BA8" w:rsidP="00664BA8">
      <w:pPr>
        <w:keepNext/>
        <w:tabs>
          <w:tab w:val="left" w:pos="12540"/>
        </w:tabs>
        <w:jc w:val="right"/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</w:t>
      </w:r>
      <w:r w:rsidRPr="00664BA8">
        <w:rPr>
          <w:rFonts w:eastAsia="Calibri" w:cs="Times New Roman"/>
          <w:szCs w:val="28"/>
        </w:rPr>
        <w:t>Таблица 2</w:t>
      </w:r>
    </w:p>
    <w:p w:rsidR="00664BA8" w:rsidRPr="00D17396" w:rsidRDefault="00664BA8" w:rsidP="00664BA8">
      <w:pPr>
        <w:keepNext/>
        <w:tabs>
          <w:tab w:val="left" w:pos="12540"/>
        </w:tabs>
        <w:outlineLvl w:val="0"/>
        <w:rPr>
          <w:rFonts w:eastAsia="Calibri" w:cs="Times New Roman"/>
          <w:sz w:val="24"/>
          <w:szCs w:val="24"/>
        </w:rPr>
      </w:pPr>
    </w:p>
    <w:p w:rsidR="00664BA8" w:rsidRPr="004B2B75" w:rsidRDefault="00664BA8" w:rsidP="00664BA8">
      <w:pPr>
        <w:keepNext/>
        <w:jc w:val="center"/>
        <w:outlineLvl w:val="0"/>
        <w:rPr>
          <w:rFonts w:eastAsia="Calibri" w:cs="Times New Roman"/>
          <w:szCs w:val="28"/>
        </w:rPr>
      </w:pPr>
      <w:r w:rsidRPr="004B2B75">
        <w:rPr>
          <w:rFonts w:eastAsia="Calibri" w:cs="Times New Roman"/>
          <w:szCs w:val="28"/>
        </w:rPr>
        <w:t xml:space="preserve">Реестр </w:t>
      </w:r>
    </w:p>
    <w:p w:rsidR="00664BA8" w:rsidRPr="004B2B75" w:rsidRDefault="00664BA8" w:rsidP="00664BA8">
      <w:pPr>
        <w:keepNext/>
        <w:jc w:val="center"/>
        <w:outlineLvl w:val="0"/>
        <w:rPr>
          <w:rFonts w:eastAsia="Calibri" w:cs="Times New Roman"/>
          <w:bCs/>
          <w:szCs w:val="28"/>
        </w:rPr>
      </w:pPr>
      <w:r w:rsidRPr="004B2B75">
        <w:rPr>
          <w:rFonts w:eastAsia="Calibri" w:cs="Times New Roman"/>
          <w:szCs w:val="28"/>
        </w:rPr>
        <w:t xml:space="preserve">аварийных домов, включенных </w:t>
      </w:r>
      <w:r w:rsidRPr="004B2B75">
        <w:rPr>
          <w:rFonts w:eastAsia="Calibri" w:cs="Times New Roman"/>
          <w:bCs/>
          <w:szCs w:val="28"/>
        </w:rPr>
        <w:t xml:space="preserve">в «Адресную подпрограмму </w:t>
      </w:r>
      <w:r w:rsidRPr="004B2B75">
        <w:rPr>
          <w:rFonts w:eastAsia="Calibri" w:cs="Times New Roman"/>
          <w:szCs w:val="28"/>
        </w:rPr>
        <w:t>по</w:t>
      </w:r>
      <w:r w:rsidRPr="004B2B75">
        <w:rPr>
          <w:rFonts w:eastAsia="Calibri" w:cs="Times New Roman"/>
          <w:bCs/>
          <w:szCs w:val="28"/>
        </w:rPr>
        <w:t xml:space="preserve"> переселению граждан </w:t>
      </w:r>
    </w:p>
    <w:p w:rsidR="00664BA8" w:rsidRPr="004B2B75" w:rsidRDefault="00664BA8" w:rsidP="00664BA8">
      <w:pPr>
        <w:keepNext/>
        <w:jc w:val="center"/>
        <w:outlineLvl w:val="0"/>
        <w:rPr>
          <w:rFonts w:eastAsia="Calibri" w:cs="Times New Roman"/>
          <w:szCs w:val="28"/>
        </w:rPr>
      </w:pPr>
      <w:r w:rsidRPr="004B2B75">
        <w:rPr>
          <w:rFonts w:eastAsia="Calibri" w:cs="Times New Roman"/>
          <w:bCs/>
          <w:szCs w:val="28"/>
        </w:rPr>
        <w:t>из аварийного жилищного фонда на 2019 – 2025 годы»,</w:t>
      </w:r>
      <w:r w:rsidRPr="004B2B75">
        <w:rPr>
          <w:rFonts w:eastAsia="Calibri" w:cs="Times New Roman"/>
          <w:szCs w:val="28"/>
        </w:rPr>
        <w:t xml:space="preserve"> </w:t>
      </w:r>
      <w:r w:rsidRPr="004B2B75">
        <w:rPr>
          <w:rFonts w:eastAsia="Calibri" w:cs="Times New Roman"/>
          <w:bCs/>
          <w:szCs w:val="28"/>
        </w:rPr>
        <w:t>в городе Сургуте</w:t>
      </w:r>
    </w:p>
    <w:p w:rsidR="00664BA8" w:rsidRPr="004B2B75" w:rsidRDefault="00664BA8" w:rsidP="00664BA8">
      <w:pPr>
        <w:rPr>
          <w:rFonts w:eastAsia="Times New Roman" w:cs="Times New Roman"/>
          <w:bCs/>
          <w:szCs w:val="28"/>
          <w:lang w:eastAsia="ru-RU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827"/>
        <w:gridCol w:w="1843"/>
        <w:gridCol w:w="1417"/>
        <w:gridCol w:w="2552"/>
      </w:tblGrid>
      <w:tr w:rsidR="00664BA8" w:rsidRPr="004B2B75" w:rsidTr="00263D39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№</w:t>
            </w:r>
          </w:p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Адрес</w:t>
            </w:r>
          </w:p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Дата признания многоквартирного дома аварийным</w:t>
            </w:r>
          </w:p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Год ввода дома</w:t>
            </w:r>
          </w:p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Этапы</w:t>
            </w:r>
          </w:p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 xml:space="preserve"> расселения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Дальнейшее использование помещения</w:t>
            </w:r>
          </w:p>
        </w:tc>
      </w:tr>
      <w:tr w:rsidR="00664BA8" w:rsidRPr="004B2B75" w:rsidTr="00263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Марии Поливановой, дом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15.02.2013 №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2023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Монтажников, дом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10.12.2013 №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2023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Московская, дом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12.03.2013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2023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Нагорная, дом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01.04.2014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2023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Улица Сибирская, дом 18/1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29.01.2016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2023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  <w:tr w:rsidR="00664BA8" w:rsidRPr="004B2B75" w:rsidTr="00263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D0FFF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0FFF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Энтузиастов, дом 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AD0FFF" w:rsidRDefault="00664BA8" w:rsidP="00263D39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0FFF">
              <w:rPr>
                <w:rFonts w:eastAsia="Calibri" w:cs="Times New Roman"/>
                <w:sz w:val="24"/>
                <w:szCs w:val="24"/>
                <w:lang w:eastAsia="ru-RU"/>
              </w:rPr>
              <w:t>заключение от 12.03.2013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BA8" w:rsidRPr="004B2B75" w:rsidRDefault="00664BA8" w:rsidP="00263D3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2023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A8" w:rsidRPr="004B2B75" w:rsidRDefault="00664BA8" w:rsidP="00263D3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B2B75">
              <w:rPr>
                <w:rFonts w:eastAsia="Calibri" w:cs="Times New Roman"/>
                <w:sz w:val="24"/>
                <w:szCs w:val="24"/>
                <w:lang w:eastAsia="ru-RU"/>
              </w:rPr>
              <w:t>снос</w:t>
            </w:r>
          </w:p>
        </w:tc>
      </w:tr>
    </w:tbl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664BA8" w:rsidRDefault="00664BA8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664BA8" w:rsidRP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Cs w:val="28"/>
        </w:rPr>
      </w:pPr>
      <w:r w:rsidRPr="00664BA8">
        <w:rPr>
          <w:rFonts w:eastAsia="Calibri" w:cs="Times New Roman"/>
          <w:szCs w:val="28"/>
        </w:rPr>
        <w:t>Приложение 2</w:t>
      </w:r>
    </w:p>
    <w:p w:rsidR="00664BA8" w:rsidRP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Cs w:val="28"/>
        </w:rPr>
      </w:pPr>
      <w:r w:rsidRPr="00664BA8">
        <w:rPr>
          <w:rFonts w:eastAsia="Calibri" w:cs="Times New Roman"/>
          <w:szCs w:val="28"/>
        </w:rPr>
        <w:t>к распоряжению</w:t>
      </w:r>
    </w:p>
    <w:p w:rsidR="00664BA8" w:rsidRP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Cs w:val="28"/>
        </w:rPr>
      </w:pPr>
      <w:r w:rsidRPr="00664BA8">
        <w:rPr>
          <w:rFonts w:eastAsia="Calibri" w:cs="Times New Roman"/>
          <w:szCs w:val="28"/>
        </w:rPr>
        <w:t>Администрации города</w:t>
      </w:r>
    </w:p>
    <w:p w:rsidR="00664BA8" w:rsidRP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Cs w:val="28"/>
        </w:rPr>
      </w:pPr>
      <w:r w:rsidRPr="00664BA8">
        <w:rPr>
          <w:rFonts w:eastAsia="Calibri" w:cs="Times New Roman"/>
          <w:szCs w:val="28"/>
        </w:rPr>
        <w:t>от ____________ № _______</w:t>
      </w:r>
    </w:p>
    <w:p w:rsidR="00664BA8" w:rsidRP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Cs w:val="28"/>
        </w:rPr>
      </w:pPr>
    </w:p>
    <w:p w:rsidR="00664BA8" w:rsidRPr="00664BA8" w:rsidRDefault="00664BA8" w:rsidP="00664BA8">
      <w:pPr>
        <w:tabs>
          <w:tab w:val="left" w:pos="11057"/>
        </w:tabs>
        <w:ind w:left="11340"/>
        <w:rPr>
          <w:rFonts w:eastAsia="Calibri" w:cs="Times New Roman"/>
          <w:szCs w:val="28"/>
        </w:rPr>
      </w:pPr>
    </w:p>
    <w:p w:rsidR="00664BA8" w:rsidRPr="00A52478" w:rsidRDefault="00664BA8" w:rsidP="00664BA8">
      <w:pPr>
        <w:jc w:val="center"/>
        <w:rPr>
          <w:rFonts w:eastAsia="Calibri" w:cs="Times New Roman"/>
          <w:szCs w:val="28"/>
        </w:rPr>
      </w:pPr>
      <w:r w:rsidRPr="00A52478">
        <w:rPr>
          <w:rFonts w:eastAsia="Calibri" w:cs="Times New Roman"/>
          <w:szCs w:val="28"/>
        </w:rPr>
        <w:t>Реестр жилых помещений, признанных непригодными для проживания граждан в городе Сургуте</w:t>
      </w:r>
    </w:p>
    <w:p w:rsidR="00664BA8" w:rsidRPr="00A52478" w:rsidRDefault="00664BA8" w:rsidP="00664BA8">
      <w:pPr>
        <w:jc w:val="center"/>
        <w:rPr>
          <w:rFonts w:eastAsia="Calibri"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552"/>
        <w:gridCol w:w="2443"/>
        <w:gridCol w:w="1230"/>
        <w:gridCol w:w="5784"/>
        <w:gridCol w:w="2273"/>
      </w:tblGrid>
      <w:tr w:rsidR="00664BA8" w:rsidRPr="00A52478" w:rsidTr="00263D39">
        <w:tc>
          <w:tcPr>
            <w:tcW w:w="561" w:type="dxa"/>
          </w:tcPr>
          <w:p w:rsidR="00664BA8" w:rsidRPr="00A52478" w:rsidRDefault="00664BA8" w:rsidP="00263D39">
            <w:pPr>
              <w:jc w:val="center"/>
              <w:rPr>
                <w:rFonts w:eastAsia="Calibri"/>
                <w:szCs w:val="28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№ п/п</w:t>
            </w:r>
          </w:p>
        </w:tc>
        <w:tc>
          <w:tcPr>
            <w:tcW w:w="2660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Адрес дома</w:t>
            </w:r>
          </w:p>
        </w:tc>
        <w:tc>
          <w:tcPr>
            <w:tcW w:w="2517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Дата,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номер документа</w:t>
            </w:r>
          </w:p>
          <w:p w:rsidR="00664BA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о признании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помещений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непригодными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для проживания</w:t>
            </w:r>
          </w:p>
        </w:tc>
        <w:tc>
          <w:tcPr>
            <w:tcW w:w="1264" w:type="dxa"/>
          </w:tcPr>
          <w:p w:rsidR="00664BA8" w:rsidRPr="00A52478" w:rsidRDefault="00664BA8" w:rsidP="00263D39">
            <w:pPr>
              <w:keepNext/>
              <w:ind w:left="-109" w:right="-109"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Год ввода </w:t>
            </w:r>
          </w:p>
          <w:p w:rsidR="00664BA8" w:rsidRPr="00A52478" w:rsidRDefault="00664BA8" w:rsidP="00263D39">
            <w:pPr>
              <w:keepNext/>
              <w:ind w:left="-109" w:right="-109"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дома</w:t>
            </w:r>
          </w:p>
          <w:p w:rsidR="00664BA8" w:rsidRPr="00A52478" w:rsidRDefault="00664BA8" w:rsidP="00263D39">
            <w:pPr>
              <w:keepNext/>
              <w:ind w:left="-109" w:right="-109"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в </w:t>
            </w:r>
            <w:proofErr w:type="spellStart"/>
            <w:r w:rsidRPr="00A52478">
              <w:rPr>
                <w:rFonts w:eastAsia="Calibri"/>
                <w:bCs/>
                <w:sz w:val="24"/>
                <w:szCs w:val="24"/>
              </w:rPr>
              <w:t>эксплуа</w:t>
            </w:r>
            <w:proofErr w:type="spellEnd"/>
            <w:r w:rsidRPr="00A52478">
              <w:rPr>
                <w:rFonts w:eastAsia="Calibri"/>
                <w:bCs/>
                <w:sz w:val="24"/>
                <w:szCs w:val="24"/>
              </w:rPr>
              <w:t>-</w:t>
            </w:r>
          </w:p>
          <w:p w:rsidR="00664BA8" w:rsidRPr="00A52478" w:rsidRDefault="00664BA8" w:rsidP="00263D39">
            <w:pPr>
              <w:keepNext/>
              <w:ind w:left="-109" w:right="-109"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52478">
              <w:rPr>
                <w:rFonts w:eastAsia="Calibri"/>
                <w:bCs/>
                <w:sz w:val="24"/>
                <w:szCs w:val="24"/>
              </w:rPr>
              <w:t>тацию</w:t>
            </w:r>
            <w:proofErr w:type="spellEnd"/>
          </w:p>
        </w:tc>
        <w:tc>
          <w:tcPr>
            <w:tcW w:w="6072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Дальнейшее использование помещения</w:t>
            </w:r>
          </w:p>
        </w:tc>
        <w:tc>
          <w:tcPr>
            <w:tcW w:w="2336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Срок приведения жилого помещения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в состояние, </w:t>
            </w:r>
          </w:p>
          <w:p w:rsidR="00664BA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при котором </w:t>
            </w:r>
          </w:p>
          <w:p w:rsidR="00664BA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возможно </w:t>
            </w:r>
          </w:p>
          <w:p w:rsidR="00664BA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признание жилого помещения </w:t>
            </w:r>
          </w:p>
          <w:p w:rsidR="00664BA8" w:rsidRDefault="00664BA8" w:rsidP="00664BA8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пригодным </w:t>
            </w:r>
          </w:p>
          <w:p w:rsidR="00664BA8" w:rsidRPr="00A52478" w:rsidRDefault="00664BA8" w:rsidP="00664BA8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для проживания</w:t>
            </w:r>
          </w:p>
        </w:tc>
      </w:tr>
      <w:tr w:rsidR="00664BA8" w:rsidRPr="00A52478" w:rsidTr="00263D39">
        <w:tc>
          <w:tcPr>
            <w:tcW w:w="561" w:type="dxa"/>
          </w:tcPr>
          <w:p w:rsidR="00664BA8" w:rsidRPr="00664BA8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664B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Улица Крылова, </w:t>
            </w:r>
          </w:p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дом 53/4, квартира 16</w:t>
            </w:r>
          </w:p>
        </w:tc>
        <w:tc>
          <w:tcPr>
            <w:tcW w:w="2517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заключение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от 14.07.2021 № 2</w:t>
            </w:r>
          </w:p>
        </w:tc>
        <w:tc>
          <w:tcPr>
            <w:tcW w:w="1264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2016</w:t>
            </w:r>
          </w:p>
        </w:tc>
        <w:tc>
          <w:tcPr>
            <w:tcW w:w="6072" w:type="dxa"/>
          </w:tcPr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согласно заключению экспертов № 19-04-18 </w:t>
            </w:r>
          </w:p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от 19.04.2019 комплексной строительно-технической экспертизы стеновых ограждающих конструкций </w:t>
            </w:r>
          </w:p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в квартире № 16, дом 53/4, улица Крылова, город Сургут</w:t>
            </w:r>
          </w:p>
        </w:tc>
        <w:tc>
          <w:tcPr>
            <w:tcW w:w="2336" w:type="dxa"/>
          </w:tcPr>
          <w:p w:rsidR="00664BA8" w:rsidRPr="00A52478" w:rsidRDefault="00664BA8" w:rsidP="00263D39">
            <w:pPr>
              <w:jc w:val="center"/>
              <w:rPr>
                <w:rFonts w:eastAsia="Calibri"/>
                <w:szCs w:val="28"/>
              </w:rPr>
            </w:pPr>
            <w:r w:rsidRPr="00A52478">
              <w:rPr>
                <w:rFonts w:eastAsia="Calibri"/>
                <w:szCs w:val="28"/>
              </w:rPr>
              <w:t>-</w:t>
            </w:r>
          </w:p>
        </w:tc>
      </w:tr>
      <w:tr w:rsidR="00664BA8" w:rsidRPr="00A52478" w:rsidTr="00263D39">
        <w:tc>
          <w:tcPr>
            <w:tcW w:w="561" w:type="dxa"/>
          </w:tcPr>
          <w:p w:rsidR="00664BA8" w:rsidRPr="00664BA8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664B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60" w:type="dxa"/>
          </w:tcPr>
          <w:p w:rsidR="00664BA8" w:rsidRPr="00A52478" w:rsidRDefault="00664BA8" w:rsidP="00263D39">
            <w:pPr>
              <w:keepNext/>
              <w:outlineLvl w:val="0"/>
              <w:rPr>
                <w:rFonts w:eastAsiaTheme="minorHAnsi"/>
                <w:sz w:val="24"/>
                <w:szCs w:val="24"/>
              </w:rPr>
            </w:pPr>
            <w:r w:rsidRPr="00A52478">
              <w:rPr>
                <w:sz w:val="24"/>
                <w:szCs w:val="24"/>
              </w:rPr>
              <w:t xml:space="preserve">Улица </w:t>
            </w:r>
            <w:proofErr w:type="spellStart"/>
            <w:r w:rsidRPr="00A52478">
              <w:rPr>
                <w:sz w:val="24"/>
                <w:szCs w:val="24"/>
              </w:rPr>
              <w:t>Шушенская</w:t>
            </w:r>
            <w:proofErr w:type="spellEnd"/>
            <w:r w:rsidRPr="00A52478">
              <w:rPr>
                <w:sz w:val="24"/>
                <w:szCs w:val="24"/>
              </w:rPr>
              <w:t xml:space="preserve">, </w:t>
            </w:r>
          </w:p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sz w:val="24"/>
                <w:szCs w:val="24"/>
              </w:rPr>
              <w:t>дом 24</w:t>
            </w:r>
          </w:p>
        </w:tc>
        <w:tc>
          <w:tcPr>
            <w:tcW w:w="2517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заключение </w:t>
            </w:r>
          </w:p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>от 23.1</w:t>
            </w: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Pr="00A52478">
              <w:rPr>
                <w:rFonts w:eastAsia="Calibri"/>
                <w:bCs/>
                <w:sz w:val="24"/>
                <w:szCs w:val="24"/>
              </w:rPr>
              <w:t>.2023 № 3</w:t>
            </w:r>
          </w:p>
        </w:tc>
        <w:tc>
          <w:tcPr>
            <w:tcW w:w="1264" w:type="dxa"/>
          </w:tcPr>
          <w:p w:rsidR="00664BA8" w:rsidRPr="00A52478" w:rsidRDefault="00664BA8" w:rsidP="00263D39">
            <w:pPr>
              <w:suppressAutoHyphens/>
              <w:jc w:val="center"/>
              <w:rPr>
                <w:rFonts w:eastAsiaTheme="minorHAnsi"/>
                <w:sz w:val="24"/>
                <w:szCs w:val="24"/>
              </w:rPr>
            </w:pPr>
            <w:r w:rsidRPr="00A52478">
              <w:rPr>
                <w:sz w:val="24"/>
                <w:szCs w:val="24"/>
              </w:rPr>
              <w:t>1984</w:t>
            </w:r>
          </w:p>
        </w:tc>
        <w:tc>
          <w:tcPr>
            <w:tcW w:w="6072" w:type="dxa"/>
          </w:tcPr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</w:t>
            </w:r>
            <w:r w:rsidRPr="00697B60">
              <w:rPr>
                <w:rFonts w:eastAsia="Calibri"/>
                <w:bCs/>
                <w:sz w:val="24"/>
                <w:szCs w:val="24"/>
              </w:rPr>
              <w:t>обственникам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52478">
              <w:rPr>
                <w:rFonts w:eastAsia="Calibri"/>
                <w:bCs/>
                <w:sz w:val="24"/>
                <w:szCs w:val="24"/>
              </w:rPr>
              <w:t>произвести снос или реконструкцию собственными силами</w:t>
            </w:r>
          </w:p>
        </w:tc>
        <w:tc>
          <w:tcPr>
            <w:tcW w:w="2336" w:type="dxa"/>
          </w:tcPr>
          <w:p w:rsidR="00664BA8" w:rsidRPr="00A52478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478">
              <w:rPr>
                <w:rFonts w:eastAsia="Calibri"/>
                <w:sz w:val="24"/>
                <w:szCs w:val="24"/>
              </w:rPr>
              <w:t>31.12.2024</w:t>
            </w:r>
          </w:p>
        </w:tc>
      </w:tr>
      <w:tr w:rsidR="00664BA8" w:rsidRPr="00A52478" w:rsidTr="00263D39">
        <w:tc>
          <w:tcPr>
            <w:tcW w:w="561" w:type="dxa"/>
          </w:tcPr>
          <w:p w:rsidR="00664BA8" w:rsidRPr="00664BA8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664BA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60" w:type="dxa"/>
          </w:tcPr>
          <w:p w:rsidR="00664BA8" w:rsidRPr="00A52478" w:rsidRDefault="00664BA8" w:rsidP="00263D39">
            <w:pPr>
              <w:keepNext/>
              <w:outlineLvl w:val="0"/>
              <w:rPr>
                <w:rFonts w:eastAsiaTheme="minorHAnsi"/>
                <w:sz w:val="24"/>
                <w:szCs w:val="24"/>
              </w:rPr>
            </w:pPr>
            <w:r w:rsidRPr="00A52478">
              <w:rPr>
                <w:sz w:val="24"/>
                <w:szCs w:val="24"/>
              </w:rPr>
              <w:t>СОК «Прибрежный», улица Малиновая, участок № 269</w:t>
            </w:r>
          </w:p>
        </w:tc>
        <w:tc>
          <w:tcPr>
            <w:tcW w:w="2517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заключение </w:t>
            </w:r>
            <w:r w:rsidRPr="00A52478">
              <w:rPr>
                <w:rFonts w:eastAsia="Calibri"/>
                <w:bCs/>
                <w:sz w:val="24"/>
                <w:szCs w:val="24"/>
              </w:rPr>
              <w:br/>
              <w:t>от 19.04.2024 № 1</w:t>
            </w:r>
          </w:p>
        </w:tc>
        <w:tc>
          <w:tcPr>
            <w:tcW w:w="1264" w:type="dxa"/>
          </w:tcPr>
          <w:p w:rsidR="00664BA8" w:rsidRPr="00A52478" w:rsidRDefault="00664BA8" w:rsidP="00263D39">
            <w:pPr>
              <w:suppressAutoHyphens/>
              <w:jc w:val="center"/>
              <w:rPr>
                <w:rFonts w:eastAsiaTheme="minorHAnsi"/>
                <w:sz w:val="24"/>
                <w:szCs w:val="24"/>
              </w:rPr>
            </w:pPr>
            <w:r w:rsidRPr="00A52478">
              <w:rPr>
                <w:sz w:val="24"/>
                <w:szCs w:val="24"/>
              </w:rPr>
              <w:t>2018</w:t>
            </w:r>
          </w:p>
        </w:tc>
        <w:tc>
          <w:tcPr>
            <w:tcW w:w="6072" w:type="dxa"/>
          </w:tcPr>
          <w:p w:rsidR="00664BA8" w:rsidRPr="00A52478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697B60">
              <w:rPr>
                <w:rFonts w:eastAsia="Calibri"/>
                <w:bCs/>
                <w:sz w:val="24"/>
                <w:szCs w:val="24"/>
              </w:rPr>
              <w:t xml:space="preserve">собственнику </w:t>
            </w:r>
            <w:r w:rsidRPr="00A52478">
              <w:rPr>
                <w:rFonts w:eastAsia="Calibri"/>
                <w:bCs/>
                <w:sz w:val="24"/>
                <w:szCs w:val="24"/>
              </w:rPr>
              <w:t>произвести снос или реконструкцию собственными силами</w:t>
            </w:r>
          </w:p>
        </w:tc>
        <w:tc>
          <w:tcPr>
            <w:tcW w:w="2336" w:type="dxa"/>
          </w:tcPr>
          <w:p w:rsidR="00664BA8" w:rsidRPr="006723D6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6723D6">
              <w:rPr>
                <w:rFonts w:eastAsia="Calibri"/>
                <w:sz w:val="24"/>
                <w:szCs w:val="24"/>
              </w:rPr>
              <w:t>31.12.2025</w:t>
            </w:r>
          </w:p>
        </w:tc>
      </w:tr>
      <w:tr w:rsidR="00664BA8" w:rsidRPr="00E95C26" w:rsidTr="00263D39">
        <w:tc>
          <w:tcPr>
            <w:tcW w:w="561" w:type="dxa"/>
          </w:tcPr>
          <w:p w:rsidR="00664BA8" w:rsidRPr="00664BA8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664BA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60" w:type="dxa"/>
          </w:tcPr>
          <w:p w:rsidR="00664BA8" w:rsidRDefault="00664BA8" w:rsidP="00263D39">
            <w:pPr>
              <w:keepNext/>
              <w:outlineLvl w:val="0"/>
              <w:rPr>
                <w:sz w:val="24"/>
                <w:szCs w:val="24"/>
              </w:rPr>
            </w:pPr>
            <w:r w:rsidRPr="001C63E2">
              <w:rPr>
                <w:sz w:val="24"/>
                <w:szCs w:val="24"/>
              </w:rPr>
              <w:t>СОК №</w:t>
            </w:r>
            <w:r>
              <w:rPr>
                <w:sz w:val="24"/>
                <w:szCs w:val="24"/>
              </w:rPr>
              <w:t xml:space="preserve"> </w:t>
            </w:r>
            <w:r w:rsidRPr="001C63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1C63E2">
              <w:rPr>
                <w:sz w:val="24"/>
                <w:szCs w:val="24"/>
              </w:rPr>
              <w:t>улица 17</w:t>
            </w:r>
            <w:r>
              <w:rPr>
                <w:sz w:val="24"/>
                <w:szCs w:val="24"/>
              </w:rPr>
              <w:t xml:space="preserve">, </w:t>
            </w:r>
            <w:r w:rsidRPr="001C63E2">
              <w:rPr>
                <w:sz w:val="24"/>
                <w:szCs w:val="24"/>
              </w:rPr>
              <w:t>участок 54</w:t>
            </w:r>
          </w:p>
        </w:tc>
        <w:tc>
          <w:tcPr>
            <w:tcW w:w="2517" w:type="dxa"/>
          </w:tcPr>
          <w:p w:rsidR="00664BA8" w:rsidRPr="00A52478" w:rsidRDefault="00664BA8" w:rsidP="00263D39">
            <w:pPr>
              <w:keepNext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52478">
              <w:rPr>
                <w:rFonts w:eastAsia="Calibri"/>
                <w:bCs/>
                <w:sz w:val="24"/>
                <w:szCs w:val="24"/>
              </w:rPr>
              <w:t xml:space="preserve">заключение </w:t>
            </w:r>
            <w:r w:rsidRPr="00A52478">
              <w:rPr>
                <w:rFonts w:eastAsia="Calibri"/>
                <w:bCs/>
                <w:sz w:val="24"/>
                <w:szCs w:val="24"/>
              </w:rPr>
              <w:br/>
              <w:t xml:space="preserve">от </w:t>
            </w:r>
            <w:r>
              <w:rPr>
                <w:rFonts w:eastAsia="Calibri"/>
                <w:bCs/>
                <w:sz w:val="24"/>
                <w:szCs w:val="24"/>
              </w:rPr>
              <w:t>10.07</w:t>
            </w:r>
            <w:r w:rsidRPr="00A52478">
              <w:rPr>
                <w:rFonts w:eastAsia="Calibri"/>
                <w:bCs/>
                <w:sz w:val="24"/>
                <w:szCs w:val="24"/>
              </w:rPr>
              <w:t xml:space="preserve">.2024 № </w:t>
            </w: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664BA8" w:rsidRDefault="00664BA8" w:rsidP="00263D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072" w:type="dxa"/>
          </w:tcPr>
          <w:p w:rsidR="00664BA8" w:rsidRPr="00697B60" w:rsidRDefault="00664BA8" w:rsidP="00263D39">
            <w:pPr>
              <w:keepNext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</w:t>
            </w:r>
            <w:r w:rsidRPr="00697B60">
              <w:rPr>
                <w:rFonts w:eastAsia="Calibri"/>
                <w:bCs/>
                <w:sz w:val="24"/>
                <w:szCs w:val="24"/>
              </w:rPr>
              <w:t>обственникам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52478">
              <w:rPr>
                <w:rFonts w:eastAsia="Calibri"/>
                <w:bCs/>
                <w:sz w:val="24"/>
                <w:szCs w:val="24"/>
              </w:rPr>
              <w:t>произвести снос или реконструкцию собственными силами</w:t>
            </w:r>
          </w:p>
        </w:tc>
        <w:tc>
          <w:tcPr>
            <w:tcW w:w="2336" w:type="dxa"/>
          </w:tcPr>
          <w:p w:rsidR="00664BA8" w:rsidRPr="00E95C26" w:rsidRDefault="00664BA8" w:rsidP="00263D39">
            <w:pPr>
              <w:jc w:val="center"/>
              <w:rPr>
                <w:rFonts w:eastAsia="Calibri"/>
                <w:sz w:val="24"/>
                <w:szCs w:val="24"/>
              </w:rPr>
            </w:pPr>
            <w:r w:rsidRPr="00E95C26">
              <w:rPr>
                <w:rFonts w:eastAsia="Calibri"/>
                <w:sz w:val="24"/>
                <w:szCs w:val="24"/>
              </w:rPr>
              <w:t>31.12.2025</w:t>
            </w:r>
          </w:p>
        </w:tc>
      </w:tr>
    </w:tbl>
    <w:p w:rsidR="007F28F4" w:rsidRPr="00664BA8" w:rsidRDefault="007F28F4" w:rsidP="00664BA8">
      <w:pPr>
        <w:tabs>
          <w:tab w:val="left" w:pos="10915"/>
          <w:tab w:val="left" w:pos="11057"/>
        </w:tabs>
        <w:ind w:left="11340"/>
      </w:pPr>
    </w:p>
    <w:sectPr w:rsidR="007F28F4" w:rsidRPr="00664BA8" w:rsidSect="00664BA8">
      <w:headerReference w:type="default" r:id="rId8"/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95" w:rsidRDefault="004F0D95">
      <w:r>
        <w:separator/>
      </w:r>
    </w:p>
  </w:endnote>
  <w:endnote w:type="continuationSeparator" w:id="0">
    <w:p w:rsidR="004F0D95" w:rsidRDefault="004F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95" w:rsidRDefault="004F0D95">
      <w:r>
        <w:separator/>
      </w:r>
    </w:p>
  </w:footnote>
  <w:footnote w:type="continuationSeparator" w:id="0">
    <w:p w:rsidR="004F0D95" w:rsidRDefault="004F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64BA8" w:rsidRPr="006E704F" w:rsidRDefault="00664BA8" w:rsidP="005230C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D14C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016E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016E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016E6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64BA8" w:rsidRDefault="00664B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182265"/>
      <w:docPartObj>
        <w:docPartGallery w:val="Page Numbers (Top of Page)"/>
        <w:docPartUnique/>
      </w:docPartObj>
    </w:sdtPr>
    <w:sdtEndPr/>
    <w:sdtContent>
      <w:p w:rsidR="00664BA8" w:rsidRDefault="00664B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4BA8" w:rsidRDefault="00664B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767005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5230C4" w:rsidRPr="00DA59EA" w:rsidRDefault="00D8229D">
        <w:pPr>
          <w:pStyle w:val="a4"/>
          <w:jc w:val="center"/>
          <w:rPr>
            <w:rFonts w:cs="Times New Roman"/>
            <w:sz w:val="20"/>
            <w:szCs w:val="20"/>
          </w:rPr>
        </w:pPr>
        <w:r w:rsidRPr="00DA59EA">
          <w:rPr>
            <w:rFonts w:cs="Times New Roman"/>
            <w:sz w:val="20"/>
            <w:szCs w:val="20"/>
          </w:rPr>
          <w:fldChar w:fldCharType="begin"/>
        </w:r>
        <w:r w:rsidRPr="00DA59EA">
          <w:rPr>
            <w:rFonts w:cs="Times New Roman"/>
            <w:sz w:val="20"/>
            <w:szCs w:val="20"/>
          </w:rPr>
          <w:instrText>PAGE   \* MERGEFORMAT</w:instrText>
        </w:r>
        <w:r w:rsidRPr="00DA59EA">
          <w:rPr>
            <w:rFonts w:cs="Times New Roman"/>
            <w:sz w:val="20"/>
            <w:szCs w:val="20"/>
          </w:rPr>
          <w:fldChar w:fldCharType="separate"/>
        </w:r>
        <w:r w:rsidR="00B016E6">
          <w:rPr>
            <w:rFonts w:cs="Times New Roman"/>
            <w:noProof/>
            <w:sz w:val="20"/>
            <w:szCs w:val="20"/>
          </w:rPr>
          <w:t>5</w:t>
        </w:r>
        <w:r w:rsidRPr="00DA59EA">
          <w:rPr>
            <w:rFonts w:cs="Times New Roman"/>
            <w:sz w:val="20"/>
            <w:szCs w:val="20"/>
          </w:rPr>
          <w:fldChar w:fldCharType="end"/>
        </w:r>
      </w:p>
    </w:sdtContent>
  </w:sdt>
  <w:p w:rsidR="005230C4" w:rsidRDefault="009D14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A8"/>
    <w:rsid w:val="00082641"/>
    <w:rsid w:val="00090101"/>
    <w:rsid w:val="000C6F5C"/>
    <w:rsid w:val="0015454B"/>
    <w:rsid w:val="00177C62"/>
    <w:rsid w:val="003277DA"/>
    <w:rsid w:val="00420438"/>
    <w:rsid w:val="004F0D95"/>
    <w:rsid w:val="004F2E12"/>
    <w:rsid w:val="00517867"/>
    <w:rsid w:val="00664BA8"/>
    <w:rsid w:val="007F28F4"/>
    <w:rsid w:val="009D14C5"/>
    <w:rsid w:val="00A30C4C"/>
    <w:rsid w:val="00B016E6"/>
    <w:rsid w:val="00CB2E0E"/>
    <w:rsid w:val="00CF329E"/>
    <w:rsid w:val="00D32D00"/>
    <w:rsid w:val="00D8229D"/>
    <w:rsid w:val="00D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636CAB-42A4-4786-9D57-79EFA47E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B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BA8"/>
    <w:rPr>
      <w:rFonts w:ascii="Times New Roman" w:hAnsi="Times New Roman"/>
      <w:sz w:val="28"/>
    </w:rPr>
  </w:style>
  <w:style w:type="character" w:styleId="a6">
    <w:name w:val="page number"/>
    <w:basedOn w:val="a0"/>
    <w:rsid w:val="0066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2025-07-02T05:33:00Z</cp:lastPrinted>
  <dcterms:created xsi:type="dcterms:W3CDTF">2025-07-03T11:34:00Z</dcterms:created>
  <dcterms:modified xsi:type="dcterms:W3CDTF">2025-07-03T11:34:00Z</dcterms:modified>
</cp:coreProperties>
</file>