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7755A4" w:rsidP="00656C1A">
      <w:pPr>
        <w:spacing w:line="120" w:lineRule="atLeast"/>
        <w:jc w:val="center"/>
        <w:rPr>
          <w:sz w:val="24"/>
          <w:szCs w:val="24"/>
        </w:rPr>
      </w:pP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2679065</wp:posOffset>
                </wp:positionH>
                <wp:positionV relativeFrom="paragraph">
                  <wp:posOffset>-567690</wp:posOffset>
                </wp:positionV>
                <wp:extent cx="759460" cy="2156460"/>
                <wp:effectExtent l="0" t="0" r="2540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15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5CC8" w:rsidRPr="00FC449D" w:rsidRDefault="007A2DE8" w:rsidP="007755A4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87" w:dyaOrig="152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35pt;height:76.2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835263388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10.95pt;margin-top:-44.7pt;width:59.8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" filled="f" stroked="f" strokeweight="1pt">
                <v:textbox style="mso-fit-shape-to-text:t" inset="0,0,0,0">
                  <w:txbxContent>
                    <w:p w:rsidR="00835CC8" w:rsidRPr="00FC449D" w:rsidRDefault="007A2DE8" w:rsidP="007755A4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87" w:dyaOrig="1524">
                          <v:shape id="_x0000_i1026" type="#_x0000_t75" style="width:59.35pt;height:76.2pt">
                            <v:imagedata r:id="rId9" o:title="" gain="1.5625" blacklevel="3932f" grayscale="t"/>
                          </v:shape>
                          <o:OLEObject Type="Embed" ProgID="CorelDRAW.Graphic.11" ShapeID="_x0000_i1026" DrawAspect="Content" ObjectID="_1835032299" r:id="rId10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15799" w:rsidRPr="005541F0" w:rsidRDefault="0041579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656C1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3D14C1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D14C1" w:rsidRPr="00F8214F" w:rsidRDefault="003D14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D14C1" w:rsidRPr="00F8214F" w:rsidRDefault="00740BB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D14C1" w:rsidRPr="00F8214F" w:rsidRDefault="003D14C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D14C1" w:rsidRPr="00F8214F" w:rsidRDefault="00740BB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3D14C1" w:rsidRPr="00A63FB0" w:rsidRDefault="003D14C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D14C1" w:rsidRPr="00A3761A" w:rsidRDefault="00740BB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18" w:type="dxa"/>
            <w:noWrap/>
          </w:tcPr>
          <w:p w:rsidR="003D14C1" w:rsidRPr="00F8214F" w:rsidRDefault="003D14C1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3D14C1" w:rsidRPr="00F8214F" w:rsidRDefault="003D14C1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3D14C1" w:rsidRPr="00AB4194" w:rsidRDefault="003D14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3D14C1" w:rsidRPr="00F8214F" w:rsidRDefault="00740BB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167</w:t>
            </w:r>
            <w:bookmarkStart w:id="4" w:name="_GoBack"/>
            <w:bookmarkEnd w:id="4"/>
          </w:p>
        </w:tc>
      </w:tr>
    </w:tbl>
    <w:p w:rsidR="006E704F" w:rsidRDefault="006E704F" w:rsidP="00C725A6">
      <w:pPr>
        <w:rPr>
          <w:rFonts w:cs="Times New Roman"/>
          <w:szCs w:val="28"/>
          <w:lang w:val="en-US"/>
        </w:rPr>
      </w:pPr>
    </w:p>
    <w:p w:rsidR="004D67B4" w:rsidRPr="008030A1" w:rsidRDefault="004D67B4" w:rsidP="004D67B4">
      <w:pPr>
        <w:autoSpaceDE w:val="0"/>
        <w:autoSpaceDN w:val="0"/>
        <w:adjustRightInd w:val="0"/>
        <w:ind w:right="4535"/>
        <w:rPr>
          <w:rFonts w:eastAsia="Calibri" w:cs="Times New Roman"/>
          <w:szCs w:val="28"/>
        </w:rPr>
      </w:pPr>
      <w:r w:rsidRPr="008030A1">
        <w:rPr>
          <w:rFonts w:eastAsia="Calibri" w:cs="Times New Roman"/>
          <w:szCs w:val="28"/>
        </w:rPr>
        <w:t>О внесении изменени</w:t>
      </w:r>
      <w:r>
        <w:rPr>
          <w:rFonts w:eastAsia="Calibri" w:cs="Times New Roman"/>
          <w:szCs w:val="28"/>
        </w:rPr>
        <w:t>я</w:t>
      </w:r>
      <w:r w:rsidRPr="008030A1">
        <w:rPr>
          <w:rFonts w:eastAsia="Calibri" w:cs="Times New Roman"/>
          <w:szCs w:val="28"/>
        </w:rPr>
        <w:t xml:space="preserve"> </w:t>
      </w:r>
    </w:p>
    <w:p w:rsidR="004D67B4" w:rsidRPr="008030A1" w:rsidRDefault="004D67B4" w:rsidP="004D67B4">
      <w:pPr>
        <w:autoSpaceDE w:val="0"/>
        <w:autoSpaceDN w:val="0"/>
        <w:adjustRightInd w:val="0"/>
        <w:ind w:right="4535"/>
        <w:rPr>
          <w:rFonts w:eastAsia="Calibri" w:cs="Times New Roman"/>
          <w:szCs w:val="28"/>
        </w:rPr>
      </w:pPr>
      <w:r w:rsidRPr="008030A1">
        <w:rPr>
          <w:rFonts w:eastAsia="Calibri" w:cs="Times New Roman"/>
          <w:szCs w:val="28"/>
        </w:rPr>
        <w:t xml:space="preserve">в распоряжение Администрации </w:t>
      </w:r>
    </w:p>
    <w:p w:rsidR="004D67B4" w:rsidRPr="008030A1" w:rsidRDefault="004D67B4" w:rsidP="004D67B4">
      <w:pPr>
        <w:autoSpaceDE w:val="0"/>
        <w:autoSpaceDN w:val="0"/>
        <w:adjustRightInd w:val="0"/>
        <w:ind w:right="4535"/>
        <w:rPr>
          <w:rFonts w:eastAsia="Calibri" w:cs="Times New Roman"/>
          <w:szCs w:val="28"/>
        </w:rPr>
      </w:pPr>
      <w:r w:rsidRPr="008030A1">
        <w:rPr>
          <w:rFonts w:eastAsia="Calibri" w:cs="Times New Roman"/>
          <w:szCs w:val="28"/>
        </w:rPr>
        <w:t xml:space="preserve">города от 05.11.2024 № 6805 </w:t>
      </w:r>
    </w:p>
    <w:p w:rsidR="004D67B4" w:rsidRPr="008030A1" w:rsidRDefault="004D67B4" w:rsidP="004D67B4">
      <w:pPr>
        <w:autoSpaceDE w:val="0"/>
        <w:autoSpaceDN w:val="0"/>
        <w:adjustRightInd w:val="0"/>
        <w:ind w:right="4535"/>
        <w:rPr>
          <w:rFonts w:eastAsia="Calibri" w:cs="Times New Roman"/>
          <w:szCs w:val="28"/>
        </w:rPr>
      </w:pPr>
      <w:r w:rsidRPr="008030A1">
        <w:rPr>
          <w:rFonts w:eastAsia="Calibri" w:cs="Times New Roman"/>
          <w:szCs w:val="28"/>
        </w:rPr>
        <w:t xml:space="preserve">«О создании </w:t>
      </w:r>
      <w:r w:rsidRPr="008030A1">
        <w:rPr>
          <w:rFonts w:eastAsia="Calibri" w:cs="Times New Roman"/>
          <w:szCs w:val="28"/>
          <w:lang w:eastAsia="ru-RU"/>
        </w:rPr>
        <w:t xml:space="preserve">комиссии </w:t>
      </w:r>
      <w:r w:rsidRPr="008030A1">
        <w:rPr>
          <w:rFonts w:eastAsia="Calibri" w:cs="Times New Roman"/>
          <w:szCs w:val="28"/>
        </w:rPr>
        <w:t xml:space="preserve">по оценке последствий принятия решения </w:t>
      </w:r>
    </w:p>
    <w:p w:rsidR="004D67B4" w:rsidRPr="008E5E4A" w:rsidRDefault="004D67B4" w:rsidP="004D67B4">
      <w:pPr>
        <w:autoSpaceDE w:val="0"/>
        <w:autoSpaceDN w:val="0"/>
        <w:adjustRightInd w:val="0"/>
        <w:ind w:right="4535"/>
        <w:rPr>
          <w:rFonts w:eastAsia="Calibri" w:cs="Times New Roman"/>
          <w:szCs w:val="28"/>
          <w:lang w:eastAsia="ru-RU"/>
        </w:rPr>
      </w:pPr>
      <w:r w:rsidRPr="008030A1">
        <w:rPr>
          <w:rFonts w:eastAsia="Calibri" w:cs="Times New Roman"/>
          <w:szCs w:val="28"/>
        </w:rPr>
        <w:t>о реорганизации или</w:t>
      </w:r>
      <w:r>
        <w:rPr>
          <w:rFonts w:eastAsia="Calibri" w:cs="Times New Roman"/>
          <w:szCs w:val="28"/>
        </w:rPr>
        <w:t xml:space="preserve"> </w:t>
      </w:r>
      <w:r w:rsidRPr="008030A1">
        <w:rPr>
          <w:rFonts w:eastAsia="Calibri" w:cs="Times New Roman"/>
          <w:szCs w:val="28"/>
          <w:lang w:eastAsia="ru-RU"/>
        </w:rPr>
        <w:t>ликвидации муниципальной образовательной организации города Сургута»</w:t>
      </w:r>
      <w:r w:rsidRPr="008E5E4A">
        <w:rPr>
          <w:rFonts w:eastAsia="Calibri" w:cs="Times New Roman"/>
          <w:szCs w:val="28"/>
          <w:lang w:eastAsia="ru-RU"/>
        </w:rPr>
        <w:t xml:space="preserve"> </w:t>
      </w:r>
    </w:p>
    <w:p w:rsidR="004D67B4" w:rsidRDefault="004D67B4" w:rsidP="004D67B4">
      <w:pPr>
        <w:autoSpaceDE w:val="0"/>
        <w:autoSpaceDN w:val="0"/>
        <w:adjustRightInd w:val="0"/>
        <w:ind w:right="4818"/>
        <w:rPr>
          <w:rFonts w:eastAsia="Calibri" w:cs="Times New Roman"/>
          <w:bCs/>
          <w:szCs w:val="28"/>
        </w:rPr>
      </w:pPr>
    </w:p>
    <w:p w:rsidR="004D67B4" w:rsidRPr="008E5E4A" w:rsidRDefault="004D67B4" w:rsidP="004D67B4">
      <w:pPr>
        <w:autoSpaceDE w:val="0"/>
        <w:autoSpaceDN w:val="0"/>
        <w:adjustRightInd w:val="0"/>
        <w:ind w:right="4818"/>
        <w:rPr>
          <w:rFonts w:eastAsia="Calibri" w:cs="Times New Roman"/>
          <w:bCs/>
          <w:szCs w:val="28"/>
        </w:rPr>
      </w:pPr>
    </w:p>
    <w:p w:rsidR="004D67B4" w:rsidRPr="008E5E4A" w:rsidRDefault="004D67B4" w:rsidP="004D67B4">
      <w:pPr>
        <w:ind w:firstLine="709"/>
        <w:jc w:val="both"/>
        <w:rPr>
          <w:rFonts w:eastAsia="Calibri" w:cs="Times New Roman"/>
          <w:szCs w:val="28"/>
        </w:rPr>
      </w:pPr>
      <w:r w:rsidRPr="008E5E4A">
        <w:rPr>
          <w:rFonts w:eastAsia="Calibri" w:cs="Times New Roman"/>
          <w:szCs w:val="28"/>
        </w:rPr>
        <w:t xml:space="preserve">В </w:t>
      </w:r>
      <w:r w:rsidRPr="00FA50CA">
        <w:rPr>
          <w:rFonts w:eastAsia="Calibri" w:cs="Times New Roman"/>
          <w:szCs w:val="28"/>
        </w:rPr>
        <w:t xml:space="preserve">соответствии </w:t>
      </w:r>
      <w:r w:rsidRPr="00FA50CA">
        <w:rPr>
          <w:rFonts w:eastAsia="Times New Roman" w:cs="Times New Roman"/>
          <w:bCs/>
          <w:szCs w:val="28"/>
          <w:lang w:eastAsia="ru-RU"/>
        </w:rPr>
        <w:t xml:space="preserve">с </w:t>
      </w:r>
      <w:r w:rsidRPr="008030A1">
        <w:t xml:space="preserve">приказом Департамента образования и науки Ханты-Мансийского автономного округа – Югры от 08.08.2024 № 21-нп «О Порядке проведения оценки последствий принятия решения о реорганизации </w:t>
      </w:r>
      <w:r>
        <w:br/>
      </w:r>
      <w:r w:rsidRPr="008030A1">
        <w:t>или ликвидации образовательной организации, находящейся в ведении Ханты-Мансийского автономного округа – Югры, муниципальной образовательной организации, включая критерии этой оценки (по типам данных образовательных организаций), Порядке создания комиссии по</w:t>
      </w:r>
      <w:r>
        <w:t xml:space="preserve"> </w:t>
      </w:r>
      <w:r w:rsidRPr="008030A1">
        <w:t xml:space="preserve">оценке последствий такого </w:t>
      </w:r>
      <w:r w:rsidRPr="008030A1">
        <w:rPr>
          <w:spacing w:val="-4"/>
        </w:rPr>
        <w:t xml:space="preserve">решения и подготовки ею заключений», </w:t>
      </w:r>
      <w:r w:rsidRPr="00FA50CA">
        <w:rPr>
          <w:rFonts w:eastAsia="Times New Roman" w:cs="Times New Roman"/>
          <w:bCs/>
          <w:szCs w:val="28"/>
          <w:lang w:eastAsia="ru-RU"/>
        </w:rPr>
        <w:t xml:space="preserve">Уставом муниципального образования городской округ Сургут Ханты-Мансийского автономного округа – Югры,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             Администрации города в период его временного отсутствия», </w:t>
      </w:r>
      <w:r w:rsidRPr="00FA50CA">
        <w:rPr>
          <w:rFonts w:eastAsia="Times New Roman" w:cs="Times New Roman"/>
          <w:bCs/>
          <w:szCs w:val="28"/>
          <w:lang w:eastAsia="ru-RU"/>
        </w:rPr>
        <w:t xml:space="preserve">распоряжением Администрации города от </w:t>
      </w:r>
      <w:r w:rsidRPr="00293FE2">
        <w:rPr>
          <w:rFonts w:eastAsia="Times New Roman" w:cs="Times New Roman"/>
          <w:bCs/>
          <w:color w:val="000000"/>
          <w:szCs w:val="28"/>
          <w:lang w:eastAsia="ru-RU"/>
        </w:rPr>
        <w:t>30.12.2005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293FE2">
        <w:rPr>
          <w:rFonts w:eastAsia="Times New Roman" w:cs="Times New Roman"/>
          <w:bCs/>
          <w:color w:val="000000"/>
          <w:szCs w:val="28"/>
          <w:lang w:eastAsia="ru-RU"/>
        </w:rPr>
        <w:t>№ 3686 «Об утверждении Регламента Администрации города»,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в связи с изменениями в структуре Администрации города</w:t>
      </w:r>
      <w:r w:rsidRPr="008E5E4A">
        <w:rPr>
          <w:rFonts w:eastAsia="Calibri" w:cs="Times New Roman"/>
          <w:szCs w:val="28"/>
        </w:rPr>
        <w:t>:</w:t>
      </w:r>
    </w:p>
    <w:p w:rsidR="004D67B4" w:rsidRPr="00FA50CA" w:rsidRDefault="004D67B4" w:rsidP="004D67B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trike/>
          <w:szCs w:val="28"/>
          <w:lang w:eastAsia="ru-RU"/>
        </w:rPr>
      </w:pPr>
      <w:r w:rsidRPr="00891748">
        <w:rPr>
          <w:rFonts w:eastAsia="Calibri" w:cs="Times New Roman"/>
          <w:szCs w:val="28"/>
        </w:rPr>
        <w:t xml:space="preserve">1. </w:t>
      </w:r>
      <w:r w:rsidRPr="00891748">
        <w:rPr>
          <w:rFonts w:eastAsia="Calibri" w:cs="Times New Roman"/>
          <w:szCs w:val="28"/>
          <w:lang w:eastAsia="ru-RU"/>
        </w:rPr>
        <w:t xml:space="preserve">Внести в распоряжение Администрации города от 05.11.2024 № 6805                                      </w:t>
      </w:r>
      <w:proofErr w:type="gramStart"/>
      <w:r w:rsidRPr="00891748">
        <w:rPr>
          <w:rFonts w:eastAsia="Calibri" w:cs="Times New Roman"/>
          <w:szCs w:val="28"/>
          <w:lang w:eastAsia="ru-RU"/>
        </w:rPr>
        <w:t xml:space="preserve">   </w:t>
      </w:r>
      <w:r w:rsidRPr="008030A1">
        <w:rPr>
          <w:rFonts w:eastAsia="Calibri" w:cs="Times New Roman"/>
          <w:szCs w:val="28"/>
          <w:lang w:eastAsia="ru-RU"/>
        </w:rPr>
        <w:t>«</w:t>
      </w:r>
      <w:proofErr w:type="gramEnd"/>
      <w:r w:rsidRPr="008030A1">
        <w:rPr>
          <w:rFonts w:eastAsia="Calibri" w:cs="Times New Roman"/>
          <w:szCs w:val="28"/>
          <w:lang w:eastAsia="ru-RU"/>
        </w:rPr>
        <w:t xml:space="preserve">О создании комиссии по оценке последствий принятия решения о </w:t>
      </w:r>
      <w:proofErr w:type="spellStart"/>
      <w:r w:rsidRPr="008030A1">
        <w:rPr>
          <w:rFonts w:eastAsia="Calibri" w:cs="Times New Roman"/>
          <w:szCs w:val="28"/>
          <w:lang w:eastAsia="ru-RU"/>
        </w:rPr>
        <w:t>реоргани</w:t>
      </w:r>
      <w:r>
        <w:rPr>
          <w:rFonts w:eastAsia="Calibri" w:cs="Times New Roman"/>
          <w:szCs w:val="28"/>
          <w:lang w:eastAsia="ru-RU"/>
        </w:rPr>
        <w:t>-</w:t>
      </w:r>
      <w:r w:rsidRPr="008030A1">
        <w:rPr>
          <w:rFonts w:eastAsia="Calibri" w:cs="Times New Roman"/>
          <w:szCs w:val="28"/>
          <w:lang w:eastAsia="ru-RU"/>
        </w:rPr>
        <w:t>зации</w:t>
      </w:r>
      <w:proofErr w:type="spellEnd"/>
      <w:r w:rsidRPr="008030A1">
        <w:rPr>
          <w:rFonts w:eastAsia="Calibri" w:cs="Times New Roman"/>
          <w:szCs w:val="28"/>
          <w:lang w:eastAsia="ru-RU"/>
        </w:rPr>
        <w:t xml:space="preserve"> или ликвидации муниципальной образовательной организации города Сургута» (с изменени</w:t>
      </w:r>
      <w:r>
        <w:rPr>
          <w:rFonts w:eastAsia="Calibri" w:cs="Times New Roman"/>
          <w:szCs w:val="28"/>
          <w:lang w:eastAsia="ru-RU"/>
        </w:rPr>
        <w:t>я</w:t>
      </w:r>
      <w:r w:rsidRPr="008030A1">
        <w:rPr>
          <w:rFonts w:eastAsia="Calibri" w:cs="Times New Roman"/>
          <w:szCs w:val="28"/>
          <w:lang w:eastAsia="ru-RU"/>
        </w:rPr>
        <w:t>м</w:t>
      </w:r>
      <w:r>
        <w:rPr>
          <w:rFonts w:eastAsia="Calibri" w:cs="Times New Roman"/>
          <w:szCs w:val="28"/>
          <w:lang w:eastAsia="ru-RU"/>
        </w:rPr>
        <w:t>и</w:t>
      </w:r>
      <w:r w:rsidRPr="008030A1">
        <w:rPr>
          <w:rFonts w:eastAsia="Calibri" w:cs="Times New Roman"/>
          <w:szCs w:val="28"/>
          <w:lang w:eastAsia="ru-RU"/>
        </w:rPr>
        <w:t xml:space="preserve"> от 19.12.2024 № 8427</w:t>
      </w:r>
      <w:r>
        <w:rPr>
          <w:rFonts w:eastAsia="Calibri" w:cs="Times New Roman"/>
          <w:szCs w:val="28"/>
          <w:lang w:eastAsia="ru-RU"/>
        </w:rPr>
        <w:t>, 06.02.2025 № 699</w:t>
      </w:r>
      <w:r w:rsidRPr="008030A1">
        <w:rPr>
          <w:rFonts w:eastAsia="Calibri" w:cs="Times New Roman"/>
          <w:szCs w:val="28"/>
          <w:lang w:eastAsia="ru-RU"/>
        </w:rPr>
        <w:t xml:space="preserve">) </w:t>
      </w:r>
      <w:r w:rsidRPr="00FA50CA">
        <w:rPr>
          <w:rFonts w:eastAsia="Calibri" w:cs="Times New Roman"/>
          <w:szCs w:val="28"/>
          <w:lang w:eastAsia="ru-RU"/>
        </w:rPr>
        <w:t>следующее изменение:</w:t>
      </w:r>
      <w:r w:rsidRPr="00FA50CA">
        <w:rPr>
          <w:rFonts w:eastAsia="Calibri" w:cs="Times New Roman"/>
          <w:strike/>
          <w:szCs w:val="28"/>
          <w:lang w:eastAsia="ru-RU"/>
        </w:rPr>
        <w:t xml:space="preserve"> </w:t>
      </w:r>
    </w:p>
    <w:p w:rsidR="004D67B4" w:rsidRPr="00FA50CA" w:rsidRDefault="004D67B4" w:rsidP="004D67B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FA50CA">
        <w:rPr>
          <w:rFonts w:eastAsia="Calibri" w:cs="Times New Roman"/>
          <w:szCs w:val="28"/>
          <w:lang w:eastAsia="ru-RU"/>
        </w:rPr>
        <w:t xml:space="preserve">в приложении к распоряжению слова «директор департамента архитектуры и градостроительства Администрации города» заменить словами </w:t>
      </w:r>
      <w:r w:rsidRPr="00FA50CA">
        <w:rPr>
          <w:rFonts w:eastAsia="Calibri" w:cs="Times New Roman"/>
          <w:szCs w:val="28"/>
          <w:lang w:eastAsia="ru-RU"/>
        </w:rPr>
        <w:lastRenderedPageBreak/>
        <w:t>«заместитель директора департамента архитектуры и градостроительства Администрации города – главный архитектор; директор департамента архитектуры и градостроительства Администрации города».</w:t>
      </w:r>
    </w:p>
    <w:p w:rsidR="004D67B4" w:rsidRPr="00FA50CA" w:rsidRDefault="004D67B4" w:rsidP="004D67B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50CA">
        <w:rPr>
          <w:rFonts w:eastAsia="Calibri" w:cs="Times New Roman"/>
          <w:szCs w:val="28"/>
        </w:rPr>
        <w:t>2.</w:t>
      </w:r>
      <w:r w:rsidRPr="00FA50CA">
        <w:rPr>
          <w:rFonts w:eastAsia="Times New Roman" w:cs="Times New Roman"/>
          <w:bCs/>
          <w:szCs w:val="28"/>
          <w:lang w:eastAsia="ru-RU"/>
        </w:rPr>
        <w:t xml:space="preserve">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FA50CA">
        <w:rPr>
          <w:rFonts w:eastAsia="Times New Roman" w:cs="Times New Roman"/>
          <w:bCs/>
          <w:szCs w:val="28"/>
          <w:lang w:val="en-US" w:eastAsia="ru-RU"/>
        </w:rPr>
        <w:t>www</w:t>
      </w:r>
      <w:r w:rsidRPr="00FA50CA">
        <w:rPr>
          <w:rFonts w:eastAsia="Times New Roman" w:cs="Times New Roman"/>
          <w:bCs/>
          <w:szCs w:val="28"/>
          <w:lang w:eastAsia="ru-RU"/>
        </w:rPr>
        <w:t>.admsurgut.ru.</w:t>
      </w:r>
    </w:p>
    <w:p w:rsidR="004D67B4" w:rsidRPr="00FA50CA" w:rsidRDefault="004D67B4" w:rsidP="004D67B4">
      <w:pPr>
        <w:ind w:firstLine="709"/>
        <w:jc w:val="both"/>
        <w:rPr>
          <w:rFonts w:eastAsia="Calibri" w:cs="Times New Roman"/>
        </w:rPr>
      </w:pPr>
      <w:r w:rsidRPr="00FA50CA">
        <w:rPr>
          <w:rFonts w:eastAsia="Calibri" w:cs="Times New Roman"/>
        </w:rPr>
        <w:t xml:space="preserve">3. Муниципальному казенному учреждению «Наш город» </w:t>
      </w:r>
      <w:r w:rsidRPr="00FA50CA">
        <w:rPr>
          <w:rFonts w:eastAsia="Times New Roman" w:cs="Times New Roman"/>
          <w:bCs/>
          <w:szCs w:val="28"/>
          <w:lang w:eastAsia="ru-RU"/>
        </w:rPr>
        <w:t xml:space="preserve">обнародовать (разместить) настоящее распоряжение </w:t>
      </w:r>
      <w:r w:rsidRPr="00FA50CA">
        <w:rPr>
          <w:rFonts w:eastAsia="Calibri" w:cs="Times New Roman"/>
          <w:spacing w:val="-4"/>
        </w:rPr>
        <w:t>в сетевом издании</w:t>
      </w:r>
      <w:r w:rsidRPr="00FA50CA">
        <w:rPr>
          <w:rFonts w:eastAsia="Calibri" w:cs="Times New Roman"/>
        </w:rPr>
        <w:t xml:space="preserve"> «Официальные документы города Сургута»: DOCSURGUT.RU.</w:t>
      </w:r>
    </w:p>
    <w:p w:rsidR="004D67B4" w:rsidRPr="00FA50CA" w:rsidRDefault="004D67B4" w:rsidP="004D67B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50CA">
        <w:rPr>
          <w:rFonts w:eastAsia="Times New Roman" w:cs="Times New Roman"/>
          <w:bCs/>
          <w:szCs w:val="28"/>
          <w:lang w:eastAsia="ru-RU"/>
        </w:rPr>
        <w:t xml:space="preserve">4. Настоящее распоряжение вступает в силу </w:t>
      </w:r>
      <w:r w:rsidRPr="00FA50CA">
        <w:rPr>
          <w:rFonts w:eastAsia="Calibri" w:cs="Times New Roman"/>
        </w:rPr>
        <w:t>с даты подписания</w:t>
      </w:r>
      <w:r w:rsidRPr="00FA50CA">
        <w:rPr>
          <w:rFonts w:eastAsia="Times New Roman" w:cs="Times New Roman"/>
          <w:bCs/>
          <w:szCs w:val="28"/>
          <w:lang w:eastAsia="ru-RU"/>
        </w:rPr>
        <w:t>.</w:t>
      </w:r>
    </w:p>
    <w:p w:rsidR="004D67B4" w:rsidRPr="00A661E1" w:rsidRDefault="004D67B4" w:rsidP="004D67B4">
      <w:pPr>
        <w:ind w:firstLine="709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FA50CA">
        <w:rPr>
          <w:rFonts w:eastAsia="Times New Roman" w:cs="Times New Roman"/>
          <w:bCs/>
          <w:szCs w:val="28"/>
          <w:lang w:eastAsia="ru-RU"/>
        </w:rPr>
        <w:t xml:space="preserve">5. Контроль за выполнением распоряжения возложить </w:t>
      </w:r>
      <w:r w:rsidRPr="00A661E1">
        <w:rPr>
          <w:rFonts w:eastAsia="Times New Roman" w:cs="Times New Roman"/>
          <w:bCs/>
          <w:color w:val="000000"/>
          <w:szCs w:val="28"/>
          <w:lang w:eastAsia="ru-RU"/>
        </w:rPr>
        <w:t>на заместителя Главы города, курирующего социальную сферу.</w:t>
      </w:r>
    </w:p>
    <w:p w:rsidR="004D67B4" w:rsidRPr="00A661E1" w:rsidRDefault="004D67B4" w:rsidP="004D67B4">
      <w:pPr>
        <w:ind w:firstLine="709"/>
        <w:jc w:val="both"/>
        <w:rPr>
          <w:rFonts w:eastAsia="Calibri" w:cs="Times New Roman"/>
          <w:szCs w:val="28"/>
        </w:rPr>
      </w:pPr>
    </w:p>
    <w:p w:rsidR="004D67B4" w:rsidRPr="00A661E1" w:rsidRDefault="004D67B4" w:rsidP="004D67B4">
      <w:pPr>
        <w:ind w:firstLine="709"/>
        <w:jc w:val="both"/>
        <w:rPr>
          <w:rFonts w:eastAsia="Calibri" w:cs="Times New Roman"/>
          <w:szCs w:val="28"/>
        </w:rPr>
      </w:pPr>
    </w:p>
    <w:p w:rsidR="004D67B4" w:rsidRPr="00A661E1" w:rsidRDefault="004D67B4" w:rsidP="004D67B4">
      <w:pPr>
        <w:ind w:firstLine="709"/>
        <w:jc w:val="both"/>
        <w:rPr>
          <w:rFonts w:eastAsia="Calibri" w:cs="Times New Roman"/>
          <w:szCs w:val="28"/>
        </w:rPr>
      </w:pPr>
    </w:p>
    <w:p w:rsidR="004D67B4" w:rsidRDefault="004D67B4" w:rsidP="004D67B4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4D67B4" w:rsidRDefault="004D67B4" w:rsidP="004D67B4">
      <w:pPr>
        <w:jc w:val="both"/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p w:rsidR="004D67B4" w:rsidRPr="00A661E1" w:rsidRDefault="004D67B4" w:rsidP="004D67B4">
      <w:pPr>
        <w:jc w:val="both"/>
        <w:rPr>
          <w:rFonts w:eastAsia="Calibri" w:cs="Times New Roman"/>
          <w:szCs w:val="28"/>
        </w:rPr>
      </w:pPr>
    </w:p>
    <w:p w:rsidR="004D67B4" w:rsidRPr="004D67B4" w:rsidRDefault="004D67B4" w:rsidP="00C725A6">
      <w:pPr>
        <w:rPr>
          <w:rFonts w:cs="Times New Roman"/>
          <w:szCs w:val="28"/>
        </w:rPr>
      </w:pPr>
    </w:p>
    <w:sectPr w:rsidR="004D67B4" w:rsidRPr="004D67B4" w:rsidSect="004D67B4">
      <w:headerReference w:type="default" r:id="rId11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A4" w:rsidRDefault="003A79A4" w:rsidP="006E704F">
      <w:r>
        <w:separator/>
      </w:r>
    </w:p>
  </w:endnote>
  <w:endnote w:type="continuationSeparator" w:id="0">
    <w:p w:rsidR="003A79A4" w:rsidRDefault="003A79A4" w:rsidP="006E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A4" w:rsidRDefault="003A79A4" w:rsidP="006E704F">
      <w:r>
        <w:separator/>
      </w:r>
    </w:p>
  </w:footnote>
  <w:footnote w:type="continuationSeparator" w:id="0">
    <w:p w:rsidR="003A79A4" w:rsidRDefault="003A79A4" w:rsidP="006E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83862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D67B4" w:rsidRPr="004D67B4" w:rsidRDefault="004D67B4">
        <w:pPr>
          <w:pStyle w:val="a6"/>
          <w:jc w:val="center"/>
          <w:rPr>
            <w:sz w:val="20"/>
            <w:szCs w:val="20"/>
          </w:rPr>
        </w:pPr>
        <w:r w:rsidRPr="004D67B4">
          <w:rPr>
            <w:sz w:val="20"/>
            <w:szCs w:val="20"/>
          </w:rPr>
          <w:fldChar w:fldCharType="begin"/>
        </w:r>
        <w:r w:rsidRPr="004D67B4">
          <w:rPr>
            <w:sz w:val="20"/>
            <w:szCs w:val="20"/>
          </w:rPr>
          <w:instrText>PAGE   \* MERGEFORMAT</w:instrText>
        </w:r>
        <w:r w:rsidRPr="004D67B4">
          <w:rPr>
            <w:sz w:val="20"/>
            <w:szCs w:val="20"/>
          </w:rPr>
          <w:fldChar w:fldCharType="separate"/>
        </w:r>
        <w:r w:rsidR="00740BB5">
          <w:rPr>
            <w:noProof/>
            <w:sz w:val="20"/>
            <w:szCs w:val="20"/>
          </w:rPr>
          <w:t>2</w:t>
        </w:r>
        <w:r w:rsidRPr="004D67B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B4"/>
    <w:rsid w:val="000060EC"/>
    <w:rsid w:val="00024227"/>
    <w:rsid w:val="00047D54"/>
    <w:rsid w:val="00060B98"/>
    <w:rsid w:val="000843B2"/>
    <w:rsid w:val="000B12C1"/>
    <w:rsid w:val="000B25DD"/>
    <w:rsid w:val="000B266C"/>
    <w:rsid w:val="000C4AB5"/>
    <w:rsid w:val="001906BD"/>
    <w:rsid w:val="001938BD"/>
    <w:rsid w:val="001A6FDC"/>
    <w:rsid w:val="001F1190"/>
    <w:rsid w:val="002077D4"/>
    <w:rsid w:val="00214088"/>
    <w:rsid w:val="0021772E"/>
    <w:rsid w:val="00235B9A"/>
    <w:rsid w:val="00241F23"/>
    <w:rsid w:val="00294F90"/>
    <w:rsid w:val="00326F4B"/>
    <w:rsid w:val="003A79A4"/>
    <w:rsid w:val="003D14C1"/>
    <w:rsid w:val="00415799"/>
    <w:rsid w:val="00455781"/>
    <w:rsid w:val="004D014F"/>
    <w:rsid w:val="004D67B4"/>
    <w:rsid w:val="00505043"/>
    <w:rsid w:val="005649E4"/>
    <w:rsid w:val="00566D3F"/>
    <w:rsid w:val="005776FD"/>
    <w:rsid w:val="005F4973"/>
    <w:rsid w:val="00656C1A"/>
    <w:rsid w:val="006D09B7"/>
    <w:rsid w:val="006E704F"/>
    <w:rsid w:val="006F5ED6"/>
    <w:rsid w:val="00711C2C"/>
    <w:rsid w:val="00740BB5"/>
    <w:rsid w:val="007755A4"/>
    <w:rsid w:val="007A2DE8"/>
    <w:rsid w:val="00835CC8"/>
    <w:rsid w:val="008509CF"/>
    <w:rsid w:val="00852378"/>
    <w:rsid w:val="0085630D"/>
    <w:rsid w:val="008B28B1"/>
    <w:rsid w:val="008E3D79"/>
    <w:rsid w:val="0092606E"/>
    <w:rsid w:val="009740A3"/>
    <w:rsid w:val="009B1423"/>
    <w:rsid w:val="00A3761A"/>
    <w:rsid w:val="00A37A28"/>
    <w:rsid w:val="00A63FB0"/>
    <w:rsid w:val="00AB4194"/>
    <w:rsid w:val="00B77438"/>
    <w:rsid w:val="00BC5D45"/>
    <w:rsid w:val="00BD0624"/>
    <w:rsid w:val="00C03C42"/>
    <w:rsid w:val="00C46D9A"/>
    <w:rsid w:val="00C725A6"/>
    <w:rsid w:val="00CA358B"/>
    <w:rsid w:val="00CC6018"/>
    <w:rsid w:val="00CE1E2C"/>
    <w:rsid w:val="00CE2E75"/>
    <w:rsid w:val="00CE4D4A"/>
    <w:rsid w:val="00D23C51"/>
    <w:rsid w:val="00D37651"/>
    <w:rsid w:val="00D51562"/>
    <w:rsid w:val="00D74919"/>
    <w:rsid w:val="00DB3D53"/>
    <w:rsid w:val="00DF6BBC"/>
    <w:rsid w:val="00E54AB0"/>
    <w:rsid w:val="00E81179"/>
    <w:rsid w:val="00E97585"/>
    <w:rsid w:val="00EE45CB"/>
    <w:rsid w:val="00F23D88"/>
    <w:rsid w:val="00F24536"/>
    <w:rsid w:val="00F4168C"/>
    <w:rsid w:val="00F8214F"/>
    <w:rsid w:val="00F9651E"/>
    <w:rsid w:val="00F97A8D"/>
    <w:rsid w:val="00FB5E4D"/>
    <w:rsid w:val="00FC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5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0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704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E70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704F"/>
    <w:rPr>
      <w:rFonts w:ascii="Times New Roman" w:hAnsi="Times New Roman"/>
      <w:sz w:val="28"/>
    </w:rPr>
  </w:style>
  <w:style w:type="character" w:styleId="aa">
    <w:name w:val="page number"/>
    <w:basedOn w:val="a0"/>
    <w:rsid w:val="006E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41;&#1051;&#1040;&#1053;&#1050;&#1048;\&#1041;&#1051;&#1040;&#1053;&#1050;&#1048;%20-%202023\2.%20&#1040;&#1076;&#1084;&#1080;&#1085;&#1080;&#1089;&#1090;&#1088;&#1072;&#1094;&#1080;&#1103;%20&#1075;&#1086;&#1088;&#1086;&#1076;&#1072;%20-%20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009CB-94A0-4A84-ABD3-C0F65508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Администрация города - Распоряжение</Template>
  <TotalTime>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2026-03-14T17:22:00Z</dcterms:created>
  <dcterms:modified xsi:type="dcterms:W3CDTF">2026-03-17T09:37:00Z</dcterms:modified>
</cp:coreProperties>
</file>