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A3DA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A3DAE" w:rsidRDefault="00CA3DA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591392" r:id="rId7"/>
              </w:object>
            </w:r>
          </w:p>
          <w:p w:rsidR="00CA3DAE" w:rsidRDefault="00CA3DA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3DAE" w:rsidRPr="005541F0" w:rsidRDefault="00CA3DA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A3DAE" w:rsidRDefault="00CA3DA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A3DAE" w:rsidRPr="005541F0" w:rsidRDefault="00CA3DA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A3DAE" w:rsidRPr="005649E4" w:rsidRDefault="00CA3DA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3DAE" w:rsidRPr="00656C1A" w:rsidRDefault="00CA3DA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A3DAE" w:rsidRPr="005541F0" w:rsidRDefault="00CA3DA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3DAE" w:rsidRPr="005541F0" w:rsidRDefault="00CA3DA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A3DAE" w:rsidRPr="00656C1A" w:rsidRDefault="00CA3DA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A3DAE" w:rsidRDefault="00CA3DA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A3DAE" w:rsidRPr="003262E3" w:rsidRDefault="00CA3DA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3DA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3DAE" w:rsidRPr="00F8214F" w:rsidRDefault="00CA3D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3DAE" w:rsidRPr="00F8214F" w:rsidRDefault="00CD3EB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3DAE" w:rsidRPr="00F8214F" w:rsidRDefault="00CA3D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3DAE" w:rsidRPr="00F8214F" w:rsidRDefault="00CD3EB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A3DAE" w:rsidRPr="00A63FB0" w:rsidRDefault="00CA3DA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3DAE" w:rsidRPr="00A3761A" w:rsidRDefault="00CD3EB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A3DAE" w:rsidRPr="00F8214F" w:rsidRDefault="00CA3DA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A3DAE" w:rsidRPr="00AB4194" w:rsidRDefault="00CA3D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3DAE" w:rsidRPr="00F8214F" w:rsidRDefault="00CD3EB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4262</w:t>
            </w:r>
          </w:p>
        </w:tc>
      </w:tr>
    </w:tbl>
    <w:p w:rsidR="00CA3DAE" w:rsidRDefault="00CA3DAE" w:rsidP="001E4F0B">
      <w:pPr>
        <w:rPr>
          <w:rFonts w:eastAsia="Times New Roman" w:cs="Times New Roman"/>
          <w:bCs/>
          <w:szCs w:val="24"/>
          <w:lang w:eastAsia="ru-RU"/>
        </w:rPr>
      </w:pPr>
    </w:p>
    <w:p w:rsidR="00CA3DAE" w:rsidRDefault="00CA3DAE" w:rsidP="00CA3DAE">
      <w:pPr>
        <w:ind w:right="5102"/>
        <w:rPr>
          <w:szCs w:val="28"/>
        </w:rPr>
      </w:pPr>
      <w:r w:rsidRPr="00AF49CE">
        <w:rPr>
          <w:szCs w:val="28"/>
        </w:rPr>
        <w:t>Об утверждении плана</w:t>
      </w:r>
      <w:r>
        <w:rPr>
          <w:szCs w:val="28"/>
        </w:rPr>
        <w:t xml:space="preserve"> </w:t>
      </w:r>
    </w:p>
    <w:p w:rsidR="00CA3DAE" w:rsidRDefault="00CA3DAE" w:rsidP="00CA3DAE">
      <w:pPr>
        <w:ind w:right="5102"/>
        <w:rPr>
          <w:szCs w:val="28"/>
        </w:rPr>
      </w:pPr>
      <w:r w:rsidRPr="00AF49CE">
        <w:rPr>
          <w:szCs w:val="28"/>
        </w:rPr>
        <w:t>мероприятий по повышению</w:t>
      </w:r>
      <w:r>
        <w:rPr>
          <w:szCs w:val="28"/>
        </w:rPr>
        <w:t xml:space="preserve"> </w:t>
      </w:r>
    </w:p>
    <w:p w:rsidR="00CA3DAE" w:rsidRDefault="00CA3DAE" w:rsidP="00CA3DAE">
      <w:pPr>
        <w:ind w:right="5102"/>
        <w:rPr>
          <w:szCs w:val="28"/>
        </w:rPr>
      </w:pPr>
      <w:r>
        <w:rPr>
          <w:szCs w:val="28"/>
        </w:rPr>
        <w:t xml:space="preserve">уровня </w:t>
      </w:r>
      <w:r w:rsidRPr="00AF49CE">
        <w:rPr>
          <w:szCs w:val="28"/>
        </w:rPr>
        <w:t xml:space="preserve">финансовой грамотности </w:t>
      </w:r>
    </w:p>
    <w:p w:rsidR="00CA3DAE" w:rsidRDefault="00CA3DAE" w:rsidP="00CA3DAE">
      <w:pPr>
        <w:ind w:right="5102"/>
        <w:rPr>
          <w:szCs w:val="28"/>
        </w:rPr>
      </w:pPr>
      <w:r w:rsidRPr="00AF49CE">
        <w:rPr>
          <w:szCs w:val="28"/>
        </w:rPr>
        <w:t>населения</w:t>
      </w:r>
      <w:r>
        <w:rPr>
          <w:szCs w:val="28"/>
        </w:rPr>
        <w:t xml:space="preserve"> </w:t>
      </w:r>
      <w:r w:rsidRPr="00AF49CE">
        <w:rPr>
          <w:szCs w:val="28"/>
        </w:rPr>
        <w:t>в</w:t>
      </w:r>
      <w:r>
        <w:rPr>
          <w:szCs w:val="28"/>
        </w:rPr>
        <w:t xml:space="preserve"> м</w:t>
      </w:r>
      <w:r w:rsidRPr="00AF49CE">
        <w:rPr>
          <w:szCs w:val="28"/>
        </w:rPr>
        <w:t xml:space="preserve">униципальном образовании городской округ </w:t>
      </w:r>
    </w:p>
    <w:p w:rsidR="00CA3DAE" w:rsidRDefault="00CA3DAE" w:rsidP="00CA3DAE">
      <w:pPr>
        <w:ind w:right="5102"/>
        <w:rPr>
          <w:szCs w:val="28"/>
        </w:rPr>
      </w:pPr>
      <w:r w:rsidRPr="00AF49CE">
        <w:rPr>
          <w:szCs w:val="28"/>
        </w:rPr>
        <w:t>Сургут</w:t>
      </w:r>
      <w:r>
        <w:rPr>
          <w:szCs w:val="28"/>
        </w:rPr>
        <w:t xml:space="preserve"> Ханты-Мансийского </w:t>
      </w:r>
    </w:p>
    <w:p w:rsidR="00CA3DAE" w:rsidRDefault="00CA3DAE" w:rsidP="00CA3DAE">
      <w:pPr>
        <w:ind w:right="5102"/>
        <w:rPr>
          <w:szCs w:val="28"/>
        </w:rPr>
      </w:pPr>
      <w:r>
        <w:rPr>
          <w:szCs w:val="28"/>
        </w:rPr>
        <w:t xml:space="preserve">автономного округа – Югры </w:t>
      </w:r>
    </w:p>
    <w:p w:rsidR="00CA3DAE" w:rsidRPr="00CA3DAE" w:rsidRDefault="00CA3DAE" w:rsidP="00CA3DAE">
      <w:pPr>
        <w:ind w:right="5102"/>
        <w:rPr>
          <w:rFonts w:cs="Times New Roman"/>
          <w:color w:val="262626" w:themeColor="text1" w:themeTint="D9"/>
          <w:szCs w:val="28"/>
        </w:rPr>
      </w:pPr>
      <w:r w:rsidRPr="00AF49CE">
        <w:rPr>
          <w:szCs w:val="28"/>
        </w:rPr>
        <w:t>на 20</w:t>
      </w:r>
      <w:r>
        <w:rPr>
          <w:szCs w:val="28"/>
        </w:rPr>
        <w:t>26</w:t>
      </w:r>
      <w:r w:rsidRPr="00AF49CE">
        <w:rPr>
          <w:szCs w:val="28"/>
        </w:rPr>
        <w:t xml:space="preserve"> год</w:t>
      </w:r>
    </w:p>
    <w:p w:rsidR="00CA3DAE" w:rsidRPr="00CA3DAE" w:rsidRDefault="00CA3DAE" w:rsidP="00CA3DAE">
      <w:pPr>
        <w:rPr>
          <w:rFonts w:cs="Times New Roman"/>
          <w:color w:val="262626" w:themeColor="text1" w:themeTint="D9"/>
          <w:szCs w:val="28"/>
        </w:rPr>
      </w:pPr>
    </w:p>
    <w:p w:rsidR="00CA3DAE" w:rsidRPr="00CA3DAE" w:rsidRDefault="00CA3DAE" w:rsidP="00CA3DAE">
      <w:pPr>
        <w:ind w:firstLine="709"/>
        <w:jc w:val="both"/>
        <w:rPr>
          <w:rFonts w:cs="Times New Roman"/>
          <w:color w:val="262626" w:themeColor="text1" w:themeTint="D9"/>
          <w:szCs w:val="28"/>
        </w:rPr>
      </w:pPr>
    </w:p>
    <w:p w:rsidR="00CA3DAE" w:rsidRPr="008E3D15" w:rsidRDefault="00CA3DAE" w:rsidP="00CA3DAE">
      <w:pPr>
        <w:ind w:firstLine="709"/>
        <w:jc w:val="both"/>
        <w:rPr>
          <w:szCs w:val="28"/>
        </w:rPr>
      </w:pPr>
      <w:bookmarkStart w:id="5" w:name="sub_37"/>
      <w:r w:rsidRPr="00CA3DAE">
        <w:rPr>
          <w:color w:val="262626" w:themeColor="text1" w:themeTint="D9"/>
          <w:szCs w:val="28"/>
        </w:rPr>
        <w:t xml:space="preserve">В соответствии с </w:t>
      </w:r>
      <w:r w:rsidRPr="00CA3DAE">
        <w:rPr>
          <w:color w:val="262626" w:themeColor="text1" w:themeTint="D9"/>
          <w:spacing w:val="-4"/>
          <w:szCs w:val="28"/>
        </w:rPr>
        <w:t xml:space="preserve">распоряжениями Администрации города от 30.12.2005                 № 3686 «Об утверждении </w:t>
      </w:r>
      <w:r w:rsidRPr="00AF49CE">
        <w:rPr>
          <w:spacing w:val="-4"/>
          <w:szCs w:val="28"/>
        </w:rPr>
        <w:t>Регламента Администрации</w:t>
      </w:r>
      <w:r w:rsidRPr="00AF49CE">
        <w:rPr>
          <w:szCs w:val="28"/>
        </w:rPr>
        <w:t xml:space="preserve"> города», </w:t>
      </w:r>
      <w:r>
        <w:rPr>
          <w:szCs w:val="28"/>
        </w:rPr>
        <w:t xml:space="preserve">от 23.12.2024                 № 8525 «О распределении отдельных полномочий Главы города между высшими должностными лицами Администрации города», </w:t>
      </w:r>
      <w:r w:rsidRPr="008E3D15">
        <w:rPr>
          <w:szCs w:val="28"/>
        </w:rPr>
        <w:t>в целях повышения уровня финансовой грамотности населения в муниципальном образовании городской округ Сургут</w:t>
      </w:r>
      <w:r>
        <w:rPr>
          <w:szCs w:val="28"/>
        </w:rPr>
        <w:t xml:space="preserve"> Ханты-Мансийского автономного округа – Югры</w:t>
      </w:r>
      <w:r w:rsidRPr="008E3D15">
        <w:rPr>
          <w:szCs w:val="28"/>
        </w:rPr>
        <w:t>:</w:t>
      </w:r>
    </w:p>
    <w:p w:rsidR="00CA3DAE" w:rsidRDefault="00CA3DAE" w:rsidP="00CA3DAE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AF49CE">
        <w:rPr>
          <w:szCs w:val="28"/>
        </w:rPr>
        <w:t xml:space="preserve">Утвердить план мероприятий по повышению </w:t>
      </w:r>
      <w:r>
        <w:rPr>
          <w:szCs w:val="28"/>
        </w:rPr>
        <w:t xml:space="preserve">уровня </w:t>
      </w:r>
      <w:r w:rsidRPr="00AF49CE">
        <w:rPr>
          <w:szCs w:val="28"/>
        </w:rPr>
        <w:t>финансовой грамотности населения в муниципальном образовании городской округ Сургут</w:t>
      </w:r>
      <w:r>
        <w:rPr>
          <w:szCs w:val="28"/>
        </w:rPr>
        <w:t xml:space="preserve"> Ханты-Мансийского автономного округа – Югры </w:t>
      </w:r>
      <w:r w:rsidRPr="00AF49CE">
        <w:rPr>
          <w:szCs w:val="28"/>
        </w:rPr>
        <w:t>на 20</w:t>
      </w:r>
      <w:r>
        <w:rPr>
          <w:szCs w:val="28"/>
        </w:rPr>
        <w:t>26</w:t>
      </w:r>
      <w:r w:rsidRPr="00AF49CE">
        <w:rPr>
          <w:szCs w:val="28"/>
        </w:rPr>
        <w:t xml:space="preserve"> год согласно приложению.</w:t>
      </w:r>
    </w:p>
    <w:p w:rsidR="00CA3DAE" w:rsidRPr="00EC29B3" w:rsidRDefault="00CA3DAE" w:rsidP="00CA3DA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Комитету информационной политики обнародовать (</w:t>
      </w:r>
      <w:r w:rsidRPr="00EC29B3">
        <w:rPr>
          <w:rFonts w:cs="Times New Roman"/>
          <w:szCs w:val="28"/>
        </w:rPr>
        <w:t>разместить</w:t>
      </w:r>
      <w:r>
        <w:rPr>
          <w:rFonts w:cs="Times New Roman"/>
          <w:szCs w:val="28"/>
        </w:rPr>
        <w:t>)</w:t>
      </w:r>
      <w:r w:rsidRPr="00EC29B3">
        <w:rPr>
          <w:rFonts w:cs="Times New Roman"/>
          <w:szCs w:val="28"/>
        </w:rPr>
        <w:t xml:space="preserve"> настоящее распоряжение на официальном портале Администрации города: </w:t>
      </w:r>
      <w:r w:rsidRPr="00CA3DAE">
        <w:rPr>
          <w:rFonts w:cs="Times New Roman"/>
          <w:szCs w:val="28"/>
          <w:lang w:val="en-US"/>
        </w:rPr>
        <w:t>www</w:t>
      </w:r>
      <w:r w:rsidRPr="00CA3DAE">
        <w:rPr>
          <w:rFonts w:cs="Times New Roman"/>
          <w:szCs w:val="28"/>
        </w:rPr>
        <w:t>.</w:t>
      </w:r>
      <w:proofErr w:type="spellStart"/>
      <w:r w:rsidRPr="00CA3DAE">
        <w:rPr>
          <w:rFonts w:cs="Times New Roman"/>
          <w:szCs w:val="28"/>
          <w:lang w:val="en-US"/>
        </w:rPr>
        <w:t>admsurgut</w:t>
      </w:r>
      <w:proofErr w:type="spellEnd"/>
      <w:r w:rsidRPr="00CA3DAE">
        <w:rPr>
          <w:rFonts w:cs="Times New Roman"/>
          <w:szCs w:val="28"/>
        </w:rPr>
        <w:t>.</w:t>
      </w:r>
      <w:proofErr w:type="spellStart"/>
      <w:r w:rsidRPr="00CA3DAE">
        <w:rPr>
          <w:rFonts w:cs="Times New Roman"/>
          <w:szCs w:val="28"/>
          <w:lang w:val="en-US"/>
        </w:rPr>
        <w:t>ru</w:t>
      </w:r>
      <w:proofErr w:type="spellEnd"/>
      <w:r w:rsidRPr="00EC29B3">
        <w:rPr>
          <w:rFonts w:cs="Times New Roman"/>
          <w:szCs w:val="28"/>
        </w:rPr>
        <w:t>.</w:t>
      </w:r>
    </w:p>
    <w:p w:rsidR="00CA3DAE" w:rsidRPr="00EF05A2" w:rsidRDefault="00CA3DAE" w:rsidP="00CA3DAE">
      <w:pPr>
        <w:ind w:firstLine="709"/>
        <w:jc w:val="both"/>
        <w:rPr>
          <w:rFonts w:cs="Times New Roman"/>
          <w:szCs w:val="28"/>
        </w:rPr>
      </w:pPr>
      <w:r w:rsidRPr="00EC29B3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 xml:space="preserve"> </w:t>
      </w:r>
      <w:r w:rsidRPr="00EC29B3">
        <w:rPr>
          <w:rFonts w:cs="Times New Roman"/>
          <w:szCs w:val="28"/>
        </w:rPr>
        <w:t>Муниципальному к</w:t>
      </w:r>
      <w:r>
        <w:rPr>
          <w:rFonts w:cs="Times New Roman"/>
          <w:szCs w:val="28"/>
        </w:rPr>
        <w:t>азенному учреждению «Наш город» обнародовать</w:t>
      </w:r>
      <w:r w:rsidRPr="00EC29B3">
        <w:rPr>
          <w:rFonts w:cs="Times New Roman"/>
          <w:szCs w:val="28"/>
        </w:rPr>
        <w:t xml:space="preserve"> (разместить) настоящее распоряжение в сетевом издании «Официальные документы города Сургута»: </w:t>
      </w:r>
      <w:r>
        <w:rPr>
          <w:rFonts w:cs="Times New Roman"/>
          <w:szCs w:val="28"/>
          <w:lang w:val="en-US"/>
        </w:rPr>
        <w:t>DOCSURGUT</w:t>
      </w:r>
      <w:r w:rsidRPr="00EF05A2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RU</w:t>
      </w:r>
      <w:r w:rsidRPr="00EC29B3">
        <w:rPr>
          <w:rFonts w:cs="Times New Roman"/>
          <w:szCs w:val="28"/>
        </w:rPr>
        <w:t>.</w:t>
      </w:r>
    </w:p>
    <w:p w:rsidR="00CA3DAE" w:rsidRPr="00EC29B3" w:rsidRDefault="00CA3DAE" w:rsidP="00CA3DAE">
      <w:pPr>
        <w:ind w:firstLine="709"/>
        <w:jc w:val="both"/>
        <w:rPr>
          <w:rFonts w:cs="Times New Roman"/>
          <w:szCs w:val="28"/>
        </w:rPr>
      </w:pPr>
      <w:r w:rsidRPr="00EC29B3">
        <w:rPr>
          <w:rFonts w:cs="Times New Roman"/>
          <w:szCs w:val="28"/>
        </w:rPr>
        <w:t>4. Настоящее распоряжение вступает в силу с момента его издания.</w:t>
      </w:r>
    </w:p>
    <w:p w:rsidR="00CA3DAE" w:rsidRDefault="00CA3DAE" w:rsidP="00CA3DAE">
      <w:pPr>
        <w:ind w:firstLine="709"/>
        <w:jc w:val="both"/>
        <w:rPr>
          <w:rFonts w:cs="Times New Roman"/>
          <w:szCs w:val="28"/>
        </w:rPr>
      </w:pPr>
      <w:r w:rsidRPr="00EC29B3">
        <w:rPr>
          <w:rFonts w:cs="Times New Roman"/>
          <w:szCs w:val="28"/>
        </w:rPr>
        <w:t>5. Контроль за выполнением распоряжения оставляю за собой.</w:t>
      </w:r>
    </w:p>
    <w:p w:rsidR="00CA3DAE" w:rsidRPr="00AF49CE" w:rsidRDefault="00CA3DAE" w:rsidP="00CA3DAE">
      <w:pPr>
        <w:ind w:firstLine="709"/>
        <w:rPr>
          <w:szCs w:val="28"/>
        </w:rPr>
      </w:pPr>
    </w:p>
    <w:p w:rsidR="00CA3DAE" w:rsidRPr="0071514F" w:rsidRDefault="00CA3DAE" w:rsidP="00CA3DAE">
      <w:pPr>
        <w:rPr>
          <w:rFonts w:cs="Times New Roman"/>
          <w:szCs w:val="28"/>
        </w:rPr>
      </w:pPr>
    </w:p>
    <w:p w:rsidR="00CA3DAE" w:rsidRPr="0071514F" w:rsidRDefault="00CA3DAE" w:rsidP="00CA3DAE">
      <w:pPr>
        <w:rPr>
          <w:rFonts w:cs="Times New Roman"/>
          <w:szCs w:val="28"/>
        </w:rPr>
      </w:pPr>
    </w:p>
    <w:p w:rsidR="00CA3DAE" w:rsidRPr="0071514F" w:rsidRDefault="00CA3DAE" w:rsidP="00CA3DA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Главы </w:t>
      </w:r>
      <w:r w:rsidRPr="0071514F">
        <w:rPr>
          <w:rFonts w:cs="Times New Roman"/>
          <w:szCs w:val="28"/>
        </w:rPr>
        <w:t xml:space="preserve">города    </w:t>
      </w:r>
      <w:r>
        <w:rPr>
          <w:rFonts w:cs="Times New Roman"/>
          <w:szCs w:val="28"/>
        </w:rPr>
        <w:t xml:space="preserve">           </w:t>
      </w:r>
      <w:r w:rsidRPr="0071514F">
        <w:rPr>
          <w:rFonts w:cs="Times New Roman"/>
          <w:szCs w:val="28"/>
        </w:rPr>
        <w:t xml:space="preserve">                     </w:t>
      </w:r>
      <w:r>
        <w:rPr>
          <w:rFonts w:cs="Times New Roman"/>
          <w:szCs w:val="28"/>
        </w:rPr>
        <w:t xml:space="preserve">                    </w:t>
      </w:r>
      <w:r w:rsidRPr="0071514F">
        <w:rPr>
          <w:rFonts w:cs="Times New Roman"/>
          <w:szCs w:val="28"/>
        </w:rPr>
        <w:t xml:space="preserve">     </w:t>
      </w:r>
      <w:bookmarkEnd w:id="5"/>
      <w:r>
        <w:rPr>
          <w:rFonts w:cs="Times New Roman"/>
          <w:szCs w:val="28"/>
        </w:rPr>
        <w:t xml:space="preserve">       И.В. Пустовая</w:t>
      </w:r>
    </w:p>
    <w:p w:rsidR="00CA3DAE" w:rsidRDefault="00CA3DAE" w:rsidP="00CA3DAE">
      <w:pPr>
        <w:rPr>
          <w:rFonts w:cs="Times New Roman"/>
          <w:szCs w:val="28"/>
        </w:rPr>
        <w:sectPr w:rsidR="00CA3DAE" w:rsidSect="00CA356A">
          <w:headerReference w:type="default" r:id="rId8"/>
          <w:pgSz w:w="11904" w:h="16836"/>
          <w:pgMar w:top="1134" w:right="564" w:bottom="851" w:left="1701" w:header="720" w:footer="720" w:gutter="0"/>
          <w:cols w:space="720"/>
          <w:noEndnote/>
        </w:sectPr>
      </w:pPr>
      <w:r>
        <w:rPr>
          <w:rFonts w:cs="Times New Roman"/>
          <w:szCs w:val="28"/>
        </w:rPr>
        <w:br w:type="page"/>
      </w:r>
    </w:p>
    <w:p w:rsidR="00CA3DAE" w:rsidRPr="0076447C" w:rsidRDefault="00CA3DAE" w:rsidP="00CA3DAE">
      <w:pPr>
        <w:ind w:left="12191"/>
        <w:rPr>
          <w:rFonts w:cs="Times New Roman"/>
          <w:szCs w:val="24"/>
        </w:rPr>
      </w:pPr>
      <w:r w:rsidRPr="0076447C">
        <w:rPr>
          <w:rFonts w:cs="Times New Roman"/>
          <w:szCs w:val="24"/>
        </w:rPr>
        <w:lastRenderedPageBreak/>
        <w:t>Приложение</w:t>
      </w:r>
    </w:p>
    <w:p w:rsidR="00CA3DAE" w:rsidRPr="0076447C" w:rsidRDefault="00CA3DAE" w:rsidP="00CA3DAE">
      <w:pPr>
        <w:ind w:left="12191"/>
        <w:rPr>
          <w:rFonts w:cs="Times New Roman"/>
          <w:szCs w:val="24"/>
        </w:rPr>
      </w:pPr>
      <w:r w:rsidRPr="0076447C">
        <w:rPr>
          <w:rFonts w:cs="Times New Roman"/>
          <w:szCs w:val="24"/>
        </w:rPr>
        <w:t xml:space="preserve">к распоряжению </w:t>
      </w:r>
    </w:p>
    <w:p w:rsidR="00CA3DAE" w:rsidRPr="0076447C" w:rsidRDefault="00CA3DAE" w:rsidP="00CA3DAE">
      <w:pPr>
        <w:ind w:left="12191"/>
        <w:rPr>
          <w:rFonts w:cs="Times New Roman"/>
          <w:szCs w:val="24"/>
        </w:rPr>
      </w:pPr>
      <w:r w:rsidRPr="0076447C">
        <w:rPr>
          <w:rFonts w:cs="Times New Roman"/>
          <w:szCs w:val="24"/>
        </w:rPr>
        <w:t>Администрации города</w:t>
      </w:r>
    </w:p>
    <w:p w:rsidR="00CA3DAE" w:rsidRPr="0076447C" w:rsidRDefault="00CA3DAE" w:rsidP="00CA3DAE">
      <w:pPr>
        <w:ind w:left="1219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____________ </w:t>
      </w:r>
      <w:r w:rsidRPr="0076447C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76447C">
        <w:rPr>
          <w:rFonts w:cs="Times New Roman"/>
          <w:szCs w:val="24"/>
        </w:rPr>
        <w:t>___</w:t>
      </w:r>
      <w:r>
        <w:rPr>
          <w:rFonts w:cs="Times New Roman"/>
          <w:szCs w:val="24"/>
        </w:rPr>
        <w:t>_</w:t>
      </w:r>
      <w:r w:rsidRPr="0076447C">
        <w:rPr>
          <w:rFonts w:cs="Times New Roman"/>
          <w:szCs w:val="24"/>
        </w:rPr>
        <w:t>___</w:t>
      </w:r>
    </w:p>
    <w:p w:rsidR="00CA3DAE" w:rsidRDefault="00CA3DAE" w:rsidP="00CA3DAE">
      <w:pPr>
        <w:jc w:val="center"/>
        <w:rPr>
          <w:rFonts w:cs="Times New Roman"/>
          <w:szCs w:val="24"/>
        </w:rPr>
      </w:pPr>
    </w:p>
    <w:p w:rsidR="00CA3DAE" w:rsidRPr="0076447C" w:rsidRDefault="00CA3DAE" w:rsidP="00CA3DAE">
      <w:pPr>
        <w:jc w:val="center"/>
        <w:rPr>
          <w:rFonts w:cs="Times New Roman"/>
          <w:szCs w:val="24"/>
        </w:rPr>
      </w:pPr>
    </w:p>
    <w:p w:rsidR="00CA3DAE" w:rsidRDefault="00CA3DAE" w:rsidP="00CA3DAE">
      <w:pPr>
        <w:jc w:val="center"/>
        <w:rPr>
          <w:rFonts w:cs="Times New Roman"/>
          <w:szCs w:val="24"/>
        </w:rPr>
      </w:pPr>
      <w:r w:rsidRPr="0076447C">
        <w:rPr>
          <w:rFonts w:cs="Times New Roman"/>
          <w:szCs w:val="24"/>
        </w:rPr>
        <w:t xml:space="preserve">План мероприятий </w:t>
      </w:r>
    </w:p>
    <w:p w:rsidR="00CA3DAE" w:rsidRPr="0076447C" w:rsidRDefault="00CA3DAE" w:rsidP="00CA3DAE">
      <w:pPr>
        <w:jc w:val="center"/>
        <w:rPr>
          <w:rFonts w:cs="Times New Roman"/>
          <w:szCs w:val="24"/>
        </w:rPr>
      </w:pPr>
      <w:r w:rsidRPr="0076447C">
        <w:rPr>
          <w:rFonts w:cs="Times New Roman"/>
          <w:szCs w:val="24"/>
        </w:rPr>
        <w:t xml:space="preserve">по повышению уровня финансовой грамотности населения в муниципальном образовании </w:t>
      </w:r>
    </w:p>
    <w:p w:rsidR="00CA3DAE" w:rsidRPr="0076447C" w:rsidRDefault="00CA3DAE" w:rsidP="00CA3DAE">
      <w:pPr>
        <w:jc w:val="center"/>
        <w:rPr>
          <w:rFonts w:cs="Times New Roman"/>
          <w:szCs w:val="24"/>
        </w:rPr>
      </w:pPr>
      <w:r w:rsidRPr="0076447C">
        <w:rPr>
          <w:rFonts w:cs="Times New Roman"/>
          <w:szCs w:val="24"/>
        </w:rPr>
        <w:t>городской округ Сургут Ханты-Мансийского автономного округа – Югры на 2026 год</w:t>
      </w:r>
    </w:p>
    <w:p w:rsidR="00CA3DAE" w:rsidRPr="0076447C" w:rsidRDefault="00CA3DAE" w:rsidP="00CA3DAE">
      <w:pPr>
        <w:rPr>
          <w:rFonts w:cs="Times New Roman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3681"/>
        <w:gridCol w:w="3402"/>
        <w:gridCol w:w="2977"/>
        <w:gridCol w:w="1842"/>
        <w:gridCol w:w="3828"/>
      </w:tblGrid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CA3D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CA3D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CA3D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Привлекаемые органы/ </w:t>
            </w:r>
            <w:r w:rsidRPr="0076447C">
              <w:rPr>
                <w:rFonts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CA3D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828" w:type="dxa"/>
            <w:shd w:val="clear" w:color="auto" w:fill="auto"/>
          </w:tcPr>
          <w:p w:rsidR="00CA3DAE" w:rsidRPr="0076447C" w:rsidRDefault="00CA3DAE" w:rsidP="00CA3D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Описание</w:t>
            </w:r>
          </w:p>
        </w:tc>
      </w:tr>
      <w:tr w:rsidR="00CA3DAE" w:rsidRPr="0076447C" w:rsidTr="00CA3DAE">
        <w:tc>
          <w:tcPr>
            <w:tcW w:w="3681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1. Информационное наполнение  раздела «Финансовая грамотность» на официальном портале Администрации города</w:t>
            </w:r>
          </w:p>
        </w:tc>
        <w:tc>
          <w:tcPr>
            <w:tcW w:w="340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финансов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</w:tc>
        <w:tc>
          <w:tcPr>
            <w:tcW w:w="184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828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размещение информации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для обеспечения получения гражданами информации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о финансовом поведении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при использовании разнообразных финансовых продуктов и услуг,                             об эффективном управлении денежной наличностью</w:t>
            </w:r>
          </w:p>
        </w:tc>
      </w:tr>
      <w:tr w:rsidR="00CA3DAE" w:rsidRPr="0076447C" w:rsidTr="00CA3DAE">
        <w:trPr>
          <w:trHeight w:val="1489"/>
        </w:trPr>
        <w:tc>
          <w:tcPr>
            <w:tcW w:w="3681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2. Информационное наполнение интернет-портала «Бюджет                  для граждан»</w:t>
            </w:r>
          </w:p>
        </w:tc>
        <w:tc>
          <w:tcPr>
            <w:tcW w:w="3402" w:type="dxa"/>
          </w:tcPr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2977" w:type="dxa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828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размещение информации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в целях повышения уровня информированности населения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об основных параметрах бюджета города и иных показателях бюджетной деятельности</w:t>
            </w:r>
          </w:p>
        </w:tc>
      </w:tr>
      <w:tr w:rsidR="00CA3DAE" w:rsidRPr="0076447C" w:rsidTr="00CA3DAE">
        <w:trPr>
          <w:trHeight w:val="1489"/>
        </w:trPr>
        <w:tc>
          <w:tcPr>
            <w:tcW w:w="3681" w:type="dxa"/>
          </w:tcPr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>Онлайн-уроки по финансовой грамотности</w:t>
            </w:r>
          </w:p>
        </w:tc>
        <w:tc>
          <w:tcPr>
            <w:tcW w:w="340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2977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развитие финансовых </w:t>
            </w:r>
          </w:p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знаний учащихся посредством организации нестандартных </w:t>
            </w:r>
          </w:p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форм занятий и возможности коммуникации с профессионалами в сфере финансов</w:t>
            </w:r>
          </w:p>
        </w:tc>
      </w:tr>
      <w:tr w:rsidR="00CA3DAE" w:rsidRPr="0076447C" w:rsidTr="00CA3DAE">
        <w:trPr>
          <w:trHeight w:val="1489"/>
        </w:trPr>
        <w:tc>
          <w:tcPr>
            <w:tcW w:w="3681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lastRenderedPageBreak/>
              <w:t xml:space="preserve">4. Конкурсы методических разработок, направленных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на повышение финансовой грамотности обучающихся образовательных учреждений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образования,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Департамент образования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и науки Ханты-Мансийского автономного округа – Югры,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муниципальное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автономное учреждение «Информационно-организационный центр»</w:t>
            </w:r>
          </w:p>
        </w:tc>
        <w:tc>
          <w:tcPr>
            <w:tcW w:w="2977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региональный ресурсный центр повышения уровня финансовой грамотности населения Ханты-Мансийского автономного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округа – Югры, образовательные учреждения</w:t>
            </w:r>
          </w:p>
        </w:tc>
        <w:tc>
          <w:tcPr>
            <w:tcW w:w="184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CA3DAE" w:rsidRDefault="00CA3DAE" w:rsidP="00CA3DA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6447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выявление и распространение эффективных педагогических практик, направленных </w:t>
            </w:r>
          </w:p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6447C">
              <w:rPr>
                <w:rFonts w:cs="Times New Roman"/>
                <w:sz w:val="24"/>
                <w:szCs w:val="24"/>
                <w:shd w:val="clear" w:color="auto" w:fill="FFFFFF"/>
              </w:rPr>
              <w:t>на формирование у обучающихся знаний 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навыков </w:t>
            </w:r>
            <w:r w:rsidRPr="0076447C">
              <w:rPr>
                <w:rFonts w:cs="Times New Roman"/>
                <w:sz w:val="24"/>
                <w:szCs w:val="24"/>
                <w:shd w:val="clear" w:color="auto" w:fill="FFFFFF"/>
              </w:rPr>
              <w:t>в области финансовой грамотности</w:t>
            </w: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5.</w:t>
            </w:r>
            <w:r>
              <w:rPr>
                <w:rFonts w:cs="Times New Roman"/>
                <w:sz w:val="24"/>
                <w:szCs w:val="24"/>
              </w:rPr>
              <w:t xml:space="preserve"> Образовательный курс/ </w:t>
            </w:r>
            <w:r w:rsidRPr="0076447C">
              <w:rPr>
                <w:rFonts w:cs="Times New Roman"/>
                <w:sz w:val="24"/>
                <w:szCs w:val="24"/>
              </w:rPr>
              <w:t>семинар для предпринимателей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управление инвестиций,                             развития </w:t>
            </w:r>
            <w:r w:rsidRPr="0076447C">
              <w:rPr>
                <w:rFonts w:cs="Times New Roman"/>
                <w:spacing w:val="-4"/>
                <w:sz w:val="24"/>
                <w:szCs w:val="24"/>
              </w:rPr>
              <w:t>предпринимательства и туризма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предоставление образовательной поддержки Администрацией города в проведение курса/ семинара, в рамках которого предприниматели смогут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получить специализированную                               и актуальную информацию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для успешного ведения собственного дела и запуска новых проектов</w:t>
            </w: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6.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Беседа «Финансовое поведение в сети Интернет» </w:t>
            </w:r>
          </w:p>
        </w:tc>
        <w:tc>
          <w:tcPr>
            <w:tcW w:w="3402" w:type="dxa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комитет культуры, муниципальное бюджетное учреждение культуры «Централизованная библиотечная система»,</w:t>
            </w:r>
          </w:p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информирование на темы: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«Что такое карманные деньги, сбережения, личная карта», «Необходимая безопасность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при оплате товаров и услуг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в Интернете, как защитить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от мошенников свои деньги»</w:t>
            </w: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7.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Освещение мероприятий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 финансовой грамотности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в средствах массовой информации, на официальном портале Администрации города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и на страницах социальных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сетей Администрации города</w:t>
            </w:r>
          </w:p>
        </w:tc>
        <w:tc>
          <w:tcPr>
            <w:tcW w:w="3402" w:type="dxa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размещение информации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в целях повышения уровня информированности населения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о финансовом поведении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при использовании разнообразных финансовых продуктов и услуг                           </w:t>
            </w: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8. Консультации по вопросам оказания финансовой поддержки      в рамках муниципальной программы «Развитие малого                и среднего предпринимательства      в городе Сургуте»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управление инвестиций,                             развития </w:t>
            </w:r>
            <w:r w:rsidRPr="0076447C">
              <w:rPr>
                <w:rFonts w:cs="Times New Roman"/>
                <w:spacing w:val="-4"/>
                <w:sz w:val="24"/>
                <w:szCs w:val="24"/>
              </w:rPr>
              <w:t>предпринимательства и туризма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ежедневно</w:t>
            </w:r>
          </w:p>
        </w:tc>
        <w:tc>
          <w:tcPr>
            <w:tcW w:w="3828" w:type="dxa"/>
            <w:shd w:val="clear" w:color="auto" w:fill="auto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проведение консультаций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по вопросам оказания финансовой поддержки</w:t>
            </w:r>
          </w:p>
        </w:tc>
      </w:tr>
      <w:tr w:rsidR="00CA3DAE" w:rsidRPr="0076447C" w:rsidTr="00CA3DAE">
        <w:trPr>
          <w:trHeight w:val="1489"/>
        </w:trPr>
        <w:tc>
          <w:tcPr>
            <w:tcW w:w="3681" w:type="dxa"/>
            <w:shd w:val="clear" w:color="auto" w:fill="auto"/>
          </w:tcPr>
          <w:p w:rsidR="00CA3DAE" w:rsidRPr="0076447C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9.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Интеллектуальная игра – </w:t>
            </w:r>
            <w:proofErr w:type="spellStart"/>
            <w:r w:rsidRPr="0076447C"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 w:rsidRPr="0076447C">
              <w:rPr>
                <w:rFonts w:cs="Times New Roman"/>
                <w:sz w:val="24"/>
                <w:szCs w:val="24"/>
              </w:rPr>
              <w:t xml:space="preserve"> «Умный рубль»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комитет культуры, муниципальное бюджетное учреждение культуры «Централизованная библиотечная система»,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библиотека (универсальная) № 11 имени Ч.Т. </w:t>
            </w:r>
            <w:proofErr w:type="spellStart"/>
            <w:r w:rsidRPr="0076447C">
              <w:rPr>
                <w:rFonts w:cs="Times New Roman"/>
                <w:sz w:val="24"/>
                <w:szCs w:val="24"/>
              </w:rPr>
              <w:t>Айтманова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</w:tcPr>
          <w:p w:rsidR="00CA3DAE" w:rsidRPr="0076447C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проведение интеллектуальной игры о финансовой грамотности: происхождение денег, финансовая безопасность, банковские карты, банковская система, кредитование </w:t>
            </w:r>
          </w:p>
        </w:tc>
      </w:tr>
      <w:tr w:rsidR="00CA3DAE" w:rsidRPr="0076447C" w:rsidTr="00CA3DAE">
        <w:trPr>
          <w:trHeight w:val="1489"/>
        </w:trPr>
        <w:tc>
          <w:tcPr>
            <w:tcW w:w="3681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10. Беседа «Право и финансы» 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комитет культуры, муниципальное бюджетное учреждение культуры «Централизованная библиотечная система»,</w:t>
            </w:r>
          </w:p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информирование по вопросам финансовой независимости </w:t>
            </w:r>
          </w:p>
          <w:p w:rsidR="00CA3DAE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подростков. Знакомство </w:t>
            </w:r>
          </w:p>
          <w:p w:rsidR="00CA3DAE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с правовыми основами </w:t>
            </w:r>
          </w:p>
          <w:p w:rsidR="00CA3DAE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банковской деятельности, </w:t>
            </w:r>
          </w:p>
          <w:p w:rsidR="00CA3DAE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что такое кредиты, ипотека, </w:t>
            </w:r>
          </w:p>
          <w:p w:rsidR="00CA3DAE" w:rsidRPr="0076447C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в чем их привлекательность, риски </w:t>
            </w:r>
          </w:p>
        </w:tc>
      </w:tr>
      <w:tr w:rsidR="00CA3DAE" w:rsidRPr="0076447C" w:rsidTr="00CA3DAE">
        <w:trPr>
          <w:trHeight w:val="1489"/>
        </w:trPr>
        <w:tc>
          <w:tcPr>
            <w:tcW w:w="3681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11.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Городской отрытый форум «Финансовая грамотность </w:t>
            </w:r>
          </w:p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в новых цифровых реалиях»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образования,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муниципальное автономное </w:t>
            </w:r>
            <w:r w:rsidRPr="00CA3DAE">
              <w:rPr>
                <w:rFonts w:cs="Times New Roman"/>
                <w:spacing w:val="-6"/>
                <w:sz w:val="24"/>
                <w:szCs w:val="24"/>
              </w:rPr>
              <w:t>учреждение «Информационно –</w:t>
            </w:r>
            <w:r w:rsidRPr="0076447C">
              <w:rPr>
                <w:rFonts w:cs="Times New Roman"/>
                <w:sz w:val="24"/>
                <w:szCs w:val="24"/>
              </w:rPr>
              <w:t xml:space="preserve"> организационный центр»,</w:t>
            </w:r>
          </w:p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школа № 1 (городской ресурсный центр </w:t>
            </w:r>
          </w:p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 повышению финансовой грамотности учащихся </w:t>
            </w:r>
          </w:p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и педагогов в </w:t>
            </w:r>
            <w:proofErr w:type="spellStart"/>
            <w:r w:rsidRPr="0076447C">
              <w:rPr>
                <w:rFonts w:cs="Times New Roman"/>
                <w:sz w:val="24"/>
                <w:szCs w:val="24"/>
              </w:rPr>
              <w:t>общеобразова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  <w:r w:rsidRPr="0076447C">
              <w:rPr>
                <w:rFonts w:cs="Times New Roman"/>
                <w:sz w:val="24"/>
                <w:szCs w:val="24"/>
              </w:rPr>
              <w:t>тельных учреждениях)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</w:tcPr>
          <w:p w:rsidR="00CA3DAE" w:rsidRPr="0076447C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создание открытой дискуссионной площадки для обсуждения актуальных вопросов системы образования округа в условиях перехода к цифровой экономике</w:t>
            </w:r>
          </w:p>
        </w:tc>
      </w:tr>
      <w:tr w:rsidR="00CA3DAE" w:rsidRPr="0076447C" w:rsidTr="00CA3DAE">
        <w:trPr>
          <w:trHeight w:val="1489"/>
        </w:trPr>
        <w:tc>
          <w:tcPr>
            <w:tcW w:w="3681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12. </w:t>
            </w:r>
            <w:proofErr w:type="spellStart"/>
            <w:r w:rsidRPr="0076447C"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 w:rsidRPr="0076447C">
              <w:rPr>
                <w:rFonts w:cs="Times New Roman"/>
                <w:sz w:val="24"/>
                <w:szCs w:val="24"/>
              </w:rPr>
              <w:t xml:space="preserve"> «Азбука финансов»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комитет культуры, муниципальное бюджетное учреждение культуры «Централизованная библиотечная система»,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библиотека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(универсальная) № 15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проведение интеллектуальной игры «Азбука финансов» </w:t>
            </w:r>
          </w:p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на тему планирования </w:t>
            </w:r>
          </w:p>
          <w:p w:rsidR="00CA3DAE" w:rsidRPr="0076447C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и управления личными финансами </w:t>
            </w:r>
          </w:p>
        </w:tc>
      </w:tr>
      <w:tr w:rsidR="00CA3DAE" w:rsidRPr="0076447C" w:rsidTr="00CA3DAE">
        <w:trPr>
          <w:trHeight w:val="835"/>
        </w:trPr>
        <w:tc>
          <w:tcPr>
            <w:tcW w:w="3681" w:type="dxa"/>
          </w:tcPr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13.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Информационный </w:t>
            </w:r>
          </w:p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час «Деньги. Деньги? Деньги!»</w:t>
            </w:r>
          </w:p>
        </w:tc>
        <w:tc>
          <w:tcPr>
            <w:tcW w:w="340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комитет культуры, муниципальное бюджетное учреждение культуры «Централизованная библиотечная система», библиотека (детская) № 25</w:t>
            </w:r>
          </w:p>
        </w:tc>
        <w:tc>
          <w:tcPr>
            <w:tcW w:w="2977" w:type="dxa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28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информирование о возникновении, формах и функциях денег</w:t>
            </w:r>
          </w:p>
        </w:tc>
      </w:tr>
      <w:tr w:rsidR="00CA3DAE" w:rsidRPr="0076447C" w:rsidTr="00CA3DAE">
        <w:trPr>
          <w:trHeight w:val="835"/>
        </w:trPr>
        <w:tc>
          <w:tcPr>
            <w:tcW w:w="3681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14.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Семинар-практикум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 инициативному бюджетированию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«В молодежной инициативе будущее»</w:t>
            </w:r>
          </w:p>
        </w:tc>
        <w:tc>
          <w:tcPr>
            <w:tcW w:w="340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финансов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бюджетное учреждение высшего образования Ханты-Мансийского автономного округа – Югры «Сургутский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государственный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университет»,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региональный ресурсный центр повышения </w:t>
            </w:r>
          </w:p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уровня финансовой грамотности населения Ханты-Мансийского автономного округа – Югры,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>муниципальное казенное учреждение «Наш город»</w:t>
            </w:r>
          </w:p>
        </w:tc>
        <w:tc>
          <w:tcPr>
            <w:tcW w:w="184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76447C">
              <w:rPr>
                <w:rFonts w:cs="Times New Roman"/>
                <w:sz w:val="24"/>
                <w:szCs w:val="24"/>
              </w:rPr>
              <w:t>прель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76447C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3828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повышение уровня финансовой грамотности молодежи путем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вовлеченности студенческого сообщества в управление городскими финансами посредством формирования 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и внесения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рассмотрение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в Администрацию города инициативных проектов</w:t>
            </w: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15.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sz w:val="24"/>
                <w:szCs w:val="24"/>
              </w:rPr>
              <w:t xml:space="preserve">Интеллектуальная игра </w:t>
            </w:r>
          </w:p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«Это мои финансы»</w:t>
            </w:r>
          </w:p>
        </w:tc>
        <w:tc>
          <w:tcPr>
            <w:tcW w:w="3402" w:type="dxa"/>
            <w:shd w:val="clear" w:color="auto" w:fill="auto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комитет культуры, муниципальное бюджетное учреждение культуры «Централизованная библиотечная система», Центральная городская библиотека имени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А.С. Пушкина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CA3DAE">
              <w:rPr>
                <w:rFonts w:cs="Times New Roman"/>
                <w:sz w:val="24"/>
                <w:szCs w:val="24"/>
              </w:rPr>
              <w:t>июнь – июль</w:t>
            </w:r>
          </w:p>
        </w:tc>
        <w:tc>
          <w:tcPr>
            <w:tcW w:w="3828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развитие у детей и подростков практических навыков обращения                         с личными финансами</w:t>
            </w:r>
          </w:p>
        </w:tc>
      </w:tr>
      <w:tr w:rsidR="00CA3DAE" w:rsidRPr="0076447C" w:rsidTr="002F32ED">
        <w:trPr>
          <w:trHeight w:val="60"/>
        </w:trPr>
        <w:tc>
          <w:tcPr>
            <w:tcW w:w="3681" w:type="dxa"/>
            <w:shd w:val="clear" w:color="auto" w:fill="auto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16. Интеллектуальная игра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«Мои финансы»</w:t>
            </w:r>
          </w:p>
        </w:tc>
        <w:tc>
          <w:tcPr>
            <w:tcW w:w="3402" w:type="dxa"/>
            <w:shd w:val="clear" w:color="auto" w:fill="auto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комитет внутренней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 мо</w:t>
            </w:r>
            <w:r w:rsidRPr="00CA3DAE">
              <w:rPr>
                <w:rFonts w:cs="Times New Roman"/>
                <w:sz w:val="24"/>
                <w:szCs w:val="24"/>
              </w:rPr>
              <w:t>лодёжной</w:t>
            </w:r>
            <w:r w:rsidRPr="0076447C">
              <w:rPr>
                <w:rFonts w:cs="Times New Roman"/>
                <w:sz w:val="24"/>
                <w:szCs w:val="24"/>
              </w:rPr>
              <w:t xml:space="preserve"> политики,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муниципальное бюджетное учреждение «Вариант»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A3DAE" w:rsidRP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CA3DAE">
              <w:rPr>
                <w:rFonts w:cs="Times New Roman"/>
                <w:sz w:val="24"/>
                <w:szCs w:val="24"/>
              </w:rPr>
              <w:t>июль – август</w:t>
            </w:r>
          </w:p>
        </w:tc>
        <w:tc>
          <w:tcPr>
            <w:tcW w:w="3828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развитие практических навыков обращения с личными финансами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2F32ED">
            <w:pPr>
              <w:tabs>
                <w:tab w:val="left" w:pos="0"/>
              </w:tabs>
              <w:ind w:right="37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17. День финансовой грамотности</w:t>
            </w:r>
          </w:p>
        </w:tc>
        <w:tc>
          <w:tcPr>
            <w:tcW w:w="3402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комитет культуры, муниципальное бюджетное учреждение культуры «Централизованная библиотечная система», Центральная городская библиотека имени </w:t>
            </w:r>
          </w:p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А.С. Пушкина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региональный ресурсный центр повышения уровня финансовой грамотности населения Ханты-Мансийского автономного округа – Югры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повышение уровня </w:t>
            </w:r>
          </w:p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финансовой культуры молодежи, формирование позитивных моделей финансового поведения среди молодежи в возрасте </w:t>
            </w:r>
          </w:p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от 16 лет</w:t>
            </w: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18. Беседа «В мире денег»</w:t>
            </w:r>
          </w:p>
        </w:tc>
        <w:tc>
          <w:tcPr>
            <w:tcW w:w="3402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комитет культуры, муниципальное бюджетное учреждение культуры «Централизованная библиотечная система», библиотека </w:t>
            </w:r>
          </w:p>
          <w:p w:rsidR="00CA3DAE" w:rsidRPr="0076447C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(универсальная) № 16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</w:tcPr>
          <w:p w:rsidR="00CA3DAE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информирование о том, </w:t>
            </w:r>
          </w:p>
          <w:p w:rsidR="00CA3DAE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что такое деньги, как появились, как их зарабатывать и разумно тратить, для чего нужны банки </w:t>
            </w:r>
          </w:p>
          <w:p w:rsidR="00CA3DAE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и могут ли магазины и деньги </w:t>
            </w:r>
          </w:p>
          <w:p w:rsidR="00CA3DAE" w:rsidRPr="0076447C" w:rsidRDefault="00CA3DAE" w:rsidP="00CA3DAE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быть невидимыми</w:t>
            </w: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19. Беседа «Думай о будущем: накопления»</w:t>
            </w:r>
          </w:p>
        </w:tc>
        <w:tc>
          <w:tcPr>
            <w:tcW w:w="3402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комитет культуры, муниципальное бюджетное учреждение культуры «Централизованная библиотечная система», библиотека </w:t>
            </w:r>
          </w:p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(универсальная) № 2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</w:tcPr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информирование </w:t>
            </w:r>
          </w:p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 эффективному сохранению накоплений и о различных способах увеличения доходов,                            об эффективных способах планирования расходов, </w:t>
            </w:r>
          </w:p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о создании «финансовой </w:t>
            </w:r>
          </w:p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подушки», о безопасных </w:t>
            </w:r>
          </w:p>
          <w:p w:rsidR="00CA3DAE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инструментах инвестирования </w:t>
            </w:r>
          </w:p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и накопления</w:t>
            </w:r>
          </w:p>
        </w:tc>
      </w:tr>
    </w:tbl>
    <w:p w:rsidR="002F32ED" w:rsidRDefault="002F32ED"/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3681"/>
        <w:gridCol w:w="3402"/>
        <w:gridCol w:w="2977"/>
        <w:gridCol w:w="1842"/>
        <w:gridCol w:w="3828"/>
      </w:tblGrid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20. Всероссийская олимпиада школьников (школьный, муниципальный, региональный этапы) по общеобразовательным предметам: «Экономика», «Обществознание»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образования,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муниципальное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автономное учреждение «Информационно-организационный центр»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сентябрь – декабрь</w:t>
            </w:r>
          </w:p>
        </w:tc>
        <w:tc>
          <w:tcPr>
            <w:tcW w:w="3828" w:type="dxa"/>
            <w:shd w:val="clear" w:color="auto" w:fill="auto"/>
          </w:tcPr>
          <w:p w:rsidR="00CA3DAE" w:rsidRPr="0076447C" w:rsidRDefault="00CA3DAE" w:rsidP="0067562B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выявление и поддержка интеллектуально одаренных, талантливых учащихся, пропаганда знаний</w:t>
            </w:r>
          </w:p>
        </w:tc>
      </w:tr>
      <w:tr w:rsidR="00CA3DAE" w:rsidRPr="0076447C" w:rsidTr="00CA3DAE">
        <w:tc>
          <w:tcPr>
            <w:tcW w:w="3681" w:type="dxa"/>
          </w:tcPr>
          <w:p w:rsidR="00CA3DAE" w:rsidRDefault="00CA3DAE" w:rsidP="0067562B">
            <w:pPr>
              <w:tabs>
                <w:tab w:val="left" w:pos="3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21. Всероссийская олимпиада </w:t>
            </w:r>
          </w:p>
          <w:p w:rsidR="00CA3DAE" w:rsidRDefault="00CA3DAE" w:rsidP="0067562B">
            <w:pPr>
              <w:tabs>
                <w:tab w:val="left" w:pos="3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 финансовой грамотности, финансовому рынку </w:t>
            </w:r>
          </w:p>
          <w:p w:rsidR="00CA3DAE" w:rsidRPr="0076447C" w:rsidRDefault="00CA3DAE" w:rsidP="0067562B">
            <w:pPr>
              <w:tabs>
                <w:tab w:val="left" w:pos="311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и защите прав потребителей финансовых услуг «</w:t>
            </w:r>
            <w:proofErr w:type="spellStart"/>
            <w:r w:rsidRPr="0076447C">
              <w:rPr>
                <w:rFonts w:cs="Times New Roman"/>
                <w:sz w:val="24"/>
                <w:szCs w:val="24"/>
              </w:rPr>
              <w:t>Финатлон</w:t>
            </w:r>
            <w:proofErr w:type="spellEnd"/>
            <w:r w:rsidRPr="0076447C">
              <w:rPr>
                <w:rFonts w:cs="Times New Roman"/>
                <w:sz w:val="24"/>
                <w:szCs w:val="24"/>
              </w:rPr>
              <w:t xml:space="preserve"> для старшеклассников»</w:t>
            </w:r>
          </w:p>
        </w:tc>
        <w:tc>
          <w:tcPr>
            <w:tcW w:w="3402" w:type="dxa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образования,</w:t>
            </w:r>
          </w:p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муниципальное </w:t>
            </w:r>
          </w:p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автономное учреждение «Информационно-организационный центр»</w:t>
            </w:r>
          </w:p>
        </w:tc>
        <w:tc>
          <w:tcPr>
            <w:tcW w:w="2977" w:type="dxa"/>
          </w:tcPr>
          <w:p w:rsidR="002F32ED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региональный ресурсный центр повышения уровня финансовой грамотности населения Ханты-Мансийского </w:t>
            </w:r>
          </w:p>
          <w:p w:rsidR="00CA3DAE" w:rsidRDefault="00CA3DAE" w:rsidP="006756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автономного округа – Югры,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447C">
              <w:rPr>
                <w:rFonts w:cs="Times New Roman"/>
                <w:color w:val="000000"/>
                <w:sz w:val="24"/>
                <w:szCs w:val="24"/>
              </w:rPr>
              <w:t xml:space="preserve">федеральное государственное образовательное бюджетное учреждение высшего образования «Финансовый университет </w:t>
            </w:r>
          </w:p>
          <w:p w:rsidR="00CA3DAE" w:rsidRPr="0076447C" w:rsidRDefault="00CA3DAE" w:rsidP="0067562B">
            <w:pPr>
              <w:rPr>
                <w:rFonts w:cs="Times New Roman"/>
                <w:b/>
                <w:sz w:val="24"/>
                <w:szCs w:val="24"/>
              </w:rPr>
            </w:pPr>
            <w:r w:rsidRPr="0076447C">
              <w:rPr>
                <w:rFonts w:cs="Times New Roman"/>
                <w:color w:val="000000"/>
                <w:sz w:val="24"/>
                <w:szCs w:val="24"/>
              </w:rPr>
              <w:t>при Правительстве Российской Федерации»</w:t>
            </w:r>
          </w:p>
        </w:tc>
        <w:tc>
          <w:tcPr>
            <w:tcW w:w="1842" w:type="dxa"/>
          </w:tcPr>
          <w:p w:rsidR="00CA3DAE" w:rsidRP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CA3DAE">
              <w:rPr>
                <w:rFonts w:cs="Times New Roman"/>
                <w:sz w:val="24"/>
                <w:szCs w:val="24"/>
              </w:rPr>
              <w:t>сентябрь – декабрь</w:t>
            </w:r>
          </w:p>
        </w:tc>
        <w:tc>
          <w:tcPr>
            <w:tcW w:w="3828" w:type="dxa"/>
          </w:tcPr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повышение экономической, </w:t>
            </w:r>
          </w:p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финансовой и потребительской грамотности учащихся, </w:t>
            </w:r>
          </w:p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выявление талантливых </w:t>
            </w:r>
          </w:p>
          <w:p w:rsidR="00CA3DAE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учащихся, содействие </w:t>
            </w:r>
          </w:p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6447C">
              <w:rPr>
                <w:rFonts w:cs="Times New Roman"/>
                <w:sz w:val="24"/>
                <w:szCs w:val="24"/>
              </w:rPr>
              <w:t>в развитии их способностей</w:t>
            </w:r>
          </w:p>
        </w:tc>
      </w:tr>
      <w:tr w:rsidR="00CA3DAE" w:rsidRPr="0076447C" w:rsidTr="00CA3DAE">
        <w:tc>
          <w:tcPr>
            <w:tcW w:w="3681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22. Проведение Дня открытых дверей в департаменте финансов                     для учащихся 10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76447C">
              <w:rPr>
                <w:rFonts w:cs="Times New Roman"/>
                <w:sz w:val="24"/>
                <w:szCs w:val="24"/>
              </w:rPr>
              <w:t>11 классов общеобразовательных учреждений города</w:t>
            </w:r>
          </w:p>
        </w:tc>
        <w:tc>
          <w:tcPr>
            <w:tcW w:w="3402" w:type="dxa"/>
            <w:shd w:val="clear" w:color="auto" w:fill="auto"/>
          </w:tcPr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департамент финансов, департамент образования,</w:t>
            </w:r>
          </w:p>
          <w:p w:rsid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 xml:space="preserve">муниципальное </w:t>
            </w:r>
          </w:p>
          <w:p w:rsidR="00CA3DAE" w:rsidRPr="0076447C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автономное учреждение «Информационно-организационный центр»</w:t>
            </w:r>
          </w:p>
        </w:tc>
        <w:tc>
          <w:tcPr>
            <w:tcW w:w="2977" w:type="dxa"/>
            <w:shd w:val="clear" w:color="auto" w:fill="auto"/>
          </w:tcPr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-</w:t>
            </w:r>
          </w:p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3DAE" w:rsidRPr="0076447C" w:rsidRDefault="00CA3DAE" w:rsidP="006756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A3DAE" w:rsidRPr="00CA3DAE" w:rsidRDefault="00CA3DAE" w:rsidP="0067562B">
            <w:pPr>
              <w:rPr>
                <w:rFonts w:cs="Times New Roman"/>
                <w:sz w:val="24"/>
                <w:szCs w:val="24"/>
              </w:rPr>
            </w:pPr>
            <w:r w:rsidRPr="00CA3DAE">
              <w:rPr>
                <w:rFonts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3828" w:type="dxa"/>
            <w:shd w:val="clear" w:color="auto" w:fill="auto"/>
          </w:tcPr>
          <w:p w:rsidR="00CA3DAE" w:rsidRPr="0076447C" w:rsidRDefault="00CA3DAE" w:rsidP="00CA3DAE">
            <w:pPr>
              <w:rPr>
                <w:rFonts w:cs="Times New Roman"/>
                <w:sz w:val="24"/>
                <w:szCs w:val="24"/>
              </w:rPr>
            </w:pPr>
            <w:r w:rsidRPr="0076447C">
              <w:rPr>
                <w:rFonts w:cs="Times New Roman"/>
                <w:sz w:val="24"/>
                <w:szCs w:val="24"/>
              </w:rPr>
              <w:t>формирование у учащихся знаний                            о деятельности департамента финансов Администрации города       и об организации бюджетного процесса в городе</w:t>
            </w:r>
          </w:p>
        </w:tc>
      </w:tr>
    </w:tbl>
    <w:p w:rsidR="00CA3DAE" w:rsidRPr="0076447C" w:rsidRDefault="00CA3DAE" w:rsidP="00CA3DAE">
      <w:pPr>
        <w:spacing w:after="160" w:line="259" w:lineRule="auto"/>
        <w:rPr>
          <w:rFonts w:cs="Times New Roman"/>
          <w:szCs w:val="28"/>
        </w:rPr>
      </w:pPr>
    </w:p>
    <w:p w:rsidR="00CA3DAE" w:rsidRDefault="00CA3DAE" w:rsidP="00CA3DAE">
      <w:pPr>
        <w:rPr>
          <w:rFonts w:cs="Times New Roman"/>
          <w:szCs w:val="28"/>
        </w:rPr>
      </w:pPr>
    </w:p>
    <w:p w:rsidR="00F453AA" w:rsidRPr="00CA3DAE" w:rsidRDefault="00F453AA" w:rsidP="00CA3DAE"/>
    <w:sectPr w:rsidR="00F453AA" w:rsidRPr="00CA3DAE" w:rsidSect="00CA3DAE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BD" w:rsidRDefault="002223BD">
      <w:r>
        <w:separator/>
      </w:r>
    </w:p>
  </w:endnote>
  <w:endnote w:type="continuationSeparator" w:id="0">
    <w:p w:rsidR="002223BD" w:rsidRDefault="0022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BD" w:rsidRDefault="002223BD">
      <w:r>
        <w:separator/>
      </w:r>
    </w:p>
  </w:footnote>
  <w:footnote w:type="continuationSeparator" w:id="0">
    <w:p w:rsidR="002223BD" w:rsidRDefault="0022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778754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CA3DAE" w:rsidRPr="0076447C" w:rsidRDefault="00CA3DAE">
        <w:pPr>
          <w:pStyle w:val="a4"/>
          <w:jc w:val="center"/>
          <w:rPr>
            <w:rFonts w:cs="Times New Roman"/>
          </w:rPr>
        </w:pPr>
        <w:r w:rsidRPr="0076447C">
          <w:rPr>
            <w:rFonts w:cs="Times New Roman"/>
          </w:rPr>
          <w:fldChar w:fldCharType="begin"/>
        </w:r>
        <w:r w:rsidRPr="0076447C">
          <w:rPr>
            <w:rFonts w:cs="Times New Roman"/>
          </w:rPr>
          <w:instrText>PAGE   \* MERGEFORMAT</w:instrText>
        </w:r>
        <w:r w:rsidRPr="0076447C">
          <w:rPr>
            <w:rFonts w:cs="Times New Roman"/>
          </w:rPr>
          <w:fldChar w:fldCharType="separate"/>
        </w:r>
        <w:r w:rsidR="00CD3EB8">
          <w:rPr>
            <w:rFonts w:cs="Times New Roman"/>
            <w:noProof/>
          </w:rPr>
          <w:t>1</w:t>
        </w:r>
        <w:r w:rsidRPr="0076447C">
          <w:rPr>
            <w:rFonts w:cs="Times New Roman"/>
          </w:rPr>
          <w:fldChar w:fldCharType="end"/>
        </w:r>
      </w:p>
    </w:sdtContent>
  </w:sdt>
  <w:p w:rsidR="00CA3DAE" w:rsidRDefault="00CA3D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8A417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D3EB8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A3DA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D3EB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CD3EB8">
              <w:rPr>
                <w:noProof/>
                <w:sz w:val="20"/>
                <w:lang w:val="en-US"/>
              </w:rPr>
              <w:t>2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AE"/>
    <w:rsid w:val="001450BC"/>
    <w:rsid w:val="002223BD"/>
    <w:rsid w:val="002F32ED"/>
    <w:rsid w:val="005B7251"/>
    <w:rsid w:val="008A417E"/>
    <w:rsid w:val="00A4670B"/>
    <w:rsid w:val="00CA3DAE"/>
    <w:rsid w:val="00CD3EB8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5DB14E-A1C1-43E1-88B1-1293B19D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DA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A3DAE"/>
    <w:rPr>
      <w:rFonts w:ascii="Times New Roman" w:hAnsi="Times New Roman"/>
      <w:sz w:val="28"/>
    </w:rPr>
  </w:style>
  <w:style w:type="character" w:styleId="a6">
    <w:name w:val="Hyperlink"/>
    <w:uiPriority w:val="99"/>
    <w:unhideWhenUsed/>
    <w:rsid w:val="00CA3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2025-12-22T07:07:00Z</cp:lastPrinted>
  <dcterms:created xsi:type="dcterms:W3CDTF">2025-12-30T04:17:00Z</dcterms:created>
  <dcterms:modified xsi:type="dcterms:W3CDTF">2025-12-30T04:17:00Z</dcterms:modified>
</cp:coreProperties>
</file>