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E23E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E23EC" w:rsidRDefault="002E23E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628784" r:id="rId7"/>
              </w:object>
            </w:r>
          </w:p>
          <w:p w:rsidR="002E23EC" w:rsidRDefault="002E23E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E23EC" w:rsidRPr="005541F0" w:rsidRDefault="002E23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E23EC" w:rsidRDefault="002E23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E23EC" w:rsidRPr="005541F0" w:rsidRDefault="002E23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E23EC" w:rsidRPr="005649E4" w:rsidRDefault="002E23E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23EC" w:rsidRPr="00656C1A" w:rsidRDefault="002E23E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E23EC" w:rsidRPr="005541F0" w:rsidRDefault="002E23E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23EC" w:rsidRPr="005541F0" w:rsidRDefault="002E23E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E23EC" w:rsidRPr="00656C1A" w:rsidRDefault="002E23EC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2E23EC" w:rsidRDefault="002E23E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E23EC" w:rsidRPr="003262E3" w:rsidRDefault="002E23E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E23E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23EC" w:rsidRPr="00F8214F" w:rsidRDefault="002E23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23EC" w:rsidRPr="00F8214F" w:rsidRDefault="00EB721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23EC" w:rsidRPr="00F8214F" w:rsidRDefault="002E23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23EC" w:rsidRPr="00F8214F" w:rsidRDefault="00EB721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E23EC" w:rsidRPr="00A63FB0" w:rsidRDefault="002E23E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23EC" w:rsidRPr="00A3761A" w:rsidRDefault="00EB721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E23EC" w:rsidRPr="00F8214F" w:rsidRDefault="002E23E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E23EC" w:rsidRPr="00AB4194" w:rsidRDefault="002E23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23EC" w:rsidRPr="00F8214F" w:rsidRDefault="00EB721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</w:t>
            </w:r>
          </w:p>
        </w:tc>
      </w:tr>
    </w:tbl>
    <w:p w:rsidR="002E23EC" w:rsidRDefault="002E23EC" w:rsidP="009E222F"/>
    <w:p w:rsidR="002E23EC" w:rsidRDefault="002E23EC" w:rsidP="002E23E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Об утверждении перечня </w:t>
      </w:r>
      <w:r w:rsidRPr="00411200">
        <w:rPr>
          <w:rFonts w:eastAsia="Times New Roman" w:cs="Times New Roman"/>
          <w:bCs/>
          <w:szCs w:val="28"/>
          <w:lang w:eastAsia="ru-RU"/>
        </w:rPr>
        <w:t xml:space="preserve">получателей </w:t>
      </w:r>
    </w:p>
    <w:p w:rsidR="002E23EC" w:rsidRDefault="002E23EC" w:rsidP="002E23E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 xml:space="preserve">субсидии и объема </w:t>
      </w:r>
      <w:r>
        <w:rPr>
          <w:rFonts w:eastAsia="Times New Roman" w:cs="Times New Roman"/>
          <w:bCs/>
          <w:szCs w:val="28"/>
          <w:lang w:eastAsia="ru-RU"/>
        </w:rPr>
        <w:t xml:space="preserve">предоставляемой </w:t>
      </w:r>
    </w:p>
    <w:p w:rsidR="002E23EC" w:rsidRDefault="002E23EC" w:rsidP="002E23E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субсидии </w:t>
      </w:r>
      <w:r w:rsidRPr="00411200">
        <w:rPr>
          <w:rFonts w:eastAsia="Times New Roman" w:cs="Times New Roman"/>
          <w:bCs/>
          <w:szCs w:val="28"/>
          <w:lang w:eastAsia="ru-RU"/>
        </w:rPr>
        <w:t>на возмещение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11200">
        <w:rPr>
          <w:rFonts w:eastAsia="Times New Roman" w:cs="Times New Roman"/>
          <w:bCs/>
          <w:szCs w:val="28"/>
          <w:lang w:eastAsia="ru-RU"/>
        </w:rPr>
        <w:t>недополученных</w:t>
      </w:r>
    </w:p>
    <w:p w:rsidR="002E23EC" w:rsidRDefault="002E23EC" w:rsidP="002E23E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доходов, </w:t>
      </w:r>
      <w:r w:rsidRPr="00267D42">
        <w:rPr>
          <w:rFonts w:eastAsia="Times New Roman" w:cs="Times New Roman"/>
          <w:szCs w:val="28"/>
          <w:lang w:eastAsia="ru-RU"/>
        </w:rPr>
        <w:t>возникающих в связи со снижением</w:t>
      </w:r>
    </w:p>
    <w:p w:rsidR="002E23EC" w:rsidRDefault="002E23EC" w:rsidP="002E23E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>платы граждан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67D42">
        <w:rPr>
          <w:rFonts w:eastAsia="Times New Roman" w:cs="Times New Roman"/>
          <w:szCs w:val="28"/>
          <w:lang w:eastAsia="ru-RU"/>
        </w:rPr>
        <w:t xml:space="preserve">за коммунальные услуги </w:t>
      </w:r>
    </w:p>
    <w:p w:rsidR="002E23EC" w:rsidRDefault="002E23EC" w:rsidP="002E23E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в целях соблюдения предельных (максимальных) </w:t>
      </w:r>
    </w:p>
    <w:p w:rsidR="002E23EC" w:rsidRDefault="002E23EC" w:rsidP="002E23E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индексов изменения размера вносимой </w:t>
      </w:r>
    </w:p>
    <w:p w:rsidR="002E23EC" w:rsidRDefault="002E23EC" w:rsidP="002E23E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гражданами платы за коммунальные услуги, </w:t>
      </w:r>
    </w:p>
    <w:p w:rsidR="002E23EC" w:rsidRDefault="002E23EC" w:rsidP="002E23E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с предоставлением мер социальной поддержки </w:t>
      </w:r>
    </w:p>
    <w:p w:rsidR="002E23EC" w:rsidRDefault="002E23EC" w:rsidP="002E23E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отдельным категориям граждан по оплате </w:t>
      </w:r>
    </w:p>
    <w:p w:rsidR="002E23EC" w:rsidRPr="00411200" w:rsidRDefault="002E23EC" w:rsidP="002E23EC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>коммунальных услуг</w:t>
      </w:r>
      <w:r>
        <w:rPr>
          <w:rFonts w:eastAsia="Times New Roman" w:cs="Times New Roman"/>
          <w:szCs w:val="28"/>
          <w:lang w:eastAsia="ru-RU"/>
        </w:rPr>
        <w:t>, в 2026 – 2027</w:t>
      </w:r>
      <w:r w:rsidRPr="00411200">
        <w:rPr>
          <w:rFonts w:eastAsia="Times New Roman" w:cs="Times New Roman"/>
          <w:szCs w:val="28"/>
          <w:lang w:eastAsia="ru-RU"/>
        </w:rPr>
        <w:t xml:space="preserve"> годах</w:t>
      </w:r>
    </w:p>
    <w:p w:rsidR="002E23EC" w:rsidRPr="002E23EC" w:rsidRDefault="002E23EC" w:rsidP="002E23EC">
      <w:pPr>
        <w:rPr>
          <w:rFonts w:eastAsia="Times New Roman" w:cs="Times New Roman"/>
          <w:sz w:val="24"/>
          <w:szCs w:val="28"/>
          <w:lang w:eastAsia="ru-RU"/>
        </w:rPr>
      </w:pPr>
    </w:p>
    <w:p w:rsidR="002E23EC" w:rsidRPr="002E23EC" w:rsidRDefault="002E23EC" w:rsidP="002E23EC">
      <w:pPr>
        <w:rPr>
          <w:rFonts w:eastAsia="Times New Roman" w:cs="Times New Roman"/>
          <w:sz w:val="24"/>
          <w:szCs w:val="28"/>
          <w:lang w:eastAsia="ru-RU"/>
        </w:rPr>
      </w:pPr>
    </w:p>
    <w:p w:rsidR="002E23EC" w:rsidRPr="00904467" w:rsidRDefault="002E23EC" w:rsidP="002E23EC">
      <w:pPr>
        <w:ind w:firstLine="709"/>
        <w:jc w:val="both"/>
        <w:rPr>
          <w:szCs w:val="28"/>
        </w:rPr>
      </w:pPr>
      <w:r w:rsidRPr="004A2A32">
        <w:rPr>
          <w:szCs w:val="28"/>
        </w:rPr>
        <w:t xml:space="preserve">В соответствии с </w:t>
      </w:r>
      <w:r>
        <w:rPr>
          <w:szCs w:val="28"/>
        </w:rPr>
        <w:t>решением Думы города от 24.12.2025 № 948-</w:t>
      </w:r>
      <w:r>
        <w:rPr>
          <w:szCs w:val="28"/>
          <w:lang w:val="en-US"/>
        </w:rPr>
        <w:t>VII</w:t>
      </w:r>
      <w:r w:rsidRPr="00C62FC1">
        <w:rPr>
          <w:szCs w:val="28"/>
        </w:rPr>
        <w:t xml:space="preserve"> </w:t>
      </w:r>
      <w:r>
        <w:rPr>
          <w:szCs w:val="28"/>
        </w:rPr>
        <w:t xml:space="preserve">ДГ </w:t>
      </w:r>
      <w:r>
        <w:rPr>
          <w:szCs w:val="28"/>
        </w:rPr>
        <w:br/>
        <w:t xml:space="preserve">«О бюджете городского округа Сургут Ханты-Мансийского автономного </w:t>
      </w:r>
      <w:r>
        <w:rPr>
          <w:szCs w:val="28"/>
        </w:rPr>
        <w:br/>
        <w:t xml:space="preserve">округа – Югры на 2026 и плановый период 2027 – 2028 годов», постановлением Администрации города от 01.03.2019 № 1442 «О порядке предоставления субсидии на возмещение недополученных доходов </w:t>
      </w:r>
      <w:r w:rsidRPr="0003614F">
        <w:rPr>
          <w:rFonts w:eastAsia="Times New Roman" w:cs="Times New Roman"/>
          <w:bCs/>
          <w:szCs w:val="28"/>
          <w:lang w:eastAsia="ru-RU"/>
        </w:rPr>
        <w:t xml:space="preserve">возникающих в связи </w:t>
      </w:r>
      <w:r w:rsidRPr="0003614F">
        <w:rPr>
          <w:rFonts w:eastAsia="Times New Roman" w:cs="Times New Roman"/>
          <w:bCs/>
          <w:szCs w:val="28"/>
          <w:lang w:eastAsia="ru-RU"/>
        </w:rPr>
        <w:br/>
        <w:t>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</w:t>
      </w:r>
      <w:r>
        <w:rPr>
          <w:rFonts w:eastAsia="Times New Roman" w:cs="Times New Roman"/>
          <w:bCs/>
          <w:szCs w:val="28"/>
          <w:lang w:eastAsia="ru-RU"/>
        </w:rPr>
        <w:t>»</w:t>
      </w:r>
      <w:r>
        <w:rPr>
          <w:szCs w:val="28"/>
        </w:rPr>
        <w:t xml:space="preserve">, </w:t>
      </w:r>
      <w:proofErr w:type="spellStart"/>
      <w:r w:rsidRPr="00411200">
        <w:rPr>
          <w:rFonts w:eastAsia="Times New Roman" w:cs="Times New Roman"/>
          <w:szCs w:val="28"/>
          <w:lang w:eastAsia="ru-RU"/>
        </w:rPr>
        <w:t>распоряже</w:t>
      </w:r>
      <w:r>
        <w:rPr>
          <w:rFonts w:eastAsia="Times New Roman" w:cs="Times New Roman"/>
          <w:szCs w:val="28"/>
          <w:lang w:eastAsia="ru-RU"/>
        </w:rPr>
        <w:t>-</w:t>
      </w:r>
      <w:r w:rsidRPr="00411200">
        <w:rPr>
          <w:rFonts w:eastAsia="Times New Roman" w:cs="Times New Roman"/>
          <w:szCs w:val="28"/>
          <w:lang w:eastAsia="ru-RU"/>
        </w:rPr>
        <w:t>ниями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города», от 2</w:t>
      </w:r>
      <w:r>
        <w:rPr>
          <w:rFonts w:eastAsia="Times New Roman" w:cs="Times New Roman"/>
          <w:szCs w:val="28"/>
          <w:lang w:eastAsia="ru-RU"/>
        </w:rPr>
        <w:t>3</w:t>
      </w:r>
      <w:r w:rsidRPr="0041120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12</w:t>
      </w:r>
      <w:r w:rsidRPr="00411200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 xml:space="preserve">4 </w:t>
      </w:r>
      <w:r w:rsidRPr="00411200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8525</w:t>
      </w:r>
      <w:r w:rsidRPr="00411200">
        <w:rPr>
          <w:rFonts w:eastAsia="Times New Roman" w:cs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2E23EC" w:rsidRPr="0003614F" w:rsidRDefault="002E23EC" w:rsidP="002E23E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>1. Утвер</w:t>
      </w:r>
      <w:r w:rsidRPr="0003614F">
        <w:rPr>
          <w:rFonts w:eastAsia="Times New Roman" w:cs="Times New Roman"/>
          <w:szCs w:val="28"/>
          <w:lang w:eastAsia="ru-RU"/>
        </w:rPr>
        <w:t>д</w:t>
      </w:r>
      <w:r>
        <w:rPr>
          <w:rFonts w:eastAsia="Times New Roman" w:cs="Times New Roman"/>
          <w:szCs w:val="28"/>
          <w:lang w:eastAsia="ru-RU"/>
        </w:rPr>
        <w:t>ить</w:t>
      </w:r>
      <w:r w:rsidRPr="0003614F">
        <w:rPr>
          <w:rFonts w:eastAsia="Times New Roman" w:cs="Times New Roman"/>
          <w:szCs w:val="28"/>
          <w:lang w:eastAsia="ru-RU"/>
        </w:rPr>
        <w:t xml:space="preserve"> переч</w:t>
      </w:r>
      <w:r>
        <w:rPr>
          <w:rFonts w:eastAsia="Times New Roman" w:cs="Times New Roman"/>
          <w:szCs w:val="28"/>
          <w:lang w:eastAsia="ru-RU"/>
        </w:rPr>
        <w:t>ень</w:t>
      </w:r>
      <w:r w:rsidRPr="0003614F">
        <w:rPr>
          <w:rFonts w:eastAsia="Times New Roman" w:cs="Times New Roman"/>
          <w:szCs w:val="28"/>
          <w:lang w:eastAsia="ru-RU"/>
        </w:rPr>
        <w:t xml:space="preserve"> получателей субсидии и объем предоставляемой субсидии на </w:t>
      </w:r>
      <w:r w:rsidRPr="0003614F">
        <w:rPr>
          <w:rFonts w:eastAsia="Times New Roman" w:cs="Times New Roman"/>
          <w:bCs/>
          <w:szCs w:val="28"/>
          <w:lang w:eastAsia="ru-RU"/>
        </w:rPr>
        <w:t xml:space="preserve">возмещение недополученных доходов, возникающих в связи </w:t>
      </w:r>
      <w:r w:rsidRPr="0003614F">
        <w:rPr>
          <w:rFonts w:eastAsia="Times New Roman" w:cs="Times New Roman"/>
          <w:bCs/>
          <w:szCs w:val="28"/>
          <w:lang w:eastAsia="ru-RU"/>
        </w:rPr>
        <w:br/>
        <w:t>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</w:t>
      </w:r>
      <w:r>
        <w:rPr>
          <w:rFonts w:eastAsia="Times New Roman" w:cs="Times New Roman"/>
          <w:bCs/>
          <w:szCs w:val="28"/>
          <w:lang w:eastAsia="ru-RU"/>
        </w:rPr>
        <w:t xml:space="preserve">6 –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03614F">
        <w:rPr>
          <w:rFonts w:eastAsia="Times New Roman" w:cs="Times New Roman"/>
          <w:bCs/>
          <w:szCs w:val="28"/>
          <w:lang w:eastAsia="ru-RU"/>
        </w:rPr>
        <w:t>202</w:t>
      </w:r>
      <w:r>
        <w:rPr>
          <w:rFonts w:eastAsia="Times New Roman" w:cs="Times New Roman"/>
          <w:bCs/>
          <w:szCs w:val="28"/>
          <w:lang w:eastAsia="ru-RU"/>
        </w:rPr>
        <w:t>7</w:t>
      </w:r>
      <w:r w:rsidRPr="0003614F">
        <w:rPr>
          <w:rFonts w:eastAsia="Times New Roman" w:cs="Times New Roman"/>
          <w:bCs/>
          <w:szCs w:val="28"/>
          <w:lang w:eastAsia="ru-RU"/>
        </w:rPr>
        <w:t xml:space="preserve"> годах» </w:t>
      </w:r>
      <w:bookmarkEnd w:id="5"/>
      <w:r w:rsidRPr="0003614F">
        <w:rPr>
          <w:rFonts w:eastAsia="Times New Roman" w:cs="Times New Roman"/>
          <w:bCs/>
          <w:szCs w:val="28"/>
          <w:lang w:eastAsia="ru-RU"/>
        </w:rPr>
        <w:t>согласно приложению.</w:t>
      </w:r>
    </w:p>
    <w:p w:rsidR="002E23EC" w:rsidRPr="00411200" w:rsidRDefault="002E23EC" w:rsidP="002E23E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</w:t>
      </w:r>
      <w:r w:rsidRPr="004112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</w:p>
    <w:p w:rsidR="002E23EC" w:rsidRPr="00411200" w:rsidRDefault="002E23EC" w:rsidP="002E23E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 w:cs="Times New Roman"/>
          <w:szCs w:val="28"/>
          <w:lang w:val="en-US" w:eastAsia="ru-RU"/>
        </w:rPr>
        <w:t>DOCSURGUT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 xml:space="preserve">. </w:t>
      </w:r>
    </w:p>
    <w:p w:rsidR="002E23EC" w:rsidRDefault="002E23EC" w:rsidP="002E23E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A0D16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 w:cs="Times New Roman"/>
          <w:szCs w:val="28"/>
          <w:lang w:eastAsia="ru-RU"/>
        </w:rPr>
        <w:t xml:space="preserve">Настоящее распоряжение вступает в силу с </w:t>
      </w:r>
      <w:r>
        <w:rPr>
          <w:rFonts w:eastAsia="Times New Roman" w:cs="Times New Roman"/>
          <w:szCs w:val="28"/>
          <w:lang w:eastAsia="ru-RU"/>
        </w:rPr>
        <w:t>даты подписания.</w:t>
      </w:r>
    </w:p>
    <w:p w:rsidR="002E23EC" w:rsidRPr="00411200" w:rsidRDefault="002E23EC" w:rsidP="002E23E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2E23EC" w:rsidRDefault="002E23EC" w:rsidP="002E23E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E23EC" w:rsidRDefault="002E23EC" w:rsidP="002E23EC">
      <w:pPr>
        <w:jc w:val="both"/>
        <w:rPr>
          <w:rFonts w:eastAsia="Times New Roman" w:cs="Times New Roman"/>
          <w:szCs w:val="28"/>
          <w:lang w:eastAsia="ru-RU"/>
        </w:rPr>
      </w:pPr>
    </w:p>
    <w:p w:rsidR="002E23EC" w:rsidRPr="001E79E8" w:rsidRDefault="002E23EC" w:rsidP="002E23EC">
      <w:pPr>
        <w:jc w:val="both"/>
        <w:rPr>
          <w:rFonts w:eastAsia="Times New Roman" w:cs="Times New Roman"/>
          <w:szCs w:val="28"/>
          <w:lang w:eastAsia="ru-RU"/>
        </w:rPr>
      </w:pPr>
    </w:p>
    <w:p w:rsidR="002E23EC" w:rsidRDefault="002E23EC" w:rsidP="002E23EC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7E56D4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</w:t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E56D4">
        <w:rPr>
          <w:rFonts w:eastAsia="Times New Roman" w:cs="Times New Roman"/>
          <w:sz w:val="27"/>
          <w:szCs w:val="27"/>
          <w:lang w:eastAsia="ru-RU"/>
        </w:rPr>
        <w:t>С.А. Агафонов</w:t>
      </w:r>
    </w:p>
    <w:p w:rsidR="002E23EC" w:rsidRDefault="002E23EC" w:rsidP="002E23EC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2E23EC" w:rsidRPr="007E56D4" w:rsidRDefault="002E23EC" w:rsidP="002E23EC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2E23EC" w:rsidRPr="001E79E8" w:rsidRDefault="002E23EC" w:rsidP="002E23EC">
      <w:pPr>
        <w:rPr>
          <w:sz w:val="27"/>
          <w:szCs w:val="27"/>
        </w:rPr>
        <w:sectPr w:rsidR="002E23EC" w:rsidRPr="001E79E8" w:rsidSect="002E23EC">
          <w:headerReference w:type="default" r:id="rId8"/>
          <w:headerReference w:type="first" r:id="rId9"/>
          <w:pgSz w:w="11906" w:h="16838"/>
          <w:pgMar w:top="1134" w:right="567" w:bottom="709" w:left="1701" w:header="709" w:footer="709" w:gutter="0"/>
          <w:pgNumType w:start="1"/>
          <w:cols w:space="708"/>
          <w:docGrid w:linePitch="381"/>
        </w:sectPr>
      </w:pPr>
    </w:p>
    <w:p w:rsidR="002E23EC" w:rsidRPr="00B45BE6" w:rsidRDefault="002E23EC" w:rsidP="002E23EC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45BE6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2E23EC" w:rsidRPr="00B45BE6" w:rsidRDefault="002E23EC" w:rsidP="002E23EC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45BE6">
        <w:rPr>
          <w:rFonts w:eastAsia="Times New Roman" w:cs="Times New Roman"/>
          <w:szCs w:val="28"/>
          <w:lang w:eastAsia="ru-RU"/>
        </w:rPr>
        <w:t>к распоряжению</w:t>
      </w:r>
    </w:p>
    <w:p w:rsidR="002E23EC" w:rsidRPr="00B45BE6" w:rsidRDefault="002E23EC" w:rsidP="002E23EC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45BE6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E23EC" w:rsidRPr="00B45BE6" w:rsidRDefault="002E23EC" w:rsidP="002E23EC">
      <w:pPr>
        <w:ind w:left="142" w:firstLine="10915"/>
        <w:rPr>
          <w:rFonts w:eastAsia="Times New Roman" w:cs="Times New Roman"/>
          <w:szCs w:val="28"/>
          <w:lang w:eastAsia="ru-RU"/>
        </w:rPr>
      </w:pPr>
      <w:r w:rsidRPr="00B45BE6">
        <w:rPr>
          <w:rFonts w:eastAsia="Times New Roman" w:cs="Times New Roman"/>
          <w:szCs w:val="28"/>
          <w:lang w:eastAsia="ru-RU"/>
        </w:rPr>
        <w:t>от ____________ № _______</w:t>
      </w:r>
    </w:p>
    <w:p w:rsidR="002E23EC" w:rsidRDefault="002E23EC" w:rsidP="002E23EC">
      <w:pPr>
        <w:rPr>
          <w:rFonts w:eastAsia="Times New Roman" w:cs="Times New Roman"/>
          <w:szCs w:val="28"/>
          <w:lang w:eastAsia="ru-RU"/>
        </w:rPr>
      </w:pPr>
    </w:p>
    <w:p w:rsidR="002E23EC" w:rsidRPr="00B45BE6" w:rsidRDefault="002E23EC" w:rsidP="002E23EC">
      <w:pPr>
        <w:rPr>
          <w:rFonts w:eastAsia="Times New Roman" w:cs="Times New Roman"/>
          <w:szCs w:val="28"/>
          <w:lang w:eastAsia="ru-RU"/>
        </w:rPr>
      </w:pPr>
    </w:p>
    <w:p w:rsidR="002E23EC" w:rsidRPr="00B45BE6" w:rsidRDefault="002E23EC" w:rsidP="002E23EC">
      <w:pPr>
        <w:jc w:val="center"/>
        <w:rPr>
          <w:rFonts w:eastAsia="Times New Roman" w:cs="Times New Roman"/>
          <w:szCs w:val="28"/>
          <w:lang w:eastAsia="ru-RU"/>
        </w:rPr>
      </w:pPr>
      <w:r w:rsidRPr="00B45BE6">
        <w:rPr>
          <w:rFonts w:eastAsia="Times New Roman" w:cs="Times New Roman"/>
          <w:szCs w:val="28"/>
          <w:lang w:eastAsia="ru-RU"/>
        </w:rPr>
        <w:t>Перечень</w:t>
      </w:r>
    </w:p>
    <w:p w:rsidR="002E23EC" w:rsidRDefault="002E23EC" w:rsidP="002E23EC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B45BE6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B45BE6">
        <w:rPr>
          <w:rFonts w:eastAsia="Times New Roman" w:cs="Times New Roman"/>
          <w:bCs/>
          <w:szCs w:val="28"/>
          <w:lang w:eastAsia="ru-RU"/>
        </w:rPr>
        <w:t xml:space="preserve">на возмещение недополученных доходов, </w:t>
      </w:r>
    </w:p>
    <w:p w:rsidR="002E23EC" w:rsidRDefault="002E23EC" w:rsidP="002E23EC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B45BE6">
        <w:rPr>
          <w:rFonts w:eastAsia="Times New Roman" w:cs="Times New Roman"/>
          <w:bCs/>
          <w:szCs w:val="28"/>
          <w:lang w:eastAsia="ru-RU"/>
        </w:rPr>
        <w:t xml:space="preserve">возникающих в связи со снижением платы граждан за коммунальные услуги в целях соблюдения </w:t>
      </w:r>
    </w:p>
    <w:p w:rsidR="002E23EC" w:rsidRDefault="002E23EC" w:rsidP="002E23EC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B45BE6">
        <w:rPr>
          <w:rFonts w:eastAsia="Times New Roman" w:cs="Times New Roman"/>
          <w:bCs/>
          <w:szCs w:val="28"/>
          <w:lang w:eastAsia="ru-RU"/>
        </w:rPr>
        <w:t xml:space="preserve">предельных (максимальных) индексов изменения размера вносимой гражданами платы за коммунальные услуги, </w:t>
      </w:r>
    </w:p>
    <w:p w:rsidR="002E23EC" w:rsidRDefault="002E23EC" w:rsidP="002E23EC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B45BE6">
        <w:rPr>
          <w:rFonts w:eastAsia="Times New Roman" w:cs="Times New Roman"/>
          <w:bCs/>
          <w:szCs w:val="28"/>
          <w:lang w:eastAsia="ru-RU"/>
        </w:rPr>
        <w:t xml:space="preserve">с предоставлением мер социальной поддержки отдельным категориям граждан по оплате коммунальных услуг, </w:t>
      </w:r>
    </w:p>
    <w:p w:rsidR="002E23EC" w:rsidRPr="00B45BE6" w:rsidRDefault="002E23EC" w:rsidP="002E23EC">
      <w:pPr>
        <w:jc w:val="center"/>
        <w:rPr>
          <w:rFonts w:eastAsia="Times New Roman" w:cs="Times New Roman"/>
          <w:szCs w:val="28"/>
          <w:lang w:eastAsia="ru-RU"/>
        </w:rPr>
      </w:pPr>
      <w:r w:rsidRPr="00B45BE6">
        <w:rPr>
          <w:rFonts w:eastAsia="Times New Roman" w:cs="Times New Roman"/>
          <w:bCs/>
          <w:szCs w:val="28"/>
          <w:lang w:eastAsia="ru-RU"/>
        </w:rPr>
        <w:t>в 2026 – 2027</w:t>
      </w:r>
      <w:r w:rsidRPr="00B45BE6">
        <w:rPr>
          <w:rFonts w:eastAsia="Times New Roman" w:cs="Times New Roman"/>
          <w:szCs w:val="28"/>
          <w:lang w:eastAsia="ru-RU"/>
        </w:rPr>
        <w:t xml:space="preserve"> годах</w:t>
      </w:r>
    </w:p>
    <w:p w:rsidR="002E23EC" w:rsidRPr="00255A18" w:rsidRDefault="002E23EC" w:rsidP="002E23EC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559"/>
        <w:gridCol w:w="1701"/>
        <w:gridCol w:w="1560"/>
        <w:gridCol w:w="1559"/>
        <w:gridCol w:w="1701"/>
      </w:tblGrid>
      <w:tr w:rsidR="002E23EC" w:rsidRPr="00255A18" w:rsidTr="00830575">
        <w:tc>
          <w:tcPr>
            <w:tcW w:w="3148" w:type="dxa"/>
            <w:vMerge w:val="restart"/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Название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2E23EC" w:rsidRPr="0095136F" w:rsidRDefault="002E23EC" w:rsidP="00830575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2E23EC" w:rsidRPr="0095136F" w:rsidRDefault="002E23EC" w:rsidP="00830575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2E23EC" w:rsidRPr="0095136F" w:rsidRDefault="002E23EC" w:rsidP="00830575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года,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года,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2E23EC" w:rsidRPr="00255A18" w:rsidTr="00830575">
        <w:tc>
          <w:tcPr>
            <w:tcW w:w="3148" w:type="dxa"/>
            <w:vMerge/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2E23EC" w:rsidRPr="0095136F" w:rsidRDefault="002E23EC" w:rsidP="00830575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2E23EC" w:rsidRPr="0095136F" w:rsidRDefault="002E23EC" w:rsidP="00830575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2E23EC" w:rsidRPr="0095136F" w:rsidRDefault="002E23EC" w:rsidP="00830575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2E23EC" w:rsidRPr="0095136F" w:rsidRDefault="002E23EC" w:rsidP="00830575">
            <w:pPr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60" w:type="dxa"/>
            <w:vMerge/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2E23EC" w:rsidRPr="00255A18" w:rsidTr="00830575">
        <w:tc>
          <w:tcPr>
            <w:tcW w:w="3148" w:type="dxa"/>
            <w:shd w:val="clear" w:color="auto" w:fill="auto"/>
          </w:tcPr>
          <w:p w:rsidR="002E23E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2E23EC" w:rsidRPr="0095136F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со снижением платы граждан </w:t>
            </w:r>
          </w:p>
          <w:p w:rsidR="002E23E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коммунальные услуги </w:t>
            </w:r>
          </w:p>
          <w:p w:rsidR="002E23EC" w:rsidRPr="0095136F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целях соблюдения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предельных (максимальных) индексов изменения размера вносимой гражданами платы за коммунальные услуги, </w:t>
            </w:r>
          </w:p>
          <w:p w:rsidR="002E23EC" w:rsidRPr="0095136F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bCs/>
                <w:sz w:val="22"/>
                <w:lang w:eastAsia="ru-RU"/>
              </w:rPr>
              <w:t xml:space="preserve">с предоставлением мер социальной поддержки отдельным категориям граждан по оплате 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к</w:t>
            </w:r>
            <w:r w:rsidRPr="0095136F">
              <w:rPr>
                <w:rFonts w:eastAsia="Times New Roman" w:cs="Times New Roman"/>
                <w:bCs/>
                <w:sz w:val="22"/>
                <w:lang w:eastAsia="ru-RU"/>
              </w:rPr>
              <w:t>оммунальных услуг,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134 024,11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134 024,11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3EC" w:rsidRPr="00D73623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E23EC" w:rsidRPr="0095136F" w:rsidTr="00830575">
        <w:tc>
          <w:tcPr>
            <w:tcW w:w="3148" w:type="dxa"/>
            <w:shd w:val="clear" w:color="auto" w:fill="auto"/>
          </w:tcPr>
          <w:p w:rsidR="002E23EC" w:rsidRPr="0095136F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134 024,11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134 024,11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со снижением платы граждан </w:t>
            </w:r>
          </w:p>
          <w:p w:rsidR="002E23E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за коммунальные услуги </w:t>
            </w:r>
          </w:p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107 718,90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107 718,90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107 718,90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107 718,90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104 977,95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104 977,95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2E23E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104 977,95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104 977,95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Гор</w:t>
            </w:r>
            <w:r>
              <w:rPr>
                <w:rFonts w:eastAsia="Times New Roman" w:cs="Times New Roman"/>
                <w:sz w:val="22"/>
                <w:lang w:eastAsia="ru-RU"/>
              </w:rPr>
              <w:t>водоканал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1 259,19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1 259,19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2E23E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1 259,19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1 259,19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Публичное акционерное общество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Юнипро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1 481,76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9E0730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1 481,76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1 481,76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9E0730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1 481,76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2E23EC" w:rsidRDefault="002E23EC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559"/>
        <w:gridCol w:w="1701"/>
        <w:gridCol w:w="1560"/>
        <w:gridCol w:w="1559"/>
        <w:gridCol w:w="1701"/>
      </w:tblGrid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 предоставлением </w:t>
            </w:r>
          </w:p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мер социальной поддержки отдельным категориям граждан по оплате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26 305,21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26 305,21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26 305,21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26 305,21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Горводоканал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3 773,79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3 773,79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3 773,79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3 773,79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20 161,91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20 161,91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20 161,91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20 161,91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Акционерное общество </w:t>
            </w:r>
          </w:p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«Югра-Экология»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58657C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Акционерное общество </w:t>
            </w:r>
          </w:p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Энергосбытовая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компания «Восток»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712,72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712,72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95136F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712,72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712,72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95136F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2E23EC" w:rsidRDefault="002E23EC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559"/>
        <w:gridCol w:w="1701"/>
        <w:gridCol w:w="1560"/>
        <w:gridCol w:w="1559"/>
        <w:gridCol w:w="1701"/>
      </w:tblGrid>
      <w:tr w:rsidR="002E23EC" w:rsidRPr="0095136F" w:rsidTr="00830575">
        <w:tc>
          <w:tcPr>
            <w:tcW w:w="3148" w:type="dxa"/>
            <w:shd w:val="clear" w:color="auto" w:fill="auto"/>
          </w:tcPr>
          <w:p w:rsidR="002E23E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«Управляющая компания </w:t>
            </w:r>
          </w:p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ДЕЗ Восточного жилого района»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724,39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724,39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2E23EC" w:rsidRPr="0095136F" w:rsidTr="00830575">
        <w:tc>
          <w:tcPr>
            <w:tcW w:w="3148" w:type="dxa"/>
            <w:shd w:val="clear" w:color="auto" w:fill="auto"/>
          </w:tcPr>
          <w:p w:rsidR="002E23EC" w:rsidRPr="0058657C" w:rsidRDefault="002E23EC" w:rsidP="0083057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724,39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724,39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3EC" w:rsidRPr="0058657C" w:rsidRDefault="002E23EC" w:rsidP="0083057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2E23EC" w:rsidRPr="00877B77" w:rsidRDefault="002E23EC" w:rsidP="002E23EC"/>
    <w:p w:rsidR="00F865B3" w:rsidRPr="002E23EC" w:rsidRDefault="00F865B3" w:rsidP="002E23EC"/>
    <w:sectPr w:rsidR="00F865B3" w:rsidRPr="002E23EC" w:rsidSect="002E23EC">
      <w:headerReference w:type="default" r:id="rId10"/>
      <w:pgSz w:w="16838" w:h="11906" w:orient="landscape"/>
      <w:pgMar w:top="1702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0ED" w:rsidRDefault="002B00ED">
      <w:r>
        <w:separator/>
      </w:r>
    </w:p>
  </w:endnote>
  <w:endnote w:type="continuationSeparator" w:id="0">
    <w:p w:rsidR="002B00ED" w:rsidRDefault="002B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0ED" w:rsidRDefault="002B00ED">
      <w:r>
        <w:separator/>
      </w:r>
    </w:p>
  </w:footnote>
  <w:footnote w:type="continuationSeparator" w:id="0">
    <w:p w:rsidR="002B00ED" w:rsidRDefault="002B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E23EC" w:rsidRPr="00877B77" w:rsidRDefault="002E23EC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EB721C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2E23EC" w:rsidRDefault="002E23EC">
    <w:pPr>
      <w:pStyle w:val="a4"/>
    </w:pPr>
  </w:p>
  <w:p w:rsidR="002E23EC" w:rsidRDefault="002E23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EC" w:rsidRDefault="002E23EC" w:rsidP="009A308E">
    <w:pPr>
      <w:pStyle w:val="a4"/>
    </w:pPr>
  </w:p>
  <w:p w:rsidR="002E23EC" w:rsidRDefault="002E23E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34E1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547DB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E23E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547DB">
          <w:rPr>
            <w:noProof/>
            <w:sz w:val="20"/>
            <w:szCs w:val="20"/>
            <w:lang w:val="en-US"/>
          </w:rPr>
          <w:instrText>6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547DB">
          <w:rPr>
            <w:noProof/>
            <w:sz w:val="20"/>
            <w:szCs w:val="20"/>
            <w:lang w:val="en-US"/>
          </w:rPr>
          <w:t>6</w:t>
        </w:r>
        <w:r>
          <w:rPr>
            <w:sz w:val="20"/>
            <w:szCs w:val="20"/>
          </w:rPr>
          <w:fldChar w:fldCharType="end"/>
        </w:r>
      </w:p>
    </w:sdtContent>
  </w:sdt>
  <w:p w:rsidR="00463C51" w:rsidRDefault="00EB72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EC"/>
    <w:rsid w:val="000E6D33"/>
    <w:rsid w:val="002B00ED"/>
    <w:rsid w:val="002E23EC"/>
    <w:rsid w:val="008547DB"/>
    <w:rsid w:val="00924D41"/>
    <w:rsid w:val="00A34E11"/>
    <w:rsid w:val="00BD4DF0"/>
    <w:rsid w:val="00EB721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0F3A3E-424D-42CB-A21F-7B6BBA50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3E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E23E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2026-01-30T05:03:00Z</cp:lastPrinted>
  <dcterms:created xsi:type="dcterms:W3CDTF">2026-02-03T08:00:00Z</dcterms:created>
  <dcterms:modified xsi:type="dcterms:W3CDTF">2026-02-03T08:00:00Z</dcterms:modified>
</cp:coreProperties>
</file>