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797FB6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797FB6" w:rsidRDefault="00797FB6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8532414" r:id="rId7"/>
              </w:object>
            </w:r>
          </w:p>
          <w:p w:rsidR="00797FB6" w:rsidRDefault="00797FB6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797FB6" w:rsidRPr="005541F0" w:rsidRDefault="00797FB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797FB6" w:rsidRDefault="00797FB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797FB6" w:rsidRPr="005541F0" w:rsidRDefault="00797FB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797FB6" w:rsidRPr="005649E4" w:rsidRDefault="00797FB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97FB6" w:rsidRPr="00656C1A" w:rsidRDefault="00797FB6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797FB6" w:rsidRPr="005541F0" w:rsidRDefault="00797FB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797FB6" w:rsidRPr="005541F0" w:rsidRDefault="00797FB6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797FB6" w:rsidRPr="00656C1A" w:rsidRDefault="00797FB6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797FB6" w:rsidRDefault="00797FB6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797FB6" w:rsidRPr="003262E3" w:rsidRDefault="00797FB6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97FB6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97FB6" w:rsidRPr="00F8214F" w:rsidRDefault="00797FB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97FB6" w:rsidRPr="00F8214F" w:rsidRDefault="00ED7ECD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797FB6" w:rsidRPr="00F8214F" w:rsidRDefault="00797FB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97FB6" w:rsidRPr="00F8214F" w:rsidRDefault="00ED7ECD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797FB6" w:rsidRPr="00A63FB0" w:rsidRDefault="00797FB6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97FB6" w:rsidRPr="00A3761A" w:rsidRDefault="00ED7ECD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797FB6" w:rsidRPr="00F8214F" w:rsidRDefault="00797FB6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797FB6" w:rsidRPr="00AB4194" w:rsidRDefault="00797FB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797FB6" w:rsidRPr="00F8214F" w:rsidRDefault="00ED7ECD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9796</w:t>
            </w:r>
          </w:p>
        </w:tc>
      </w:tr>
    </w:tbl>
    <w:p w:rsidR="00797FB6" w:rsidRDefault="00797FB6" w:rsidP="009E222F"/>
    <w:p w:rsidR="00797FB6" w:rsidRPr="009D13BD" w:rsidRDefault="00797FB6" w:rsidP="00797FB6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Об утверждении внесения изменений </w:t>
      </w:r>
    </w:p>
    <w:p w:rsidR="00797FB6" w:rsidRDefault="00797FB6" w:rsidP="00797FB6">
      <w:pPr>
        <w:rPr>
          <w:szCs w:val="28"/>
        </w:rPr>
      </w:pPr>
      <w:r>
        <w:t xml:space="preserve">в проект </w:t>
      </w:r>
      <w:r>
        <w:rPr>
          <w:szCs w:val="28"/>
        </w:rPr>
        <w:t>межевания территории</w:t>
      </w:r>
    </w:p>
    <w:p w:rsidR="00797FB6" w:rsidRDefault="00797FB6" w:rsidP="00797FB6">
      <w:pPr>
        <w:rPr>
          <w:szCs w:val="28"/>
        </w:rPr>
      </w:pPr>
      <w:r>
        <w:rPr>
          <w:szCs w:val="28"/>
        </w:rPr>
        <w:t xml:space="preserve">в границах улиц Маяковского, </w:t>
      </w:r>
    </w:p>
    <w:p w:rsidR="00797FB6" w:rsidRDefault="00797FB6" w:rsidP="00797FB6">
      <w:pPr>
        <w:rPr>
          <w:szCs w:val="28"/>
        </w:rPr>
      </w:pPr>
      <w:r>
        <w:rPr>
          <w:szCs w:val="28"/>
        </w:rPr>
        <w:t xml:space="preserve">30 лет Победы, проспекта Мира </w:t>
      </w:r>
    </w:p>
    <w:p w:rsidR="00797FB6" w:rsidRDefault="00797FB6" w:rsidP="00797FB6">
      <w:pPr>
        <w:rPr>
          <w:color w:val="000000"/>
          <w:szCs w:val="28"/>
        </w:rPr>
      </w:pPr>
      <w:r>
        <w:rPr>
          <w:szCs w:val="28"/>
        </w:rPr>
        <w:t>в городе Сургуте</w:t>
      </w:r>
    </w:p>
    <w:p w:rsidR="00797FB6" w:rsidRDefault="00797FB6" w:rsidP="00797FB6">
      <w:pPr>
        <w:rPr>
          <w:color w:val="000000"/>
          <w:szCs w:val="28"/>
        </w:rPr>
      </w:pPr>
    </w:p>
    <w:p w:rsidR="00797FB6" w:rsidRPr="00633715" w:rsidRDefault="00797FB6" w:rsidP="00797FB6">
      <w:pPr>
        <w:rPr>
          <w:sz w:val="27"/>
          <w:szCs w:val="27"/>
        </w:rPr>
      </w:pPr>
    </w:p>
    <w:p w:rsidR="00797FB6" w:rsidRPr="000C2DC1" w:rsidRDefault="00797FB6" w:rsidP="00797FB6">
      <w:pPr>
        <w:ind w:firstLine="709"/>
        <w:rPr>
          <w:rFonts w:eastAsia="Times New Roman" w:cs="Times New Roman"/>
          <w:szCs w:val="28"/>
          <w:lang w:eastAsia="ru-RU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                             </w:t>
      </w:r>
      <w:r w:rsidRPr="00797FB6">
        <w:rPr>
          <w:spacing w:val="-4"/>
          <w:szCs w:val="28"/>
        </w:rPr>
        <w:t>от 02.02.2024 № 112 «Об утверждении Правил подготовки документации по планиро</w:t>
      </w:r>
      <w:r w:rsidRPr="00AE0707">
        <w:rPr>
          <w:szCs w:val="28"/>
        </w:rPr>
        <w:t>вке территории, подготовка которой осуществляется на основании решений уполномоченных федеральных органов исполнительной власти, исполни</w:t>
      </w:r>
      <w:r>
        <w:rPr>
          <w:szCs w:val="28"/>
        </w:rPr>
        <w:t xml:space="preserve">-                </w:t>
      </w:r>
      <w:r w:rsidRPr="00AE0707">
        <w:rPr>
          <w:szCs w:val="28"/>
        </w:rPr>
        <w:t>тельных органов субъектов Российской Федерации и органов местного самоуправления, принятия решения об утвержде</w:t>
      </w:r>
      <w:r>
        <w:rPr>
          <w:szCs w:val="28"/>
        </w:rPr>
        <w:t xml:space="preserve">нии документации </w:t>
      </w:r>
      <w:r w:rsidRPr="00AE0707">
        <w:rPr>
          <w:szCs w:val="28"/>
        </w:rPr>
        <w:t xml:space="preserve">по планировке территории, внесения </w:t>
      </w:r>
      <w:r>
        <w:rPr>
          <w:szCs w:val="28"/>
        </w:rPr>
        <w:t xml:space="preserve">изменений в такую документацию, </w:t>
      </w:r>
      <w:r w:rsidRPr="00AE0707">
        <w:rPr>
          <w:szCs w:val="28"/>
        </w:rPr>
        <w:t xml:space="preserve">отмены такой документации или ее отдельных частей, признания отдельных частей такой </w:t>
      </w:r>
      <w:proofErr w:type="spellStart"/>
      <w:r w:rsidRPr="00AE0707">
        <w:rPr>
          <w:szCs w:val="28"/>
        </w:rPr>
        <w:t>докумен</w:t>
      </w:r>
      <w:proofErr w:type="spellEnd"/>
      <w:r>
        <w:rPr>
          <w:szCs w:val="28"/>
        </w:rPr>
        <w:t xml:space="preserve">-               </w:t>
      </w:r>
      <w:proofErr w:type="spellStart"/>
      <w:r w:rsidRPr="00AE0707">
        <w:rPr>
          <w:szCs w:val="28"/>
        </w:rPr>
        <w:t>тации</w:t>
      </w:r>
      <w:proofErr w:type="spellEnd"/>
      <w:r w:rsidRPr="00AE0707">
        <w:rPr>
          <w:szCs w:val="28"/>
        </w:rPr>
        <w:t xml:space="preserve"> не подлежащими</w:t>
      </w:r>
      <w:r>
        <w:rPr>
          <w:szCs w:val="28"/>
        </w:rPr>
        <w:t xml:space="preserve"> применению, а также подготовки </w:t>
      </w:r>
      <w:r w:rsidRPr="00AE0707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 xml:space="preserve">Уставом муниципального образования </w:t>
      </w:r>
      <w:r>
        <w:rPr>
          <w:szCs w:val="28"/>
        </w:rPr>
        <w:t xml:space="preserve">               </w:t>
      </w:r>
      <w:r w:rsidRPr="00AF7B50">
        <w:rPr>
          <w:szCs w:val="28"/>
        </w:rPr>
        <w:t>городской округ Сургут Ханты-Мансийского автон</w:t>
      </w:r>
      <w:r>
        <w:rPr>
          <w:szCs w:val="28"/>
        </w:rPr>
        <w:t xml:space="preserve">омного округа – Югры,                 </w:t>
      </w:r>
      <w:r w:rsidRPr="00797FB6">
        <w:rPr>
          <w:spacing w:val="-4"/>
          <w:szCs w:val="28"/>
        </w:rPr>
        <w:t>постановлениями Администрации города от 24.11.2022 № 9211 «Об утверждении</w:t>
      </w:r>
      <w:r w:rsidRPr="00A31AB7">
        <w:rPr>
          <w:szCs w:val="28"/>
        </w:rPr>
        <w:t xml:space="preserve"> административного регламента предоставления муниципальной услуги «Подготовка и утверждение документации по планировке территории»,</w:t>
      </w:r>
      <w:r>
        <w:rPr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от 13.11.2025   № 7827 </w:t>
      </w:r>
      <w:r w:rsidRPr="00DC1265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szCs w:val="28"/>
          <w:lang w:eastAsia="ru-RU"/>
        </w:rPr>
        <w:t xml:space="preserve">О принятии решения по внесению изменений в проект межевания                  территории в границах улиц Маяковского, 30 лет Победы, </w:t>
      </w:r>
      <w:r w:rsidRPr="000D1BE3">
        <w:rPr>
          <w:rFonts w:eastAsia="Times New Roman" w:cs="Times New Roman"/>
          <w:szCs w:val="28"/>
          <w:lang w:eastAsia="ru-RU"/>
        </w:rPr>
        <w:t xml:space="preserve">проспекта Мира </w:t>
      </w:r>
      <w:r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0D1BE3">
        <w:rPr>
          <w:rFonts w:eastAsia="Times New Roman" w:cs="Times New Roman"/>
          <w:szCs w:val="28"/>
          <w:lang w:eastAsia="ru-RU"/>
        </w:rPr>
        <w:t>в городе Сургуте</w:t>
      </w:r>
      <w:r w:rsidRPr="00DC1265">
        <w:rPr>
          <w:rFonts w:eastAsia="Times New Roman" w:cs="Times New Roman"/>
          <w:szCs w:val="28"/>
          <w:lang w:eastAsia="ru-RU"/>
        </w:rPr>
        <w:t>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от 30.12.2005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7541EB">
        <w:rPr>
          <w:rFonts w:eastAsia="Times New Roman" w:cs="Times New Roman"/>
          <w:szCs w:val="28"/>
          <w:lang w:eastAsia="ru-RU"/>
        </w:rPr>
        <w:t>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                 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</w:t>
      </w:r>
      <w:r>
        <w:rPr>
          <w:rFonts w:eastAsia="Times New Roman" w:cs="Times New Roman"/>
          <w:szCs w:val="28"/>
          <w:lang w:eastAsia="ru-RU"/>
        </w:rPr>
        <w:t xml:space="preserve">рода между высшими должностными </w:t>
      </w:r>
      <w:r w:rsidRPr="00AF7B50">
        <w:rPr>
          <w:rFonts w:eastAsia="Times New Roman" w:cs="Times New Roman"/>
          <w:szCs w:val="28"/>
          <w:lang w:eastAsia="ru-RU"/>
        </w:rPr>
        <w:t>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0D1BE3">
        <w:rPr>
          <w:rFonts w:eastAsia="Times New Roman" w:cs="Times New Roman"/>
          <w:szCs w:val="28"/>
          <w:lang w:eastAsia="ru-RU"/>
        </w:rPr>
        <w:t>учи</w:t>
      </w:r>
      <w:r>
        <w:rPr>
          <w:rFonts w:eastAsia="Times New Roman" w:cs="Times New Roman"/>
          <w:szCs w:val="28"/>
          <w:lang w:eastAsia="ru-RU"/>
        </w:rPr>
        <w:t xml:space="preserve">тывая решение Арбитражного суда </w:t>
      </w:r>
      <w:r w:rsidRPr="000D1BE3">
        <w:rPr>
          <w:rFonts w:eastAsia="Times New Roman" w:cs="Times New Roman"/>
          <w:szCs w:val="28"/>
          <w:lang w:eastAsia="ru-RU"/>
        </w:rPr>
        <w:t>Ханты</w:t>
      </w:r>
      <w:r>
        <w:rPr>
          <w:rFonts w:eastAsia="Times New Roman" w:cs="Times New Roman"/>
          <w:szCs w:val="28"/>
          <w:lang w:eastAsia="ru-RU"/>
        </w:rPr>
        <w:t xml:space="preserve">-Мансийского автономного округа </w:t>
      </w:r>
      <w:r w:rsidRPr="00797FB6">
        <w:rPr>
          <w:rFonts w:eastAsia="Times New Roman" w:cs="Times New Roman"/>
          <w:szCs w:val="28"/>
          <w:lang w:eastAsia="ru-RU"/>
        </w:rPr>
        <w:t>–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D1BE3">
        <w:rPr>
          <w:rFonts w:eastAsia="Times New Roman" w:cs="Times New Roman"/>
          <w:szCs w:val="28"/>
          <w:lang w:eastAsia="ru-RU"/>
        </w:rPr>
        <w:t>Югры от 09.07.2025 по делу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0D1BE3">
        <w:rPr>
          <w:rFonts w:eastAsia="Times New Roman" w:cs="Times New Roman"/>
          <w:szCs w:val="28"/>
          <w:lang w:eastAsia="ru-RU"/>
        </w:rPr>
        <w:t>№ А75-14155/2023:</w:t>
      </w:r>
    </w:p>
    <w:p w:rsidR="00797FB6" w:rsidRPr="00F819E6" w:rsidRDefault="00797FB6" w:rsidP="00797FB6">
      <w:pPr>
        <w:ind w:firstLine="709"/>
        <w:rPr>
          <w:szCs w:val="28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</w:t>
      </w:r>
      <w:r w:rsidRPr="009D13BD">
        <w:rPr>
          <w:szCs w:val="28"/>
        </w:rPr>
        <w:t>Утвердить внесение изменени</w:t>
      </w:r>
      <w:r>
        <w:rPr>
          <w:szCs w:val="28"/>
        </w:rPr>
        <w:t xml:space="preserve">й </w:t>
      </w:r>
      <w:r w:rsidRPr="00F819E6">
        <w:rPr>
          <w:szCs w:val="28"/>
        </w:rPr>
        <w:t>в проект межевания территории</w:t>
      </w:r>
      <w:r>
        <w:rPr>
          <w:szCs w:val="28"/>
        </w:rPr>
        <w:br/>
      </w:r>
      <w:r w:rsidRPr="00F819E6">
        <w:rPr>
          <w:szCs w:val="28"/>
        </w:rPr>
        <w:t xml:space="preserve">в границах улиц Маяковского, 30 лет Победы, проспекта Мира в городе Сургуте, утвержденный постановлением Администрации города от 06.08.2019 № 5791 «Об утверждении проекта планировки территории в границах улиц 30 лет </w:t>
      </w:r>
      <w:r>
        <w:rPr>
          <w:szCs w:val="28"/>
        </w:rPr>
        <w:t xml:space="preserve">                  </w:t>
      </w:r>
      <w:r w:rsidRPr="00F819E6">
        <w:rPr>
          <w:szCs w:val="28"/>
        </w:rPr>
        <w:t>Победы, Маяковского, Музейной и проекта межевания территории в границах улиц Маяковского, 30 лет Победы, п</w:t>
      </w:r>
      <w:r>
        <w:rPr>
          <w:szCs w:val="28"/>
        </w:rPr>
        <w:t xml:space="preserve">роспекта Мира в городе Сургуте» </w:t>
      </w:r>
      <w:r w:rsidRPr="00F819E6">
        <w:rPr>
          <w:szCs w:val="28"/>
        </w:rPr>
        <w:t>(с изменениями от 21.12.2023 № 6436), в части земельного у</w:t>
      </w:r>
      <w:r>
        <w:rPr>
          <w:szCs w:val="28"/>
        </w:rPr>
        <w:t>частка с условным номером :ЗУ40</w:t>
      </w:r>
      <w:r>
        <w:t xml:space="preserve">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797FB6" w:rsidRPr="00255B54" w:rsidRDefault="00797FB6" w:rsidP="00797FB6">
      <w:pPr>
        <w:shd w:val="clear" w:color="auto" w:fill="FFFFFF"/>
        <w:ind w:firstLine="709"/>
      </w:pPr>
      <w:r w:rsidRPr="00255B54">
        <w:t>2.</w:t>
      </w:r>
      <w:r>
        <w:t xml:space="preserve"> Комитету информационной политики </w:t>
      </w:r>
      <w:r w:rsidRPr="00255B54">
        <w:t xml:space="preserve">обнародовать (разместить) </w:t>
      </w:r>
      <w:r>
        <w:t xml:space="preserve">                  </w:t>
      </w:r>
      <w:r w:rsidRPr="00255B54">
        <w:t>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797FB6" w:rsidRDefault="00797FB6" w:rsidP="00797FB6">
      <w:pPr>
        <w:autoSpaceDE w:val="0"/>
        <w:autoSpaceDN w:val="0"/>
        <w:adjustRightInd w:val="0"/>
        <w:ind w:firstLine="709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</w:t>
      </w:r>
      <w:r>
        <w:t xml:space="preserve">                          </w:t>
      </w:r>
      <w:r w:rsidRPr="00255B54">
        <w:t xml:space="preserve">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797FB6" w:rsidRPr="00AF7B50" w:rsidRDefault="00797FB6" w:rsidP="00797FB6">
      <w:pPr>
        <w:ind w:firstLine="709"/>
        <w:rPr>
          <w:szCs w:val="28"/>
        </w:rPr>
      </w:pPr>
      <w:r w:rsidRPr="00AF7B50">
        <w:rPr>
          <w:szCs w:val="28"/>
        </w:rPr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797FB6" w:rsidRDefault="00797FB6" w:rsidP="00797FB6">
      <w:pPr>
        <w:ind w:firstLine="709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797FB6" w:rsidRDefault="00797FB6" w:rsidP="00797FB6">
      <w:pPr>
        <w:rPr>
          <w:szCs w:val="28"/>
        </w:rPr>
      </w:pPr>
    </w:p>
    <w:p w:rsidR="00797FB6" w:rsidRDefault="00797FB6" w:rsidP="00797FB6">
      <w:pPr>
        <w:rPr>
          <w:szCs w:val="28"/>
        </w:rPr>
      </w:pPr>
    </w:p>
    <w:p w:rsidR="00797FB6" w:rsidRDefault="00797FB6" w:rsidP="00797FB6">
      <w:pPr>
        <w:rPr>
          <w:szCs w:val="28"/>
        </w:rPr>
      </w:pPr>
    </w:p>
    <w:p w:rsidR="00797FB6" w:rsidRPr="00666EDC" w:rsidRDefault="00797FB6" w:rsidP="00797FB6">
      <w:pPr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                  </w:t>
      </w:r>
      <w:r>
        <w:rPr>
          <w:szCs w:val="28"/>
        </w:rPr>
        <w:t xml:space="preserve">        А.А. </w:t>
      </w:r>
      <w:proofErr w:type="spellStart"/>
      <w:r>
        <w:rPr>
          <w:szCs w:val="28"/>
        </w:rPr>
        <w:t>Фокеев</w:t>
      </w:r>
      <w:proofErr w:type="spellEnd"/>
    </w:p>
    <w:p w:rsidR="0015356F" w:rsidRPr="00797FB6" w:rsidRDefault="00ED7ECD" w:rsidP="00797FB6"/>
    <w:sectPr w:rsidR="0015356F" w:rsidRPr="00797FB6" w:rsidSect="00797FB6">
      <w:headerReference w:type="default" r:id="rId8"/>
      <w:pgSz w:w="11906" w:h="16838"/>
      <w:pgMar w:top="1134" w:right="566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50C" w:rsidRDefault="0096050C" w:rsidP="00797FB6">
      <w:r>
        <w:separator/>
      </w:r>
    </w:p>
  </w:endnote>
  <w:endnote w:type="continuationSeparator" w:id="0">
    <w:p w:rsidR="0096050C" w:rsidRDefault="0096050C" w:rsidP="0079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50C" w:rsidRDefault="0096050C" w:rsidP="00797FB6">
      <w:r>
        <w:separator/>
      </w:r>
    </w:p>
  </w:footnote>
  <w:footnote w:type="continuationSeparator" w:id="0">
    <w:p w:rsidR="0096050C" w:rsidRDefault="0096050C" w:rsidP="00797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DC4C1F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ED7ECD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D7ECD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D7ECD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FB6"/>
    <w:rsid w:val="0000229C"/>
    <w:rsid w:val="003F3381"/>
    <w:rsid w:val="00714EA5"/>
    <w:rsid w:val="00797FB6"/>
    <w:rsid w:val="0083485F"/>
    <w:rsid w:val="0096050C"/>
    <w:rsid w:val="00974D7D"/>
    <w:rsid w:val="00C03913"/>
    <w:rsid w:val="00DA2C96"/>
    <w:rsid w:val="00DC4C1F"/>
    <w:rsid w:val="00ED7ECD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EA1A987-F86E-4D7E-B1D0-8B15F997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7F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7FB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797F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7FB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2025-12-25T08:32:00Z</cp:lastPrinted>
  <dcterms:created xsi:type="dcterms:W3CDTF">2025-12-29T11:54:00Z</dcterms:created>
  <dcterms:modified xsi:type="dcterms:W3CDTF">2025-12-29T11:54:00Z</dcterms:modified>
</cp:coreProperties>
</file>