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B84B70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B84B70" w:rsidRDefault="00B84B70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1196365" r:id="rId7"/>
              </w:object>
            </w:r>
          </w:p>
          <w:p w:rsidR="00B84B70" w:rsidRDefault="00B84B70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B84B70" w:rsidRPr="005541F0" w:rsidRDefault="00B84B7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B84B70" w:rsidRDefault="00B84B7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B84B70" w:rsidRPr="005541F0" w:rsidRDefault="00B84B70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B84B70" w:rsidRPr="005649E4" w:rsidRDefault="00B84B7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84B70" w:rsidRPr="00656C1A" w:rsidRDefault="00B84B70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B84B70" w:rsidRPr="005541F0" w:rsidRDefault="00B84B70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B84B70" w:rsidRPr="005541F0" w:rsidRDefault="00B84B70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B84B70" w:rsidRPr="00656C1A" w:rsidRDefault="00B84B70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B84B70" w:rsidRDefault="00B84B70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B84B70" w:rsidRPr="003262E3" w:rsidRDefault="00B84B70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84B70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84B70" w:rsidRPr="00F8214F" w:rsidRDefault="00B84B7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84B70" w:rsidRPr="00F8214F" w:rsidRDefault="001F3C5F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B84B70" w:rsidRPr="00F8214F" w:rsidRDefault="00B84B7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84B70" w:rsidRPr="00F8214F" w:rsidRDefault="001F3C5F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B84B70" w:rsidRPr="00A63FB0" w:rsidRDefault="00B84B70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84B70" w:rsidRPr="00A3761A" w:rsidRDefault="001F3C5F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B84B70" w:rsidRPr="00F8214F" w:rsidRDefault="00B84B70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B84B70" w:rsidRPr="00AB4194" w:rsidRDefault="00B84B70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B84B70" w:rsidRPr="00F8214F" w:rsidRDefault="001F3C5F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538</w:t>
            </w:r>
          </w:p>
        </w:tc>
      </w:tr>
    </w:tbl>
    <w:p w:rsidR="00B84B70" w:rsidRDefault="00B84B70" w:rsidP="009E222F"/>
    <w:p w:rsidR="00B84B70" w:rsidRPr="00126F8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4565EA">
        <w:rPr>
          <w:szCs w:val="28"/>
        </w:rPr>
        <w:t xml:space="preserve">О внесении </w:t>
      </w:r>
      <w:r w:rsidRPr="00126F80">
        <w:rPr>
          <w:szCs w:val="28"/>
        </w:rPr>
        <w:t>изменени</w:t>
      </w:r>
      <w:r>
        <w:rPr>
          <w:szCs w:val="28"/>
        </w:rPr>
        <w:t>й</w:t>
      </w:r>
      <w:r w:rsidRPr="00126F80">
        <w:rPr>
          <w:szCs w:val="28"/>
        </w:rPr>
        <w:t xml:space="preserve"> в постановление 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Администрации города от 28.02.2025</w:t>
      </w:r>
      <w:r>
        <w:rPr>
          <w:szCs w:val="28"/>
        </w:rPr>
        <w:t xml:space="preserve"> 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3C32C3">
        <w:rPr>
          <w:szCs w:val="28"/>
        </w:rPr>
        <w:t>№ 902</w:t>
      </w:r>
      <w:r>
        <w:rPr>
          <w:szCs w:val="28"/>
        </w:rPr>
        <w:t xml:space="preserve"> </w:t>
      </w:r>
      <w:r w:rsidRPr="00126F80">
        <w:rPr>
          <w:szCs w:val="28"/>
        </w:rPr>
        <w:t xml:space="preserve">«Об утверждении бюджетного 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прогноза</w:t>
      </w:r>
      <w:r>
        <w:rPr>
          <w:szCs w:val="28"/>
        </w:rPr>
        <w:t xml:space="preserve"> </w:t>
      </w:r>
      <w:r w:rsidRPr="00126F80">
        <w:rPr>
          <w:szCs w:val="28"/>
        </w:rPr>
        <w:t xml:space="preserve">городского округа Сургут 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Ханты-Мансийского</w:t>
      </w:r>
      <w:r>
        <w:rPr>
          <w:szCs w:val="28"/>
        </w:rPr>
        <w:t xml:space="preserve"> </w:t>
      </w:r>
      <w:r w:rsidRPr="00126F80">
        <w:rPr>
          <w:szCs w:val="28"/>
        </w:rPr>
        <w:t xml:space="preserve">автономного </w:t>
      </w:r>
    </w:p>
    <w:p w:rsidR="00B84B70" w:rsidRPr="00126F8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округа – Югры</w:t>
      </w:r>
      <w:r w:rsidRPr="003C32C3">
        <w:rPr>
          <w:szCs w:val="28"/>
        </w:rPr>
        <w:t xml:space="preserve"> </w:t>
      </w:r>
      <w:r w:rsidRPr="00126F80">
        <w:rPr>
          <w:szCs w:val="28"/>
        </w:rPr>
        <w:t>на долгосрочный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период до 2036 года</w:t>
      </w:r>
      <w:r w:rsidRPr="003C32C3">
        <w:rPr>
          <w:szCs w:val="28"/>
        </w:rPr>
        <w:t xml:space="preserve"> </w:t>
      </w:r>
      <w:r w:rsidRPr="00126F80">
        <w:rPr>
          <w:szCs w:val="28"/>
        </w:rPr>
        <w:t xml:space="preserve">и о признании 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утратившими силу некоторых</w:t>
      </w:r>
      <w:r w:rsidRPr="003C32C3">
        <w:rPr>
          <w:szCs w:val="28"/>
        </w:rPr>
        <w:t xml:space="preserve"> </w:t>
      </w:r>
    </w:p>
    <w:p w:rsidR="00B84B70" w:rsidRPr="00126F8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contextualSpacing/>
        <w:jc w:val="both"/>
        <w:rPr>
          <w:szCs w:val="28"/>
        </w:rPr>
      </w:pPr>
      <w:r w:rsidRPr="00126F80">
        <w:rPr>
          <w:szCs w:val="28"/>
        </w:rPr>
        <w:t>муниципальных правовых актов»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zCs w:val="28"/>
        </w:rPr>
      </w:pPr>
    </w:p>
    <w:p w:rsidR="00B84B70" w:rsidRPr="00126F8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zCs w:val="28"/>
        </w:rPr>
      </w:pPr>
    </w:p>
    <w:p w:rsidR="00B84B70" w:rsidRPr="007600BF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zCs w:val="28"/>
        </w:rPr>
      </w:pPr>
      <w:r w:rsidRPr="00126F80">
        <w:rPr>
          <w:szCs w:val="28"/>
        </w:rPr>
        <w:t xml:space="preserve">В соответствии со статьей 170.1 Бюджетного кодекса Российской Федерации, Федеральным законом от 28.06.2014 № 172-ФЗ «О стратегическом планировании в Российской Федерации», постановлением Администрации города от 25.05.2016 № 3933 «Об утверждении порядка разработки бюджетного прогноза муниципального образования городской округ Сургут Ханты-Мансийского автономного округа – Югры на долгосрочный период», </w:t>
      </w:r>
      <w:proofErr w:type="spellStart"/>
      <w:r w:rsidRPr="00126F80">
        <w:rPr>
          <w:szCs w:val="28"/>
        </w:rPr>
        <w:t>распоряже</w:t>
      </w:r>
      <w:r>
        <w:rPr>
          <w:szCs w:val="28"/>
        </w:rPr>
        <w:t>-</w:t>
      </w:r>
      <w:r w:rsidRPr="00126F80">
        <w:rPr>
          <w:szCs w:val="28"/>
        </w:rPr>
        <w:t>ниями</w:t>
      </w:r>
      <w:proofErr w:type="spellEnd"/>
      <w:r w:rsidRPr="00126F80">
        <w:rPr>
          <w:szCs w:val="28"/>
        </w:rPr>
        <w:t xml:space="preserve"> Администрации города от 30.12.2005 № 3686 «Об</w:t>
      </w:r>
      <w:r>
        <w:rPr>
          <w:szCs w:val="28"/>
        </w:rPr>
        <w:t xml:space="preserve"> </w:t>
      </w:r>
      <w:r w:rsidRPr="00CE3E17">
        <w:rPr>
          <w:szCs w:val="28"/>
        </w:rPr>
        <w:t xml:space="preserve">утверждении </w:t>
      </w:r>
      <w:proofErr w:type="spellStart"/>
      <w:r w:rsidRPr="00CE3E17">
        <w:rPr>
          <w:szCs w:val="28"/>
        </w:rPr>
        <w:t>Регла</w:t>
      </w:r>
      <w:proofErr w:type="spellEnd"/>
      <w:r>
        <w:rPr>
          <w:szCs w:val="28"/>
        </w:rPr>
        <w:t>-</w:t>
      </w:r>
      <w:r w:rsidRPr="00CE3E17">
        <w:rPr>
          <w:szCs w:val="28"/>
        </w:rPr>
        <w:t xml:space="preserve">мента </w:t>
      </w:r>
      <w:r w:rsidRPr="007600BF">
        <w:rPr>
          <w:szCs w:val="28"/>
        </w:rPr>
        <w:t>Администрации города», от 23.12.2024 № 8525 «О распределении отдельных полномочий Главы города между высшими должностными лицами Администрации города»:</w:t>
      </w:r>
    </w:p>
    <w:p w:rsidR="00B84B70" w:rsidRP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zCs w:val="28"/>
        </w:rPr>
      </w:pPr>
      <w:r w:rsidRPr="007600BF">
        <w:rPr>
          <w:szCs w:val="28"/>
        </w:rPr>
        <w:t xml:space="preserve">1. Внести в постановление Администрации города </w:t>
      </w:r>
      <w:r w:rsidRPr="00CE3E17">
        <w:rPr>
          <w:szCs w:val="28"/>
        </w:rPr>
        <w:t xml:space="preserve">от 28.02.2025 № 902 </w:t>
      </w:r>
      <w:r>
        <w:rPr>
          <w:szCs w:val="28"/>
        </w:rPr>
        <w:br/>
      </w:r>
      <w:r w:rsidRPr="00CE3E17">
        <w:rPr>
          <w:szCs w:val="28"/>
        </w:rPr>
        <w:t xml:space="preserve">«Об утверждении бюджетного прогноза городского округа Сургут Ханты-Мансийского автономного округа Югры на долгосрочный период до 2036 года </w:t>
      </w:r>
      <w:r>
        <w:rPr>
          <w:szCs w:val="28"/>
        </w:rPr>
        <w:br/>
      </w:r>
      <w:r w:rsidRPr="00CE3E17">
        <w:rPr>
          <w:szCs w:val="28"/>
        </w:rPr>
        <w:t>и о признании утратившими силу некоторых муниципальных правовых актов» изменения, изложив приложения 1, 2 к бюджетному прогнозу городского округа Сургут Ханты-</w:t>
      </w:r>
      <w:r w:rsidRPr="00B84B70">
        <w:rPr>
          <w:szCs w:val="28"/>
        </w:rPr>
        <w:t>Мансийского автономного округа – Югры на</w:t>
      </w:r>
      <w:r>
        <w:rPr>
          <w:szCs w:val="28"/>
        </w:rPr>
        <w:t xml:space="preserve"> </w:t>
      </w:r>
      <w:r w:rsidRPr="00B84B70">
        <w:rPr>
          <w:szCs w:val="28"/>
        </w:rPr>
        <w:t>долгосрочный период до 2036 года в новой редакции согласно приложениям 1, 2 к настоящему постановлению соответственно.</w:t>
      </w:r>
    </w:p>
    <w:p w:rsidR="00B84B70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pacing w:val="-6"/>
          <w:szCs w:val="28"/>
          <w:lang w:eastAsia="ru-RU"/>
        </w:rPr>
      </w:pPr>
      <w:r w:rsidRPr="00B84B70">
        <w:rPr>
          <w:spacing w:val="-6"/>
          <w:szCs w:val="28"/>
          <w:lang w:eastAsia="ru-RU"/>
        </w:rPr>
        <w:t xml:space="preserve">2. Департаменту финансов направить бюджетный прогноз городского округа Сургут Ханты-Мансийского автономного округа – Югры на долгосрочный период до 2036 </w:t>
      </w:r>
      <w:r w:rsidRPr="00B84B70">
        <w:rPr>
          <w:szCs w:val="28"/>
        </w:rPr>
        <w:t xml:space="preserve">года </w:t>
      </w:r>
      <w:r w:rsidRPr="00B84B70">
        <w:rPr>
          <w:spacing w:val="-6"/>
          <w:szCs w:val="28"/>
          <w:lang w:eastAsia="ru-RU"/>
        </w:rPr>
        <w:t xml:space="preserve">для государственной регистрации </w:t>
      </w:r>
      <w:r w:rsidRPr="00CE3E17">
        <w:rPr>
          <w:spacing w:val="-6"/>
          <w:szCs w:val="28"/>
          <w:lang w:eastAsia="ru-RU"/>
        </w:rPr>
        <w:t xml:space="preserve">в федеральном государственном </w:t>
      </w:r>
      <w:r w:rsidRPr="00CE3E17">
        <w:rPr>
          <w:spacing w:val="-6"/>
          <w:szCs w:val="28"/>
          <w:lang w:eastAsia="ru-RU"/>
        </w:rPr>
        <w:lastRenderedPageBreak/>
        <w:t>реестре документов стратегического планирования в порядке, установленном Правительством Российской Федерации.</w:t>
      </w:r>
    </w:p>
    <w:p w:rsidR="00B84B70" w:rsidRPr="00CE3E17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pacing w:val="-6"/>
          <w:szCs w:val="28"/>
          <w:lang w:eastAsia="ru-RU"/>
        </w:rPr>
      </w:pPr>
      <w:r>
        <w:rPr>
          <w:spacing w:val="-6"/>
          <w:szCs w:val="28"/>
          <w:lang w:eastAsia="ru-RU"/>
        </w:rPr>
        <w:t>3</w:t>
      </w:r>
      <w:r w:rsidRPr="00CE3E17">
        <w:rPr>
          <w:spacing w:val="-6"/>
          <w:szCs w:val="28"/>
          <w:lang w:eastAsia="ru-RU"/>
        </w:rPr>
        <w:t xml:space="preserve">. Комитету информационной политики обнародовать (разместить) настоящее постановление на официальном портале Администрации города </w:t>
      </w:r>
      <w:hyperlink r:id="rId8" w:history="1">
        <w:r w:rsidRPr="00CE3E17">
          <w:rPr>
            <w:spacing w:val="-6"/>
            <w:szCs w:val="28"/>
            <w:lang w:eastAsia="ru-RU"/>
          </w:rPr>
          <w:t>www.admsurgut.ru</w:t>
        </w:r>
      </w:hyperlink>
      <w:r w:rsidRPr="00CE3E17">
        <w:rPr>
          <w:spacing w:val="-6"/>
          <w:szCs w:val="28"/>
          <w:lang w:eastAsia="ru-RU"/>
        </w:rPr>
        <w:t>.</w:t>
      </w:r>
    </w:p>
    <w:p w:rsidR="00B84B70" w:rsidRDefault="00B84B70" w:rsidP="00B84B70">
      <w:pPr>
        <w:tabs>
          <w:tab w:val="left" w:pos="6096"/>
          <w:tab w:val="left" w:pos="6663"/>
        </w:tabs>
        <w:ind w:firstLine="709"/>
        <w:jc w:val="both"/>
        <w:rPr>
          <w:spacing w:val="-6"/>
          <w:szCs w:val="28"/>
          <w:lang w:eastAsia="ru-RU"/>
        </w:rPr>
      </w:pPr>
      <w:r>
        <w:rPr>
          <w:spacing w:val="-6"/>
          <w:szCs w:val="28"/>
          <w:lang w:eastAsia="ru-RU"/>
        </w:rPr>
        <w:t>4</w:t>
      </w:r>
      <w:r w:rsidRPr="00322EDD">
        <w:rPr>
          <w:spacing w:val="-6"/>
          <w:szCs w:val="28"/>
          <w:lang w:eastAsia="ru-RU"/>
        </w:rPr>
        <w:t>. Муниципальному казенному учреждению «Наш город» о</w:t>
      </w:r>
      <w:r>
        <w:rPr>
          <w:spacing w:val="-6"/>
          <w:szCs w:val="28"/>
          <w:lang w:eastAsia="ru-RU"/>
        </w:rPr>
        <w:t>бнародовать</w:t>
      </w:r>
      <w:r w:rsidRPr="00322EDD">
        <w:rPr>
          <w:spacing w:val="-6"/>
          <w:szCs w:val="28"/>
          <w:lang w:eastAsia="ru-RU"/>
        </w:rPr>
        <w:t xml:space="preserve"> (разместить) настоящее постановление в сетевом издании «Официальные документы города Сургута»: DOCSURGUT.RU.</w:t>
      </w:r>
    </w:p>
    <w:p w:rsidR="00B84B70" w:rsidRPr="00981284" w:rsidRDefault="00B84B70" w:rsidP="00B84B70">
      <w:pPr>
        <w:widowControl w:val="0"/>
        <w:suppressAutoHyphens/>
        <w:autoSpaceDE w:val="0"/>
        <w:autoSpaceDN w:val="0"/>
        <w:adjustRightInd w:val="0"/>
        <w:spacing w:after="120"/>
        <w:ind w:firstLine="709"/>
        <w:contextualSpacing/>
        <w:jc w:val="both"/>
        <w:rPr>
          <w:spacing w:val="-6"/>
          <w:szCs w:val="28"/>
          <w:lang w:eastAsia="ru-RU"/>
        </w:rPr>
      </w:pPr>
      <w:r>
        <w:rPr>
          <w:spacing w:val="-6"/>
          <w:szCs w:val="28"/>
          <w:lang w:eastAsia="ru-RU"/>
        </w:rPr>
        <w:t>5</w:t>
      </w:r>
      <w:r w:rsidRPr="00341E0B">
        <w:rPr>
          <w:spacing w:val="-6"/>
          <w:szCs w:val="28"/>
          <w:lang w:eastAsia="ru-RU"/>
        </w:rPr>
        <w:t>.</w:t>
      </w:r>
      <w:r>
        <w:rPr>
          <w:spacing w:val="-6"/>
          <w:szCs w:val="28"/>
          <w:lang w:eastAsia="ru-RU"/>
        </w:rPr>
        <w:t xml:space="preserve"> </w:t>
      </w:r>
      <w:r w:rsidRPr="00341E0B">
        <w:rPr>
          <w:spacing w:val="-6"/>
          <w:szCs w:val="28"/>
          <w:lang w:eastAsia="ru-RU"/>
        </w:rPr>
        <w:t>Настоящее постановление вступает в силу</w:t>
      </w:r>
      <w:r w:rsidRPr="00981284">
        <w:rPr>
          <w:spacing w:val="-6"/>
          <w:szCs w:val="28"/>
          <w:lang w:eastAsia="ru-RU"/>
        </w:rPr>
        <w:t xml:space="preserve"> с </w:t>
      </w:r>
      <w:r>
        <w:rPr>
          <w:spacing w:val="-6"/>
          <w:szCs w:val="28"/>
          <w:lang w:eastAsia="ru-RU"/>
        </w:rPr>
        <w:t>даты подписания</w:t>
      </w:r>
      <w:r w:rsidRPr="00981284">
        <w:rPr>
          <w:spacing w:val="-6"/>
          <w:szCs w:val="28"/>
          <w:lang w:eastAsia="ru-RU"/>
        </w:rPr>
        <w:t>.</w:t>
      </w:r>
    </w:p>
    <w:p w:rsidR="00B84B70" w:rsidRPr="00981284" w:rsidRDefault="00B84B70" w:rsidP="00B84B70">
      <w:pPr>
        <w:tabs>
          <w:tab w:val="left" w:pos="709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6</w:t>
      </w:r>
      <w:r w:rsidRPr="00981284">
        <w:rPr>
          <w:szCs w:val="28"/>
        </w:rPr>
        <w:t>. Контроль за выполнением постановления оставляю за собой.</w:t>
      </w:r>
    </w:p>
    <w:p w:rsidR="00B84B70" w:rsidRPr="00981284" w:rsidRDefault="00B84B70" w:rsidP="00B84B70">
      <w:pPr>
        <w:tabs>
          <w:tab w:val="left" w:pos="709"/>
        </w:tabs>
        <w:contextualSpacing/>
        <w:jc w:val="both"/>
        <w:rPr>
          <w:szCs w:val="28"/>
        </w:rPr>
      </w:pPr>
    </w:p>
    <w:p w:rsidR="00B84B70" w:rsidRPr="00981284" w:rsidRDefault="00B84B70" w:rsidP="00B84B70">
      <w:pPr>
        <w:tabs>
          <w:tab w:val="left" w:pos="709"/>
        </w:tabs>
        <w:contextualSpacing/>
        <w:jc w:val="both"/>
        <w:rPr>
          <w:szCs w:val="28"/>
        </w:rPr>
      </w:pPr>
    </w:p>
    <w:p w:rsidR="00B84B70" w:rsidRPr="00981284" w:rsidRDefault="00B84B70" w:rsidP="00B84B70">
      <w:pPr>
        <w:tabs>
          <w:tab w:val="left" w:pos="709"/>
        </w:tabs>
        <w:contextualSpacing/>
        <w:jc w:val="both"/>
        <w:rPr>
          <w:szCs w:val="28"/>
        </w:rPr>
      </w:pPr>
    </w:p>
    <w:p w:rsidR="00B84B70" w:rsidRPr="00981284" w:rsidRDefault="00B84B70" w:rsidP="00B84B70">
      <w:pPr>
        <w:tabs>
          <w:tab w:val="left" w:pos="709"/>
        </w:tabs>
        <w:contextualSpacing/>
        <w:jc w:val="both"/>
        <w:rPr>
          <w:szCs w:val="28"/>
        </w:rPr>
      </w:pPr>
      <w:r w:rsidRPr="00981284">
        <w:rPr>
          <w:szCs w:val="28"/>
        </w:rPr>
        <w:t xml:space="preserve">Заместитель Главы города                                   </w:t>
      </w:r>
      <w:r>
        <w:rPr>
          <w:szCs w:val="28"/>
        </w:rPr>
        <w:t xml:space="preserve">   </w:t>
      </w:r>
      <w:r w:rsidRPr="00981284">
        <w:rPr>
          <w:szCs w:val="28"/>
        </w:rPr>
        <w:t xml:space="preserve">                         </w:t>
      </w:r>
      <w:r>
        <w:rPr>
          <w:szCs w:val="28"/>
        </w:rPr>
        <w:t xml:space="preserve">  </w:t>
      </w:r>
      <w:r w:rsidRPr="00981284">
        <w:rPr>
          <w:szCs w:val="28"/>
        </w:rPr>
        <w:t xml:space="preserve">      </w:t>
      </w:r>
      <w:r>
        <w:rPr>
          <w:szCs w:val="28"/>
        </w:rPr>
        <w:t>И.В. Пустовая</w:t>
      </w: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B84B70" w:rsidRPr="00981284" w:rsidRDefault="00B84B70" w:rsidP="00B84B70">
      <w:pPr>
        <w:rPr>
          <w:rFonts w:eastAsia="Times New Roman"/>
          <w:szCs w:val="28"/>
          <w:lang w:eastAsia="ru-RU"/>
        </w:rPr>
      </w:pPr>
    </w:p>
    <w:p w:rsidR="00F865B3" w:rsidRPr="00B84B70" w:rsidRDefault="00F865B3" w:rsidP="00B84B70"/>
    <w:sectPr w:rsidR="00F865B3" w:rsidRPr="00B84B70" w:rsidSect="003353A8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F20" w:rsidRDefault="00475F20">
      <w:r>
        <w:separator/>
      </w:r>
    </w:p>
  </w:endnote>
  <w:endnote w:type="continuationSeparator" w:id="0">
    <w:p w:rsidR="00475F20" w:rsidRDefault="00475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F20" w:rsidRDefault="00475F20">
      <w:r>
        <w:separator/>
      </w:r>
    </w:p>
  </w:footnote>
  <w:footnote w:type="continuationSeparator" w:id="0">
    <w:p w:rsidR="00475F20" w:rsidRDefault="00475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DE5858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1F3C5F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F3C5F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F3C5F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2D3E7B" w:rsidRDefault="001F3C5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70"/>
    <w:rsid w:val="001F3C5F"/>
    <w:rsid w:val="00475F20"/>
    <w:rsid w:val="00865BD3"/>
    <w:rsid w:val="00924D41"/>
    <w:rsid w:val="0095568B"/>
    <w:rsid w:val="00B84B70"/>
    <w:rsid w:val="00BD4DF0"/>
    <w:rsid w:val="00DE5858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EDFC5BA-3791-4CA7-85D3-303B4335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B70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B84B7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2026-01-27T06:09:00Z</cp:lastPrinted>
  <dcterms:created xsi:type="dcterms:W3CDTF">2026-01-29T07:53:00Z</dcterms:created>
  <dcterms:modified xsi:type="dcterms:W3CDTF">2026-01-29T07:53:00Z</dcterms:modified>
</cp:coreProperties>
</file>