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8083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80832" w:rsidRDefault="0048083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0688" r:id="rId7"/>
              </w:object>
            </w:r>
          </w:p>
          <w:p w:rsidR="00480832" w:rsidRDefault="0048083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80832" w:rsidRPr="005541F0" w:rsidRDefault="0048083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80832" w:rsidRDefault="0048083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80832" w:rsidRPr="005541F0" w:rsidRDefault="0048083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80832" w:rsidRPr="005649E4" w:rsidRDefault="0048083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0832" w:rsidRPr="001D25B0" w:rsidRDefault="00480832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80832" w:rsidRPr="005541F0" w:rsidRDefault="0048083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0832" w:rsidRPr="005541F0" w:rsidRDefault="00480832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80832" w:rsidRPr="001D25B0" w:rsidRDefault="00480832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480832" w:rsidRDefault="0048083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80832" w:rsidRPr="003262E3" w:rsidRDefault="0048083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083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0832" w:rsidRPr="00F8214F" w:rsidRDefault="004808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832" w:rsidRPr="00F8214F" w:rsidRDefault="006B386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0832" w:rsidRPr="00F8214F" w:rsidRDefault="004808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832" w:rsidRPr="00F8214F" w:rsidRDefault="006B386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80832" w:rsidRPr="00A63FB0" w:rsidRDefault="0048083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832" w:rsidRPr="00A3761A" w:rsidRDefault="006B3865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80832" w:rsidRPr="00F8214F" w:rsidRDefault="0048083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80832" w:rsidRPr="00AB4194" w:rsidRDefault="004808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832" w:rsidRPr="00F8214F" w:rsidRDefault="006B386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</w:t>
            </w:r>
          </w:p>
        </w:tc>
      </w:tr>
    </w:tbl>
    <w:p w:rsidR="00480832" w:rsidRDefault="00480832" w:rsidP="009A3510"/>
    <w:p w:rsidR="00480832" w:rsidRDefault="00480832" w:rsidP="009A3510">
      <w:pPr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>О признании утратившими силу</w:t>
      </w:r>
    </w:p>
    <w:p w:rsidR="00480832" w:rsidRDefault="00480832" w:rsidP="009A3510">
      <w:pPr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 xml:space="preserve">некоторых муниципальных </w:t>
      </w:r>
    </w:p>
    <w:p w:rsidR="00480832" w:rsidRDefault="00480832" w:rsidP="009A3510">
      <w:r w:rsidRPr="00480832">
        <w:rPr>
          <w:rFonts w:eastAsia="Times New Roman" w:cs="Times New Roman"/>
          <w:szCs w:val="28"/>
          <w:lang w:eastAsia="ru-RU"/>
        </w:rPr>
        <w:t>правовых актов</w:t>
      </w:r>
    </w:p>
    <w:p w:rsid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</w:p>
    <w:p w:rsid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pacing w:val="-4"/>
          <w:szCs w:val="28"/>
          <w:lang w:eastAsia="ru-RU"/>
        </w:rPr>
        <w:t>В соответствии с Федеральным законом от 20.03.2025 № 33-ФЗ «Об общих</w:t>
      </w:r>
      <w:r w:rsidRPr="00480832">
        <w:rPr>
          <w:rFonts w:eastAsia="Times New Roman" w:cs="Times New Roman"/>
          <w:szCs w:val="28"/>
          <w:lang w:eastAsia="ru-RU"/>
        </w:rPr>
        <w:t xml:space="preserve"> принципах организации местного самоуправления в единой системе публичной власти», Законом Ханты-Мансийского автономного округа – Югры от 29.05.2014 № 42-оз «Об отдельных вопросах организации оценки регулирующего воздействия проектов нормативных правовых актов и экспертизы нормативных правовых актов в Ханты-Мансийском автономном округе – Югре и о внесении изменения в статью 33.2 Закона Ханты-Мансийского автономного округа – Югры «О нормативных правовых актах Ханты-Мансийского автономного округа – Югры»,</w:t>
      </w:r>
      <w:r w:rsidRPr="00480832">
        <w:rPr>
          <w:rFonts w:eastAsia="Calibri" w:cs="Times New Roman"/>
          <w:szCs w:val="28"/>
          <w:lang w:eastAsia="ru-RU"/>
        </w:rPr>
        <w:t xml:space="preserve">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</w:t>
      </w:r>
      <w:r w:rsidRPr="00480832">
        <w:rPr>
          <w:rFonts w:eastAsia="Calibri" w:cs="Times New Roman"/>
          <w:spacing w:val="-6"/>
          <w:szCs w:val="28"/>
          <w:lang w:eastAsia="ru-RU"/>
        </w:rPr>
        <w:t xml:space="preserve">№ 3686 «Об утверждении </w:t>
      </w:r>
      <w:r w:rsidRPr="00480832">
        <w:rPr>
          <w:rFonts w:eastAsia="Times New Roman" w:cs="Times New Roman"/>
          <w:szCs w:val="28"/>
          <w:lang w:eastAsia="ru-RU"/>
        </w:rPr>
        <w:t>Регламента</w:t>
      </w:r>
      <w:r w:rsidRPr="00480832">
        <w:rPr>
          <w:rFonts w:eastAsia="Calibri" w:cs="Times New Roman"/>
          <w:spacing w:val="-6"/>
          <w:szCs w:val="28"/>
          <w:lang w:eastAsia="ru-RU"/>
        </w:rPr>
        <w:t xml:space="preserve"> Администрации города»</w:t>
      </w:r>
      <w:r w:rsidRPr="00480832">
        <w:rPr>
          <w:rFonts w:eastAsia="Times New Roman" w:cs="Times New Roman"/>
          <w:szCs w:val="28"/>
          <w:lang w:eastAsia="ru-RU"/>
        </w:rPr>
        <w:t>: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 xml:space="preserve">1. Признать утратившими силу постановления Главы города: 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 xml:space="preserve">- от 14.11.2017 № 172 «Об утверждении порядка проведения экспертизы </w:t>
      </w:r>
      <w:r w:rsidR="0007019F">
        <w:rPr>
          <w:rFonts w:eastAsia="Times New Roman" w:cs="Times New Roman"/>
          <w:szCs w:val="28"/>
          <w:lang w:eastAsia="ru-RU"/>
        </w:rPr>
        <w:br/>
      </w:r>
      <w:r w:rsidR="0007019F" w:rsidRPr="00480832">
        <w:rPr>
          <w:rFonts w:eastAsia="Times New Roman" w:cs="Times New Roman"/>
          <w:szCs w:val="28"/>
          <w:lang w:eastAsia="ru-RU"/>
        </w:rPr>
        <w:t xml:space="preserve">и оценки фактического воздействия </w:t>
      </w:r>
      <w:r w:rsidRPr="00480832">
        <w:rPr>
          <w:rFonts w:eastAsia="Times New Roman" w:cs="Times New Roman"/>
          <w:szCs w:val="28"/>
          <w:lang w:eastAsia="ru-RU"/>
        </w:rPr>
        <w:t>действующих муниципальных нормативных правовых актов»;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>- от 21.12.2018 № 201 «О внесении изменения в постановление Главы города от 14.11.2017 № 172 «Об утверждении порядка проведения экспертизы                 и оценки фактического воздействия действующих муниципальных нормативных правовых актов»;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>- от 02.09.2019 № 93 «О внесении изменений в постановление Главы    города от 14.11.2017 № 172 «Об утверждении порядка проведения экспертизы                   и оценки фактического воздействия действующих муниципальных нормативных правовых актов»;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>- от 31.08.2020 № 97 «О внесении изменений в постановление Главы города от 14.11.2017 № 172 «Об утверждении порядка проведения экспертизы и оценки фактического воздействия действующих муниципальных нормативных правовых актов»;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lastRenderedPageBreak/>
        <w:t>- от 12.01.2021 № 01 «О внесении изменений в постановление Главы города от 14.11.2017 № 172 «Об утверждении порядка проведения экспертизы и оценки фактического воздействия действующих муниципальных нормативных правовых актов»;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>- от 19.08.2021 № 120 «О внесении изменений в постановление Главы города от 14.11.2017 № 172 «Об утверждении порядка проведения экспертизы                и оценки фактического воздействия действующих муниципальных нормативных правовых актов»;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>- от 14.12.2022 № 106 «О внесении изменений в постановление Главы города от 14.11.2017 № 172 «Об утверждении порядка проведения экспертизы                  и оценки фактического воздействия действующих муниципальных нормативных правовых актов»;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>- от 17.05.2023 № 23 «О внесении изменений в постановление Главы города от 14.11.2017 № 172 «Об утверждении порядка проведения экспертизы и оценки фактического воздействия действующих муниципальных нормативных правовых актов»;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>- от 14.08.2024 № 58 «О внесении изменений в постановление Главы города от 14.11.2017 №</w:t>
      </w:r>
      <w:r w:rsidR="001F6241">
        <w:rPr>
          <w:rFonts w:eastAsia="Times New Roman" w:cs="Times New Roman"/>
          <w:szCs w:val="28"/>
          <w:lang w:eastAsia="ru-RU"/>
        </w:rPr>
        <w:t xml:space="preserve"> </w:t>
      </w:r>
      <w:r w:rsidRPr="00480832">
        <w:rPr>
          <w:rFonts w:eastAsia="Times New Roman" w:cs="Times New Roman"/>
          <w:szCs w:val="28"/>
          <w:lang w:eastAsia="ru-RU"/>
        </w:rPr>
        <w:t>172 «Об утверждении порядка проведения экспертизы действующих муниципальных нормативных правовых актов»;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 xml:space="preserve">- от 24.04.2025 № 22 </w:t>
      </w:r>
      <w:r w:rsidR="001F6241">
        <w:rPr>
          <w:rFonts w:eastAsia="Times New Roman" w:cs="Times New Roman"/>
          <w:szCs w:val="28"/>
          <w:lang w:eastAsia="ru-RU"/>
        </w:rPr>
        <w:t>«</w:t>
      </w:r>
      <w:r w:rsidRPr="00480832">
        <w:rPr>
          <w:rFonts w:eastAsia="Times New Roman" w:cs="Times New Roman"/>
          <w:szCs w:val="28"/>
          <w:lang w:eastAsia="ru-RU"/>
        </w:rPr>
        <w:t>О внесении изменений в постановление Главы города от 14.11.2017 №</w:t>
      </w:r>
      <w:r w:rsidR="001F6241">
        <w:rPr>
          <w:rFonts w:eastAsia="Times New Roman" w:cs="Times New Roman"/>
          <w:szCs w:val="28"/>
          <w:lang w:eastAsia="ru-RU"/>
        </w:rPr>
        <w:t xml:space="preserve"> </w:t>
      </w:r>
      <w:r w:rsidRPr="00480832">
        <w:rPr>
          <w:rFonts w:eastAsia="Times New Roman" w:cs="Times New Roman"/>
          <w:szCs w:val="28"/>
          <w:lang w:eastAsia="ru-RU"/>
        </w:rPr>
        <w:t>172 «Об утверждении порядка проведения экспертизы действующих муниципальных нормативных правовых актов».</w:t>
      </w:r>
    </w:p>
    <w:p w:rsidR="00480832" w:rsidRPr="00480832" w:rsidRDefault="00480832" w:rsidP="00480832">
      <w:pPr>
        <w:tabs>
          <w:tab w:val="left" w:pos="709"/>
          <w:tab w:val="left" w:pos="4820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80832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480832">
          <w:rPr>
            <w:rFonts w:eastAsia="Calibri" w:cs="Times New Roman"/>
            <w:szCs w:val="28"/>
          </w:rPr>
          <w:t>www.admsurgut.ru</w:t>
        </w:r>
      </w:hyperlink>
      <w:r w:rsidRPr="00480832">
        <w:rPr>
          <w:rFonts w:eastAsia="Calibri" w:cs="Times New Roman"/>
          <w:szCs w:val="28"/>
        </w:rPr>
        <w:t>.</w:t>
      </w:r>
    </w:p>
    <w:p w:rsidR="00480832" w:rsidRPr="00480832" w:rsidRDefault="00480832" w:rsidP="0048083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80832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480832">
        <w:rPr>
          <w:rFonts w:eastAsia="Calibri" w:cs="Times New Roman"/>
          <w:szCs w:val="28"/>
          <w:lang w:val="en-US"/>
        </w:rPr>
        <w:t>DOCSURGUT</w:t>
      </w:r>
      <w:r w:rsidRPr="00480832">
        <w:rPr>
          <w:rFonts w:eastAsia="Calibri" w:cs="Times New Roman"/>
          <w:szCs w:val="28"/>
        </w:rPr>
        <w:t>.</w:t>
      </w:r>
      <w:r w:rsidRPr="00480832">
        <w:rPr>
          <w:rFonts w:eastAsia="Calibri" w:cs="Times New Roman"/>
          <w:szCs w:val="28"/>
          <w:lang w:val="en-US"/>
        </w:rPr>
        <w:t>RU</w:t>
      </w:r>
      <w:r w:rsidRPr="00480832">
        <w:rPr>
          <w:rFonts w:eastAsia="Calibri" w:cs="Times New Roman"/>
          <w:szCs w:val="28"/>
        </w:rPr>
        <w:t>.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480832">
        <w:rPr>
          <w:rFonts w:eastAsia="Times New Roman" w:cs="Arial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480832" w:rsidRPr="00480832" w:rsidRDefault="00480832" w:rsidP="004808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480832" w:rsidRPr="00480832" w:rsidRDefault="00480832" w:rsidP="0048083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80832">
        <w:rPr>
          <w:rFonts w:eastAsia="Times New Roman" w:cs="Times New Roman"/>
          <w:szCs w:val="28"/>
          <w:lang w:eastAsia="ru-RU"/>
        </w:rPr>
        <w:t xml:space="preserve">Глава города 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80832">
        <w:rPr>
          <w:rFonts w:eastAsia="Times New Roman" w:cs="Times New Roman"/>
          <w:szCs w:val="28"/>
          <w:lang w:eastAsia="ru-RU"/>
        </w:rPr>
        <w:t xml:space="preserve">                                                               </w:t>
      </w:r>
      <w:r w:rsidRPr="00480832">
        <w:rPr>
          <w:rFonts w:eastAsia="Times New Roman" w:cs="Arial"/>
          <w:szCs w:val="28"/>
          <w:lang w:eastAsia="ru-RU"/>
        </w:rPr>
        <w:t>М.Н. Слепов</w:t>
      </w:r>
    </w:p>
    <w:sectPr w:rsidR="00480832" w:rsidRPr="00480832" w:rsidSect="0007019F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D62" w:rsidRDefault="009D7D62">
      <w:r>
        <w:separator/>
      </w:r>
    </w:p>
  </w:endnote>
  <w:endnote w:type="continuationSeparator" w:id="0">
    <w:p w:rsidR="009D7D62" w:rsidRDefault="009D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D62" w:rsidRDefault="009D7D62">
      <w:r>
        <w:separator/>
      </w:r>
    </w:p>
  </w:footnote>
  <w:footnote w:type="continuationSeparator" w:id="0">
    <w:p w:rsidR="009D7D62" w:rsidRDefault="009D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0425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80832" w:rsidRPr="00480832" w:rsidRDefault="00480832">
        <w:pPr>
          <w:pStyle w:val="a3"/>
          <w:jc w:val="center"/>
          <w:rPr>
            <w:sz w:val="20"/>
            <w:szCs w:val="20"/>
          </w:rPr>
        </w:pPr>
        <w:r w:rsidRPr="00480832">
          <w:rPr>
            <w:sz w:val="20"/>
            <w:szCs w:val="20"/>
          </w:rPr>
          <w:fldChar w:fldCharType="begin"/>
        </w:r>
        <w:r w:rsidRPr="00480832">
          <w:rPr>
            <w:sz w:val="20"/>
            <w:szCs w:val="20"/>
          </w:rPr>
          <w:instrText>PAGE   \* MERGEFORMAT</w:instrText>
        </w:r>
        <w:r w:rsidRPr="00480832">
          <w:rPr>
            <w:sz w:val="20"/>
            <w:szCs w:val="20"/>
          </w:rPr>
          <w:fldChar w:fldCharType="separate"/>
        </w:r>
        <w:r w:rsidR="00A73AFD">
          <w:rPr>
            <w:noProof/>
            <w:sz w:val="20"/>
            <w:szCs w:val="20"/>
          </w:rPr>
          <w:t>2</w:t>
        </w:r>
        <w:r w:rsidRPr="00480832">
          <w:rPr>
            <w:sz w:val="20"/>
            <w:szCs w:val="20"/>
          </w:rPr>
          <w:fldChar w:fldCharType="end"/>
        </w:r>
      </w:p>
    </w:sdtContent>
  </w:sdt>
  <w:p w:rsidR="006E704F" w:rsidRDefault="006B38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32"/>
    <w:rsid w:val="0007019F"/>
    <w:rsid w:val="00194068"/>
    <w:rsid w:val="001C51BE"/>
    <w:rsid w:val="001F1FC0"/>
    <w:rsid w:val="001F6241"/>
    <w:rsid w:val="00337298"/>
    <w:rsid w:val="004645D6"/>
    <w:rsid w:val="00480832"/>
    <w:rsid w:val="006137F3"/>
    <w:rsid w:val="006B3865"/>
    <w:rsid w:val="008B6DF1"/>
    <w:rsid w:val="009D7D62"/>
    <w:rsid w:val="00A73AFD"/>
    <w:rsid w:val="00AA7956"/>
    <w:rsid w:val="00C420B6"/>
    <w:rsid w:val="00C5646A"/>
    <w:rsid w:val="00C8636C"/>
    <w:rsid w:val="00D11F14"/>
    <w:rsid w:val="00E8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99D789-82CD-421B-8AAC-0B6BA922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8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2025-12-03T11:20:00Z</cp:lastPrinted>
  <dcterms:created xsi:type="dcterms:W3CDTF">2025-12-08T09:52:00Z</dcterms:created>
  <dcterms:modified xsi:type="dcterms:W3CDTF">2025-12-08T09:52:00Z</dcterms:modified>
</cp:coreProperties>
</file>