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4C5" w:rsidRDefault="00F324C5" w:rsidP="00656C1A">
      <w:pPr>
        <w:spacing w:line="120" w:lineRule="atLeast"/>
        <w:jc w:val="center"/>
        <w:rPr>
          <w:sz w:val="24"/>
          <w:szCs w:val="24"/>
        </w:rPr>
      </w:pPr>
    </w:p>
    <w:p w:rsidR="00F324C5" w:rsidRDefault="00F324C5" w:rsidP="00656C1A">
      <w:pPr>
        <w:spacing w:line="120" w:lineRule="atLeast"/>
        <w:jc w:val="center"/>
        <w:rPr>
          <w:sz w:val="24"/>
          <w:szCs w:val="24"/>
        </w:rPr>
      </w:pPr>
    </w:p>
    <w:p w:rsidR="00F324C5" w:rsidRPr="00852378" w:rsidRDefault="00F324C5" w:rsidP="00656C1A">
      <w:pPr>
        <w:spacing w:line="120" w:lineRule="atLeast"/>
        <w:jc w:val="center"/>
        <w:rPr>
          <w:sz w:val="10"/>
          <w:szCs w:val="10"/>
        </w:rPr>
      </w:pPr>
    </w:p>
    <w:p w:rsidR="00F324C5" w:rsidRDefault="00F324C5" w:rsidP="00656C1A">
      <w:pPr>
        <w:spacing w:line="120" w:lineRule="atLeast"/>
        <w:jc w:val="center"/>
        <w:rPr>
          <w:sz w:val="10"/>
          <w:szCs w:val="24"/>
        </w:rPr>
      </w:pPr>
    </w:p>
    <w:p w:rsidR="00F324C5" w:rsidRPr="005541F0" w:rsidRDefault="00F324C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324C5" w:rsidRDefault="00F324C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324C5" w:rsidRPr="005541F0" w:rsidRDefault="00F324C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324C5" w:rsidRPr="005649E4" w:rsidRDefault="00F324C5" w:rsidP="00656C1A">
      <w:pPr>
        <w:spacing w:line="120" w:lineRule="atLeast"/>
        <w:jc w:val="center"/>
        <w:rPr>
          <w:sz w:val="18"/>
          <w:szCs w:val="24"/>
        </w:rPr>
      </w:pPr>
    </w:p>
    <w:p w:rsidR="00F324C5" w:rsidRPr="00656C1A" w:rsidRDefault="00F324C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324C5" w:rsidRPr="005541F0" w:rsidRDefault="00F324C5" w:rsidP="00656C1A">
      <w:pPr>
        <w:spacing w:line="120" w:lineRule="atLeast"/>
        <w:jc w:val="center"/>
        <w:rPr>
          <w:sz w:val="18"/>
          <w:szCs w:val="24"/>
        </w:rPr>
      </w:pPr>
    </w:p>
    <w:p w:rsidR="00F324C5" w:rsidRPr="005541F0" w:rsidRDefault="00F324C5" w:rsidP="00656C1A">
      <w:pPr>
        <w:spacing w:line="120" w:lineRule="atLeast"/>
        <w:jc w:val="center"/>
        <w:rPr>
          <w:sz w:val="20"/>
          <w:szCs w:val="24"/>
        </w:rPr>
      </w:pPr>
    </w:p>
    <w:p w:rsidR="00F324C5" w:rsidRPr="00656C1A" w:rsidRDefault="00F324C5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F324C5" w:rsidRDefault="00F324C5" w:rsidP="00656C1A">
      <w:pPr>
        <w:spacing w:line="120" w:lineRule="atLeast"/>
        <w:jc w:val="center"/>
        <w:rPr>
          <w:sz w:val="30"/>
          <w:szCs w:val="24"/>
        </w:rPr>
      </w:pPr>
    </w:p>
    <w:p w:rsidR="00F324C5" w:rsidRPr="00656C1A" w:rsidRDefault="00F324C5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F324C5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324C5" w:rsidRPr="00F8214F" w:rsidRDefault="00F324C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324C5" w:rsidRPr="00F8214F" w:rsidRDefault="00492EA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324C5" w:rsidRPr="00F8214F" w:rsidRDefault="00F324C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324C5" w:rsidRPr="00F8214F" w:rsidRDefault="00492EA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F324C5" w:rsidRPr="00A63FB0" w:rsidRDefault="00F324C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324C5" w:rsidRPr="00A3761A" w:rsidRDefault="00492EA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324C5" w:rsidRPr="00F8214F" w:rsidRDefault="00F324C5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F324C5" w:rsidRPr="00F8214F" w:rsidRDefault="00F324C5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F324C5" w:rsidRPr="00AB4194" w:rsidRDefault="00F324C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F324C5" w:rsidRPr="00F8214F" w:rsidRDefault="00492EA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3860</w:t>
            </w:r>
          </w:p>
        </w:tc>
      </w:tr>
    </w:tbl>
    <w:p w:rsidR="00F324C5" w:rsidRPr="000C4AB5" w:rsidRDefault="00F324C5" w:rsidP="00C725A6">
      <w:pPr>
        <w:rPr>
          <w:rFonts w:cs="Times New Roman"/>
          <w:szCs w:val="28"/>
          <w:lang w:val="en-US"/>
        </w:rPr>
      </w:pPr>
    </w:p>
    <w:p w:rsidR="00F324C5" w:rsidRDefault="00F324C5" w:rsidP="00F324C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F324C5" w:rsidRDefault="00F324C5" w:rsidP="00F324C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F324C5" w:rsidRDefault="00F324C5" w:rsidP="00F324C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города от 30.01.2025 № 541 </w:t>
      </w:r>
    </w:p>
    <w:p w:rsidR="00F324C5" w:rsidRDefault="00F324C5" w:rsidP="00F324C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«Об утверждении перечня </w:t>
      </w:r>
    </w:p>
    <w:p w:rsidR="00F324C5" w:rsidRDefault="00F324C5" w:rsidP="00F324C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получателей субсидии и объема </w:t>
      </w:r>
    </w:p>
    <w:p w:rsidR="00F324C5" w:rsidRDefault="00F324C5" w:rsidP="00F324C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предоставляемой субсидии </w:t>
      </w:r>
    </w:p>
    <w:p w:rsidR="00F324C5" w:rsidRDefault="00F324C5" w:rsidP="00F324C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на возмещение недополученных</w:t>
      </w:r>
    </w:p>
    <w:p w:rsidR="00F324C5" w:rsidRDefault="00F324C5" w:rsidP="00F324C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доходов, возникающих в связи </w:t>
      </w:r>
    </w:p>
    <w:p w:rsidR="00F324C5" w:rsidRDefault="00F324C5" w:rsidP="00F324C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 предоставлением мер социальной</w:t>
      </w:r>
    </w:p>
    <w:p w:rsidR="00F324C5" w:rsidRDefault="00F324C5" w:rsidP="00F324C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поддержки отдельным категориям </w:t>
      </w:r>
    </w:p>
    <w:p w:rsidR="00F324C5" w:rsidRDefault="00F324C5" w:rsidP="00F324C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граждан по оплате содержания </w:t>
      </w:r>
    </w:p>
    <w:p w:rsidR="00F324C5" w:rsidRDefault="00F324C5" w:rsidP="00F324C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жилых помещений, в том числе </w:t>
      </w:r>
    </w:p>
    <w:p w:rsidR="00F324C5" w:rsidRDefault="00F324C5" w:rsidP="00F324C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путем снижения размеров платы </w:t>
      </w:r>
    </w:p>
    <w:p w:rsidR="00F324C5" w:rsidRDefault="00F324C5" w:rsidP="00F324C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 содержание жилых помещений </w:t>
      </w:r>
    </w:p>
    <w:p w:rsidR="00F324C5" w:rsidRDefault="00F324C5" w:rsidP="00F324C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отдельным категориям</w:t>
      </w:r>
    </w:p>
    <w:p w:rsidR="00F324C5" w:rsidRDefault="00F324C5" w:rsidP="00F324C5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граждан, в 2025 – 2026 годах»</w:t>
      </w:r>
    </w:p>
    <w:p w:rsidR="00F324C5" w:rsidRDefault="00F324C5" w:rsidP="00F324C5">
      <w:pPr>
        <w:rPr>
          <w:rFonts w:eastAsia="Times New Roman" w:cs="Times New Roman"/>
          <w:szCs w:val="28"/>
          <w:lang w:eastAsia="ru-RU"/>
        </w:rPr>
      </w:pPr>
    </w:p>
    <w:p w:rsidR="00F324C5" w:rsidRDefault="00F324C5" w:rsidP="00F324C5">
      <w:pPr>
        <w:rPr>
          <w:rFonts w:eastAsia="Times New Roman" w:cs="Times New Roman"/>
          <w:szCs w:val="28"/>
          <w:lang w:eastAsia="ru-RU"/>
        </w:rPr>
      </w:pPr>
    </w:p>
    <w:p w:rsidR="00F324C5" w:rsidRDefault="00F324C5" w:rsidP="00F324C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В соответствии с </w:t>
      </w:r>
      <w:r>
        <w:rPr>
          <w:rFonts w:eastAsia="Times New Roman" w:cs="Times New Roman"/>
          <w:szCs w:val="28"/>
          <w:lang w:eastAsia="ru-RU"/>
        </w:rPr>
        <w:t xml:space="preserve">распоряжениями Администрации города от 30.12.2005 </w:t>
      </w:r>
      <w:r>
        <w:rPr>
          <w:rFonts w:eastAsia="Times New Roman" w:cs="Times New Roman"/>
          <w:szCs w:val="28"/>
          <w:lang w:eastAsia="ru-RU"/>
        </w:rPr>
        <w:br/>
        <w:t xml:space="preserve">№ 3686 «Об утверждении Регламента Администрации города», от 23.12.2024 </w:t>
      </w:r>
      <w:r>
        <w:rPr>
          <w:rFonts w:eastAsia="Times New Roman" w:cs="Times New Roman"/>
          <w:szCs w:val="28"/>
          <w:lang w:eastAsia="ru-RU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F324C5" w:rsidRDefault="00F324C5" w:rsidP="00F324C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bookmarkStart w:id="5" w:name="sub_1"/>
      <w:r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30.01.2025 № 541 </w:t>
      </w:r>
      <w:r>
        <w:rPr>
          <w:rFonts w:eastAsia="Times New Roman" w:cs="Times New Roman"/>
          <w:szCs w:val="28"/>
          <w:lang w:eastAsia="ru-RU"/>
        </w:rPr>
        <w:br/>
        <w:t xml:space="preserve">«Об утверждении перечня получателей субсидии и объема предоставляемой субсидии на </w:t>
      </w:r>
      <w:r>
        <w:rPr>
          <w:rFonts w:eastAsia="Times New Roman" w:cs="Times New Roman"/>
          <w:bCs/>
          <w:szCs w:val="28"/>
          <w:lang w:eastAsia="ru-RU"/>
        </w:rPr>
        <w:t xml:space="preserve">возмещение недополученных доходов, возникающих в связи предоставлением мер социальной поддержки отдельным категориям граждан </w:t>
      </w:r>
      <w:r>
        <w:rPr>
          <w:rFonts w:eastAsia="Times New Roman" w:cs="Times New Roman"/>
          <w:bCs/>
          <w:szCs w:val="28"/>
          <w:lang w:eastAsia="ru-RU"/>
        </w:rPr>
        <w:br/>
        <w:t xml:space="preserve">по оплате содержания жилых помещений, в том числе путем снижения размеров платы за содержание жилых помещений отдельным категориям граждан, </w:t>
      </w:r>
      <w:r>
        <w:rPr>
          <w:rFonts w:eastAsia="Times New Roman" w:cs="Times New Roman"/>
          <w:bCs/>
          <w:szCs w:val="28"/>
          <w:lang w:eastAsia="ru-RU"/>
        </w:rPr>
        <w:br/>
        <w:t>в 2025 – 2026 годах» (с изменениями от 17.04.2025 № 2443, 11.06.2025 № 3501) изменение, изложив приложение к распоряжению в новой редакции согласно приложению</w:t>
      </w:r>
      <w:bookmarkEnd w:id="5"/>
      <w:r>
        <w:rPr>
          <w:rFonts w:eastAsia="Times New Roman" w:cs="Times New Roman"/>
          <w:bCs/>
          <w:szCs w:val="28"/>
          <w:lang w:eastAsia="ru-RU"/>
        </w:rPr>
        <w:t xml:space="preserve"> к настоящему распоряжению.</w:t>
      </w:r>
    </w:p>
    <w:p w:rsidR="00F324C5" w:rsidRDefault="00F324C5" w:rsidP="00F324C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bookmarkStart w:id="6" w:name="sub_4"/>
      <w:r>
        <w:rPr>
          <w:rFonts w:eastAsia="Times New Roman" w:cs="Times New Roman"/>
          <w:szCs w:val="28"/>
          <w:lang w:eastAsia="ru-RU"/>
        </w:rPr>
        <w:lastRenderedPageBreak/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>
        <w:rPr>
          <w:rFonts w:eastAsia="Times New Roman" w:cs="Times New Roman"/>
          <w:szCs w:val="28"/>
          <w:lang w:val="en-US" w:eastAsia="ru-RU"/>
        </w:rPr>
        <w:t>www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admsurgut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>.</w:t>
      </w:r>
    </w:p>
    <w:p w:rsidR="00F324C5" w:rsidRDefault="00F324C5" w:rsidP="00F324C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eastAsia="Times New Roman" w:cs="Times New Roman"/>
          <w:szCs w:val="28"/>
          <w:lang w:val="en-US" w:eastAsia="ru-RU"/>
        </w:rPr>
        <w:t>DOCSURGUT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F324C5" w:rsidRDefault="00F324C5" w:rsidP="00F324C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bookmarkEnd w:id="6"/>
      <w:r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F324C5" w:rsidRDefault="00F324C5" w:rsidP="00F324C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F324C5" w:rsidRDefault="00F324C5" w:rsidP="00F324C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324C5" w:rsidRDefault="00F324C5" w:rsidP="00F324C5">
      <w:pPr>
        <w:jc w:val="both"/>
        <w:rPr>
          <w:rFonts w:eastAsia="Times New Roman" w:cs="Times New Roman"/>
          <w:szCs w:val="28"/>
          <w:lang w:eastAsia="ru-RU"/>
        </w:rPr>
      </w:pPr>
    </w:p>
    <w:p w:rsidR="00F324C5" w:rsidRDefault="00F324C5" w:rsidP="00F324C5">
      <w:pPr>
        <w:jc w:val="both"/>
        <w:rPr>
          <w:rFonts w:eastAsia="Times New Roman" w:cs="Times New Roman"/>
          <w:szCs w:val="28"/>
          <w:lang w:eastAsia="ru-RU"/>
        </w:rPr>
      </w:pPr>
    </w:p>
    <w:p w:rsidR="00F324C5" w:rsidRDefault="00F324C5" w:rsidP="00F324C5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  С.А. Агафонов</w:t>
      </w:r>
    </w:p>
    <w:p w:rsidR="00F324C5" w:rsidRDefault="00F324C5" w:rsidP="00F324C5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F324C5" w:rsidRDefault="00F324C5" w:rsidP="00F324C5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F324C5" w:rsidRDefault="00F324C5" w:rsidP="00F324C5">
      <w:pPr>
        <w:rPr>
          <w:sz w:val="27"/>
          <w:szCs w:val="27"/>
        </w:rPr>
        <w:sectPr w:rsidR="00F324C5">
          <w:headerReference w:type="default" r:id="rId6"/>
          <w:headerReference w:type="first" r:id="rId7"/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F324C5" w:rsidRPr="00F324C5" w:rsidRDefault="00F324C5" w:rsidP="00F324C5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204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F324C5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F324C5" w:rsidRPr="00F324C5" w:rsidRDefault="00F324C5" w:rsidP="00F324C5">
      <w:pPr>
        <w:widowControl w:val="0"/>
        <w:autoSpaceDE w:val="0"/>
        <w:autoSpaceDN w:val="0"/>
        <w:adjustRightInd w:val="0"/>
        <w:ind w:left="142" w:firstLine="1204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F324C5">
        <w:rPr>
          <w:rFonts w:eastAsia="Times New Roman" w:cs="Times New Roman"/>
          <w:szCs w:val="28"/>
          <w:lang w:eastAsia="ru-RU"/>
        </w:rPr>
        <w:t>к распоряжению</w:t>
      </w:r>
    </w:p>
    <w:p w:rsidR="00F324C5" w:rsidRPr="00F324C5" w:rsidRDefault="00F324C5" w:rsidP="00F324C5">
      <w:pPr>
        <w:widowControl w:val="0"/>
        <w:autoSpaceDE w:val="0"/>
        <w:autoSpaceDN w:val="0"/>
        <w:adjustRightInd w:val="0"/>
        <w:ind w:left="142" w:firstLine="1204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F324C5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F324C5" w:rsidRPr="00F324C5" w:rsidRDefault="00F324C5" w:rsidP="00F324C5">
      <w:pPr>
        <w:ind w:left="142" w:firstLine="12049"/>
        <w:rPr>
          <w:rFonts w:eastAsia="Times New Roman" w:cs="Times New Roman"/>
          <w:szCs w:val="28"/>
          <w:lang w:eastAsia="ru-RU"/>
        </w:rPr>
      </w:pPr>
      <w:r w:rsidRPr="00F324C5">
        <w:rPr>
          <w:rFonts w:eastAsia="Times New Roman" w:cs="Times New Roman"/>
          <w:szCs w:val="28"/>
          <w:lang w:eastAsia="ru-RU"/>
        </w:rPr>
        <w:t>от ____________ № _______</w:t>
      </w:r>
    </w:p>
    <w:p w:rsidR="00F324C5" w:rsidRDefault="00F324C5" w:rsidP="00F324C5">
      <w:pPr>
        <w:rPr>
          <w:rFonts w:eastAsia="Times New Roman" w:cs="Times New Roman"/>
          <w:szCs w:val="28"/>
          <w:lang w:eastAsia="ru-RU"/>
        </w:rPr>
      </w:pPr>
    </w:p>
    <w:p w:rsidR="00F324C5" w:rsidRPr="00F324C5" w:rsidRDefault="00F324C5" w:rsidP="00F324C5">
      <w:pPr>
        <w:rPr>
          <w:rFonts w:eastAsia="Times New Roman" w:cs="Times New Roman"/>
          <w:szCs w:val="28"/>
          <w:lang w:eastAsia="ru-RU"/>
        </w:rPr>
      </w:pPr>
    </w:p>
    <w:p w:rsidR="00F324C5" w:rsidRPr="00F324C5" w:rsidRDefault="00F324C5" w:rsidP="00F324C5">
      <w:pPr>
        <w:jc w:val="center"/>
        <w:rPr>
          <w:rFonts w:eastAsia="Times New Roman" w:cs="Times New Roman"/>
          <w:szCs w:val="28"/>
          <w:lang w:eastAsia="ru-RU"/>
        </w:rPr>
      </w:pPr>
      <w:r w:rsidRPr="00F324C5">
        <w:rPr>
          <w:rFonts w:eastAsia="Times New Roman" w:cs="Times New Roman"/>
          <w:szCs w:val="28"/>
          <w:lang w:eastAsia="ru-RU"/>
        </w:rPr>
        <w:t>Перечень</w:t>
      </w:r>
    </w:p>
    <w:p w:rsidR="00F324C5" w:rsidRDefault="00F324C5" w:rsidP="00F324C5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F324C5">
        <w:rPr>
          <w:rFonts w:eastAsia="Times New Roman" w:cs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F324C5">
        <w:rPr>
          <w:rFonts w:eastAsia="Times New Roman" w:cs="Times New Roman"/>
          <w:bCs/>
          <w:szCs w:val="28"/>
          <w:lang w:eastAsia="ru-RU"/>
        </w:rPr>
        <w:t xml:space="preserve">на возмещение недополученных доходов, </w:t>
      </w:r>
    </w:p>
    <w:p w:rsidR="00F324C5" w:rsidRDefault="00F324C5" w:rsidP="00F324C5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F324C5">
        <w:rPr>
          <w:rFonts w:eastAsia="Times New Roman" w:cs="Times New Roman"/>
          <w:bCs/>
          <w:szCs w:val="28"/>
          <w:lang w:eastAsia="ru-RU"/>
        </w:rPr>
        <w:t xml:space="preserve">возникающих в связи с предоставлением мер социальной поддержки отдельным категориям граждан по оплате </w:t>
      </w:r>
    </w:p>
    <w:p w:rsidR="00F324C5" w:rsidRDefault="00F324C5" w:rsidP="00F324C5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F324C5">
        <w:rPr>
          <w:rFonts w:eastAsia="Times New Roman" w:cs="Times New Roman"/>
          <w:bCs/>
          <w:szCs w:val="28"/>
          <w:lang w:eastAsia="ru-RU"/>
        </w:rPr>
        <w:t>содержания жилых помещений, в том числе путем снижения размеров платы за содержание жилых помещений</w:t>
      </w:r>
    </w:p>
    <w:p w:rsidR="00F324C5" w:rsidRPr="00F324C5" w:rsidRDefault="00F324C5" w:rsidP="00F324C5">
      <w:pPr>
        <w:jc w:val="center"/>
        <w:rPr>
          <w:rFonts w:eastAsia="Times New Roman" w:cs="Times New Roman"/>
          <w:szCs w:val="28"/>
          <w:lang w:eastAsia="ru-RU"/>
        </w:rPr>
      </w:pPr>
      <w:r w:rsidRPr="00F324C5">
        <w:rPr>
          <w:rFonts w:eastAsia="Times New Roman" w:cs="Times New Roman"/>
          <w:bCs/>
          <w:szCs w:val="28"/>
          <w:lang w:eastAsia="ru-RU"/>
        </w:rPr>
        <w:t>отдельным категориям граждан, в 2025 – 2026</w:t>
      </w:r>
      <w:r w:rsidRPr="00F324C5">
        <w:rPr>
          <w:rFonts w:eastAsia="Times New Roman" w:cs="Times New Roman"/>
          <w:szCs w:val="28"/>
          <w:lang w:eastAsia="ru-RU"/>
        </w:rPr>
        <w:t xml:space="preserve"> годах</w:t>
      </w:r>
    </w:p>
    <w:p w:rsidR="00F324C5" w:rsidRDefault="00F324C5" w:rsidP="00F324C5">
      <w:pPr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567"/>
        <w:gridCol w:w="567"/>
        <w:gridCol w:w="567"/>
        <w:gridCol w:w="1276"/>
        <w:gridCol w:w="1701"/>
        <w:gridCol w:w="1701"/>
        <w:gridCol w:w="1276"/>
        <w:gridCol w:w="1701"/>
        <w:gridCol w:w="1701"/>
      </w:tblGrid>
      <w:tr w:rsidR="00F324C5" w:rsidRPr="00F324C5" w:rsidTr="00F324C5"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24C5" w:rsidRPr="00F324C5" w:rsidRDefault="00F324C5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24C5" w:rsidRPr="00F324C5" w:rsidRDefault="00F324C5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24C5" w:rsidRPr="00F324C5" w:rsidRDefault="00F324C5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2025 года,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2026 года,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</w:tr>
      <w:tr w:rsidR="00F324C5" w:rsidRPr="00F324C5" w:rsidTr="00F324C5"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4C5" w:rsidRP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4C5" w:rsidRP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4C5" w:rsidRP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4C5" w:rsidRP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4C5" w:rsidRP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 xml:space="preserve">за счет средств </w:t>
            </w:r>
          </w:p>
          <w:p w:rsidR="00F324C5" w:rsidRPr="00F324C5" w:rsidRDefault="00F324C5">
            <w:pPr>
              <w:spacing w:line="256" w:lineRule="auto"/>
              <w:ind w:left="-8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F324C5" w:rsidRPr="00F324C5" w:rsidRDefault="00F324C5" w:rsidP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других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F324C5">
              <w:rPr>
                <w:rFonts w:eastAsia="Times New Roman" w:cs="Times New Roman"/>
                <w:sz w:val="22"/>
                <w:lang w:eastAsia="ru-RU"/>
              </w:rPr>
              <w:t>уровней (руб.)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4C5" w:rsidRP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 xml:space="preserve">местного бюджета 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других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F324C5">
              <w:rPr>
                <w:rFonts w:eastAsia="Times New Roman" w:cs="Times New Roman"/>
                <w:sz w:val="22"/>
                <w:lang w:eastAsia="ru-RU"/>
              </w:rPr>
              <w:t xml:space="preserve">уровней 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</w:tr>
      <w:tr w:rsidR="00F324C5" w:rsidRPr="00F324C5" w:rsidTr="00F324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Default="00F324C5">
            <w:pPr>
              <w:spacing w:line="256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возникающих </w:t>
            </w:r>
            <w:r w:rsidRPr="00F324C5">
              <w:rPr>
                <w:rFonts w:eastAsia="Times New Roman" w:cs="Times New Roman"/>
                <w:bCs/>
                <w:sz w:val="22"/>
                <w:lang w:eastAsia="ru-RU"/>
              </w:rPr>
              <w:t>в связи с предостав</w:t>
            </w:r>
            <w:r>
              <w:rPr>
                <w:rFonts w:eastAsia="Times New Roman" w:cs="Times New Roman"/>
                <w:bCs/>
                <w:sz w:val="22"/>
                <w:lang w:eastAsia="ru-RU"/>
              </w:rPr>
              <w:t>-</w:t>
            </w:r>
            <w:r>
              <w:rPr>
                <w:rFonts w:eastAsia="Times New Roman" w:cs="Times New Roman"/>
                <w:bCs/>
                <w:sz w:val="22"/>
                <w:lang w:eastAsia="ru-RU"/>
              </w:rPr>
              <w:br/>
            </w:r>
            <w:r w:rsidRPr="00F324C5">
              <w:rPr>
                <w:rFonts w:eastAsia="Times New Roman" w:cs="Times New Roman"/>
                <w:bCs/>
                <w:sz w:val="22"/>
                <w:lang w:eastAsia="ru-RU"/>
              </w:rPr>
              <w:t xml:space="preserve">лением мер социальной поддержки отдельным категориям граждан </w:t>
            </w:r>
          </w:p>
          <w:p w:rsidR="00F324C5" w:rsidRDefault="00F324C5">
            <w:pPr>
              <w:spacing w:line="256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bCs/>
                <w:sz w:val="22"/>
                <w:lang w:eastAsia="ru-RU"/>
              </w:rPr>
              <w:t xml:space="preserve">по оплате содержания жилых помещений, </w:t>
            </w:r>
          </w:p>
          <w:p w:rsidR="00F324C5" w:rsidRP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bCs/>
                <w:sz w:val="22"/>
                <w:lang w:eastAsia="ru-RU"/>
              </w:rPr>
              <w:t>в том числе путем снижения размеров платы за содержание жилых помещений отдельным категориям граждан,</w:t>
            </w:r>
            <w:r w:rsidRPr="00F324C5">
              <w:rPr>
                <w:rFonts w:eastAsia="Times New Roman" w:cs="Times New Roman"/>
                <w:sz w:val="22"/>
                <w:lang w:eastAsia="ru-RU"/>
              </w:rPr>
              <w:t xml:space="preserve">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893 865,78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893 865,78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73 946,27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73 946,27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F324C5" w:rsidRPr="00F324C5" w:rsidTr="00F324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F324C5" w:rsidRP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33 856,55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33 856,55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73 946,27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73 946,27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F324C5" w:rsidRPr="00F324C5" w:rsidTr="00F324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</w:t>
            </w:r>
            <w:r w:rsidRPr="00F324C5">
              <w:rPr>
                <w:rFonts w:eastAsia="Times New Roman" w:cs="Times New Roman"/>
                <w:spacing w:val="-4"/>
                <w:sz w:val="22"/>
                <w:lang w:eastAsia="ru-RU"/>
              </w:rPr>
              <w:t>доходов, возникающих в связи со снижением</w:t>
            </w:r>
            <w:r w:rsidRPr="00F324C5">
              <w:rPr>
                <w:rFonts w:eastAsia="Times New Roman" w:cs="Times New Roman"/>
                <w:sz w:val="22"/>
                <w:lang w:eastAsia="ru-RU"/>
              </w:rPr>
              <w:t xml:space="preserve"> платы граждан за содержание жилых помещений, в том числе</w:t>
            </w:r>
            <w:r w:rsidRPr="00F324C5">
              <w:rPr>
                <w:rFonts w:eastAsia="Times New Roman" w:cs="Times New Roman"/>
                <w:bCs/>
                <w:sz w:val="22"/>
                <w:lang w:eastAsia="ru-RU"/>
              </w:rPr>
              <w:t xml:space="preserve"> путем снижения размеров платы за содержание жилых помещений отдельным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814 053,16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814 053,16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67 271,28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67 271,28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F324C5" w:rsidRPr="00F324C5" w:rsidTr="00F324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F324C5" w:rsidRP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27 257,08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27 257,08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67 271,28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67 271,28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F324C5" w:rsidRPr="00F324C5" w:rsidTr="00F324C5"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В том числе по получателям субсидии</w:t>
            </w:r>
          </w:p>
        </w:tc>
      </w:tr>
      <w:tr w:rsidR="00F324C5" w:rsidRPr="00F324C5" w:rsidTr="00F324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«Стандарт Плюс»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198 379,86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198 379,86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11 300,98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 w:rsidP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11 300,98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F324C5" w:rsidRPr="00F324C5" w:rsidTr="00F324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F324C5" w:rsidRP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27 257,08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27 257,08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11 300,98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 w:rsidP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11 300,98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F324C5" w:rsidRPr="00F324C5" w:rsidTr="00F324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pacing w:val="-2"/>
                <w:sz w:val="22"/>
                <w:lang w:eastAsia="ru-RU"/>
              </w:rPr>
              <w:t>Общество с ограниченной ответственностью</w:t>
            </w:r>
            <w:r w:rsidRPr="00F324C5">
              <w:rPr>
                <w:rFonts w:eastAsia="Times New Roman" w:cs="Times New Roman"/>
                <w:sz w:val="22"/>
                <w:lang w:eastAsia="ru-RU"/>
              </w:rPr>
              <w:t xml:space="preserve"> управляющая компания  «ТехКомфорт»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615 673,30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615 673,30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55 970,30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55 970,30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F324C5" w:rsidRPr="00F324C5" w:rsidTr="00F324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F324C5" w:rsidRP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55 970,30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55 970,30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F324C5" w:rsidRPr="00F324C5" w:rsidTr="00F324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Субсидия на возмещение недополученных доходов, возникающих в связи с предостав</w:t>
            </w: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F324C5">
              <w:rPr>
                <w:rFonts w:eastAsia="Times New Roman" w:cs="Times New Roman"/>
                <w:sz w:val="22"/>
                <w:lang w:eastAsia="ru-RU"/>
              </w:rPr>
              <w:t xml:space="preserve">лением мер социальной поддержки отдельным категориям граждан </w:t>
            </w:r>
          </w:p>
          <w:p w:rsidR="00F324C5" w:rsidRP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по оплате содержания жилых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79 812,62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79 812,62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6 674,99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6 674,99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F324C5" w:rsidRPr="00F324C5" w:rsidTr="00F324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F324C5" w:rsidRP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6 599,47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6 599,47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6 674,99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6 674,99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F324C5" w:rsidRPr="00F324C5" w:rsidTr="00F324C5"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В том числе по получателям субсидии</w:t>
            </w:r>
          </w:p>
        </w:tc>
      </w:tr>
      <w:tr w:rsidR="00F324C5" w:rsidRPr="00F324C5" w:rsidTr="00F324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 w:rsidP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pacing w:val="-2"/>
                <w:sz w:val="22"/>
                <w:lang w:eastAsia="ru-RU"/>
              </w:rPr>
              <w:t>Общество с ограниченной ответственностью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управляющая компания </w:t>
            </w:r>
            <w:r w:rsidRPr="00F324C5">
              <w:rPr>
                <w:rFonts w:eastAsia="Times New Roman" w:cs="Times New Roman"/>
                <w:sz w:val="22"/>
                <w:lang w:eastAsia="ru-RU"/>
              </w:rPr>
              <w:t>«ЖилСервис»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C5" w:rsidRPr="00F324C5" w:rsidRDefault="00F324C5" w:rsidP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79 812,62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79 812,62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6 674,99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6 674,99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F324C5" w:rsidRPr="00F324C5" w:rsidTr="00F324C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F324C5" w:rsidRPr="00F324C5" w:rsidRDefault="00F324C5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6 599,47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6 599,47</w:t>
            </w:r>
          </w:p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6 674,99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6 674,99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4C5" w:rsidRPr="00F324C5" w:rsidRDefault="00F324C5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324C5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F324C5" w:rsidRPr="00F324C5" w:rsidRDefault="00F324C5" w:rsidP="00F324C5">
      <w:pPr>
        <w:rPr>
          <w:sz w:val="22"/>
        </w:rPr>
      </w:pPr>
    </w:p>
    <w:p w:rsidR="00F453AA" w:rsidRPr="00F324C5" w:rsidRDefault="00F453AA" w:rsidP="00F324C5">
      <w:pPr>
        <w:rPr>
          <w:sz w:val="22"/>
        </w:rPr>
      </w:pPr>
    </w:p>
    <w:sectPr w:rsidR="00F453AA" w:rsidRPr="00F324C5" w:rsidSect="00F324C5">
      <w:headerReference w:type="default" r:id="rId8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292" w:rsidRDefault="00212292" w:rsidP="00F324C5">
      <w:r>
        <w:separator/>
      </w:r>
    </w:p>
  </w:endnote>
  <w:endnote w:type="continuationSeparator" w:id="0">
    <w:p w:rsidR="00212292" w:rsidRDefault="00212292" w:rsidP="00F3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292" w:rsidRDefault="00212292" w:rsidP="00F324C5">
      <w:r>
        <w:separator/>
      </w:r>
    </w:p>
  </w:footnote>
  <w:footnote w:type="continuationSeparator" w:id="0">
    <w:p w:rsidR="00212292" w:rsidRDefault="00212292" w:rsidP="00F3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4C5" w:rsidRPr="00F324C5" w:rsidRDefault="00F324C5" w:rsidP="00F324C5">
    <w:pPr>
      <w:pStyle w:val="a4"/>
      <w:jc w:val="center"/>
      <w:rPr>
        <w:sz w:val="20"/>
        <w:szCs w:val="20"/>
      </w:rPr>
    </w:pPr>
    <w:r>
      <w:rPr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4C5" w:rsidRDefault="00F324C5" w:rsidP="00F324C5">
    <w:pPr>
      <w:pStyle w:val="a4"/>
      <w:jc w:val="center"/>
      <w:rPr>
        <w:sz w:val="20"/>
        <w:szCs w:val="20"/>
      </w:rPr>
    </w:pPr>
  </w:p>
  <w:p w:rsidR="00F324C5" w:rsidRPr="00F324C5" w:rsidRDefault="00F324C5" w:rsidP="00F324C5">
    <w:pPr>
      <w:pStyle w:val="a4"/>
      <w:jc w:val="center"/>
      <w:rPr>
        <w:sz w:val="20"/>
        <w:szCs w:val="20"/>
      </w:rPr>
    </w:pPr>
    <w:r>
      <w:rPr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8A047E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64509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64509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64509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492E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C5"/>
    <w:rsid w:val="00212292"/>
    <w:rsid w:val="00492EA3"/>
    <w:rsid w:val="00864509"/>
    <w:rsid w:val="008A047E"/>
    <w:rsid w:val="00AF52C5"/>
    <w:rsid w:val="00D03911"/>
    <w:rsid w:val="00D62214"/>
    <w:rsid w:val="00F324C5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66191CB-B515-4334-885B-F8B61FB0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324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324C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324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24C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Морохова Лилия Олеговна</cp:lastModifiedBy>
  <cp:revision>2</cp:revision>
  <cp:lastPrinted>2025-08-15T09:12:00Z</cp:lastPrinted>
  <dcterms:created xsi:type="dcterms:W3CDTF">2025-08-19T05:12:00Z</dcterms:created>
  <dcterms:modified xsi:type="dcterms:W3CDTF">2025-08-19T05:12:00Z</dcterms:modified>
</cp:coreProperties>
</file>