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25" w:rsidRDefault="00F35125" w:rsidP="00656C1A">
      <w:pPr>
        <w:spacing w:line="120" w:lineRule="atLeast"/>
        <w:jc w:val="center"/>
        <w:rPr>
          <w:sz w:val="24"/>
          <w:szCs w:val="24"/>
        </w:rPr>
      </w:pPr>
    </w:p>
    <w:p w:rsidR="00F35125" w:rsidRDefault="00F35125" w:rsidP="00656C1A">
      <w:pPr>
        <w:spacing w:line="120" w:lineRule="atLeast"/>
        <w:jc w:val="center"/>
        <w:rPr>
          <w:sz w:val="24"/>
          <w:szCs w:val="24"/>
        </w:rPr>
      </w:pPr>
    </w:p>
    <w:p w:rsidR="00F35125" w:rsidRPr="00852378" w:rsidRDefault="00F35125" w:rsidP="00656C1A">
      <w:pPr>
        <w:spacing w:line="120" w:lineRule="atLeast"/>
        <w:jc w:val="center"/>
        <w:rPr>
          <w:sz w:val="10"/>
          <w:szCs w:val="10"/>
        </w:rPr>
      </w:pPr>
    </w:p>
    <w:p w:rsidR="00F35125" w:rsidRDefault="00F35125" w:rsidP="00656C1A">
      <w:pPr>
        <w:spacing w:line="120" w:lineRule="atLeast"/>
        <w:jc w:val="center"/>
        <w:rPr>
          <w:sz w:val="10"/>
          <w:szCs w:val="24"/>
        </w:rPr>
      </w:pPr>
    </w:p>
    <w:p w:rsidR="00F35125" w:rsidRPr="005541F0" w:rsidRDefault="00F3512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35125" w:rsidRDefault="00F3512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35125" w:rsidRPr="005541F0" w:rsidRDefault="00F3512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35125" w:rsidRPr="005649E4" w:rsidRDefault="00F35125" w:rsidP="00656C1A">
      <w:pPr>
        <w:spacing w:line="120" w:lineRule="atLeast"/>
        <w:jc w:val="center"/>
        <w:rPr>
          <w:sz w:val="18"/>
          <w:szCs w:val="24"/>
        </w:rPr>
      </w:pPr>
    </w:p>
    <w:p w:rsidR="00F35125" w:rsidRPr="00656C1A" w:rsidRDefault="00F3512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35125" w:rsidRPr="005541F0" w:rsidRDefault="00F35125" w:rsidP="00656C1A">
      <w:pPr>
        <w:spacing w:line="120" w:lineRule="atLeast"/>
        <w:jc w:val="center"/>
        <w:rPr>
          <w:sz w:val="18"/>
          <w:szCs w:val="24"/>
        </w:rPr>
      </w:pPr>
    </w:p>
    <w:p w:rsidR="00F35125" w:rsidRPr="005541F0" w:rsidRDefault="00F35125" w:rsidP="00656C1A">
      <w:pPr>
        <w:spacing w:line="120" w:lineRule="atLeast"/>
        <w:jc w:val="center"/>
        <w:rPr>
          <w:sz w:val="20"/>
          <w:szCs w:val="24"/>
        </w:rPr>
      </w:pPr>
    </w:p>
    <w:p w:rsidR="00F35125" w:rsidRPr="00656C1A" w:rsidRDefault="00F3512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35125" w:rsidRDefault="00F35125" w:rsidP="00656C1A">
      <w:pPr>
        <w:spacing w:line="120" w:lineRule="atLeast"/>
        <w:jc w:val="center"/>
        <w:rPr>
          <w:sz w:val="30"/>
          <w:szCs w:val="24"/>
        </w:rPr>
      </w:pPr>
    </w:p>
    <w:p w:rsidR="00F35125" w:rsidRPr="00656C1A" w:rsidRDefault="00F3512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3512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35125" w:rsidRPr="00F8214F" w:rsidRDefault="00F3512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35125" w:rsidRPr="00F8214F" w:rsidRDefault="0042618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35125" w:rsidRPr="00F8214F" w:rsidRDefault="00F3512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35125" w:rsidRPr="00F8214F" w:rsidRDefault="0042618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F35125" w:rsidRPr="00A63FB0" w:rsidRDefault="00F3512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35125" w:rsidRPr="00A3761A" w:rsidRDefault="0042618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35125" w:rsidRPr="00F8214F" w:rsidRDefault="00F3512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F35125" w:rsidRPr="00F8214F" w:rsidRDefault="00F3512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F35125" w:rsidRPr="00AB4194" w:rsidRDefault="00F3512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35125" w:rsidRPr="00F8214F" w:rsidRDefault="0042618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3416</w:t>
            </w:r>
          </w:p>
        </w:tc>
      </w:tr>
    </w:tbl>
    <w:p w:rsidR="00F35125" w:rsidRPr="000C4AB5" w:rsidRDefault="00F35125" w:rsidP="00C725A6">
      <w:pPr>
        <w:rPr>
          <w:rFonts w:cs="Times New Roman"/>
          <w:szCs w:val="28"/>
          <w:lang w:val="en-US"/>
        </w:rPr>
      </w:pPr>
    </w:p>
    <w:p w:rsidR="00F35125" w:rsidRDefault="00F35125" w:rsidP="00F35125">
      <w:pPr>
        <w:rPr>
          <w:rFonts w:cs="Times New Roman"/>
          <w:szCs w:val="28"/>
          <w:shd w:val="clear" w:color="auto" w:fill="FFFFFF"/>
        </w:rPr>
      </w:pPr>
      <w:r w:rsidRPr="00F35125">
        <w:rPr>
          <w:rFonts w:cs="Times New Roman"/>
          <w:szCs w:val="28"/>
        </w:rPr>
        <w:t>О разграничении</w:t>
      </w:r>
      <w:r w:rsidRPr="00F35125">
        <w:rPr>
          <w:rFonts w:cs="Times New Roman"/>
          <w:szCs w:val="28"/>
          <w:shd w:val="clear" w:color="auto" w:fill="FFFFFF"/>
        </w:rPr>
        <w:t xml:space="preserve"> представления </w:t>
      </w:r>
    </w:p>
    <w:p w:rsidR="00F35125" w:rsidRDefault="00F35125" w:rsidP="00F35125">
      <w:pPr>
        <w:rPr>
          <w:rFonts w:cs="Times New Roman"/>
          <w:szCs w:val="28"/>
          <w:shd w:val="clear" w:color="auto" w:fill="FFFFFF"/>
        </w:rPr>
      </w:pPr>
      <w:r w:rsidRPr="00F35125">
        <w:rPr>
          <w:rFonts w:cs="Times New Roman"/>
          <w:szCs w:val="28"/>
          <w:shd w:val="clear" w:color="auto" w:fill="FFFFFF"/>
        </w:rPr>
        <w:t>интересов Администрации города</w:t>
      </w:r>
    </w:p>
    <w:p w:rsidR="00F35125" w:rsidRPr="00F35125" w:rsidRDefault="00F35125" w:rsidP="00F35125">
      <w:pPr>
        <w:rPr>
          <w:rFonts w:cs="Times New Roman"/>
          <w:szCs w:val="28"/>
          <w:shd w:val="clear" w:color="auto" w:fill="FFFFFF"/>
        </w:rPr>
      </w:pPr>
      <w:r w:rsidRPr="00F35125">
        <w:rPr>
          <w:rFonts w:cs="Times New Roman"/>
          <w:szCs w:val="28"/>
          <w:shd w:val="clear" w:color="auto" w:fill="FFFFFF"/>
        </w:rPr>
        <w:t>в судебных органах</w:t>
      </w:r>
    </w:p>
    <w:p w:rsidR="00F35125" w:rsidRPr="00F35125" w:rsidRDefault="00F35125" w:rsidP="00F35125">
      <w:pPr>
        <w:rPr>
          <w:rFonts w:cs="Times New Roman"/>
          <w:szCs w:val="28"/>
        </w:rPr>
      </w:pPr>
    </w:p>
    <w:p w:rsidR="00F35125" w:rsidRPr="00F35125" w:rsidRDefault="00F35125" w:rsidP="00F35125">
      <w:pPr>
        <w:rPr>
          <w:rFonts w:cs="Times New Roman"/>
          <w:szCs w:val="28"/>
        </w:rPr>
      </w:pPr>
    </w:p>
    <w:p w:rsidR="00F35125" w:rsidRPr="00F35125" w:rsidRDefault="00F35125" w:rsidP="00F35125">
      <w:pPr>
        <w:ind w:firstLine="709"/>
        <w:jc w:val="both"/>
        <w:rPr>
          <w:rFonts w:eastAsia="Calibri" w:cs="Times New Roman"/>
          <w:szCs w:val="28"/>
        </w:rPr>
      </w:pPr>
      <w:r w:rsidRPr="00F35125">
        <w:rPr>
          <w:rFonts w:eastAsia="Calibri" w:cs="Times New Roman"/>
          <w:szCs w:val="28"/>
        </w:rPr>
        <w:t xml:space="preserve">В соответствии Уставом муниципального образования городской округ Сургут Ханты-Мансийского автономного округа – Югры,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F35125">
        <w:rPr>
          <w:rFonts w:eastAsia="Calibri" w:cs="Times New Roman"/>
          <w:spacing w:val="-4"/>
          <w:szCs w:val="28"/>
        </w:rPr>
        <w:t>его временного отсутствия», распоряжением Администрации города от 30.12.2005</w:t>
      </w:r>
      <w:r w:rsidRPr="00F35125">
        <w:rPr>
          <w:rFonts w:eastAsia="Calibri" w:cs="Times New Roman"/>
          <w:szCs w:val="28"/>
        </w:rPr>
        <w:t xml:space="preserve"> № 3686 «Об утверждении Регламента Администрации города», </w:t>
      </w:r>
      <w:r w:rsidRPr="00F35125">
        <w:rPr>
          <w:rFonts w:cs="Times New Roman"/>
          <w:szCs w:val="28"/>
          <w:shd w:val="clear" w:color="auto" w:fill="FFFFFF"/>
        </w:rPr>
        <w:t xml:space="preserve">в целях оптимизации работы и определения категорий судебных дел по представлению интересов Администрации города (включая ее структурные подразделения </w:t>
      </w:r>
      <w:r>
        <w:rPr>
          <w:rFonts w:cs="Times New Roman"/>
          <w:szCs w:val="28"/>
          <w:shd w:val="clear" w:color="auto" w:fill="FFFFFF"/>
        </w:rPr>
        <w:br/>
      </w:r>
      <w:r w:rsidRPr="00F35125">
        <w:rPr>
          <w:rFonts w:cs="Times New Roman"/>
          <w:szCs w:val="28"/>
          <w:shd w:val="clear" w:color="auto" w:fill="FFFFFF"/>
        </w:rPr>
        <w:t>и должностных лиц) в судебных органах</w:t>
      </w:r>
      <w:r w:rsidRPr="00F35125">
        <w:rPr>
          <w:rFonts w:eastAsia="Calibri" w:cs="Times New Roman"/>
          <w:szCs w:val="28"/>
        </w:rPr>
        <w:t>: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eastAsia="Calibri" w:cs="Times New Roman"/>
          <w:szCs w:val="28"/>
        </w:rPr>
        <w:t xml:space="preserve">1. </w:t>
      </w:r>
      <w:r w:rsidRPr="00F35125">
        <w:rPr>
          <w:rFonts w:cs="Times New Roman"/>
          <w:szCs w:val="28"/>
        </w:rPr>
        <w:t xml:space="preserve">Разграничить </w:t>
      </w:r>
      <w:r w:rsidRPr="00F35125">
        <w:rPr>
          <w:rFonts w:cs="Times New Roman"/>
          <w:szCs w:val="28"/>
          <w:shd w:val="clear" w:color="auto" w:fill="FFFFFF"/>
        </w:rPr>
        <w:t xml:space="preserve">представление интересов Администрации города (включая ее структурные подразделения и должностных лиц) в судебных органах </w:t>
      </w:r>
      <w:r w:rsidRPr="00F35125">
        <w:rPr>
          <w:rFonts w:cs="Times New Roman"/>
          <w:szCs w:val="28"/>
          <w:shd w:val="clear" w:color="auto" w:fill="FFFFFF"/>
        </w:rPr>
        <w:br/>
      </w:r>
      <w:r w:rsidRPr="00F35125">
        <w:rPr>
          <w:rFonts w:cs="Times New Roman"/>
          <w:szCs w:val="28"/>
        </w:rPr>
        <w:t>в следующем порядке: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 xml:space="preserve">1.1. Правовое управление </w:t>
      </w:r>
      <w:r w:rsidRPr="00F35125">
        <w:rPr>
          <w:rFonts w:cs="Times New Roman"/>
          <w:szCs w:val="28"/>
          <w:shd w:val="clear" w:color="auto" w:fill="FFFFFF"/>
        </w:rPr>
        <w:t>Администрации города</w:t>
      </w:r>
      <w:r w:rsidRPr="00F35125">
        <w:rPr>
          <w:rFonts w:cs="Times New Roman"/>
          <w:szCs w:val="28"/>
        </w:rPr>
        <w:t xml:space="preserve"> обеспечивает представ</w:t>
      </w:r>
      <w:r>
        <w:rPr>
          <w:rFonts w:cs="Times New Roman"/>
          <w:szCs w:val="28"/>
        </w:rPr>
        <w:t>-</w:t>
      </w:r>
      <w:r w:rsidRPr="00F35125">
        <w:rPr>
          <w:rFonts w:cs="Times New Roman"/>
          <w:szCs w:val="28"/>
        </w:rPr>
        <w:t xml:space="preserve">ление </w:t>
      </w:r>
      <w:r w:rsidRPr="00F35125">
        <w:rPr>
          <w:rFonts w:cs="Times New Roman"/>
          <w:szCs w:val="28"/>
          <w:shd w:val="clear" w:color="auto" w:fill="FFFFFF"/>
        </w:rPr>
        <w:t>интересов Администрации города (включая ее структурные подразде</w:t>
      </w:r>
      <w:r>
        <w:rPr>
          <w:rFonts w:cs="Times New Roman"/>
          <w:szCs w:val="28"/>
          <w:shd w:val="clear" w:color="auto" w:fill="FFFFFF"/>
        </w:rPr>
        <w:t>-</w:t>
      </w:r>
      <w:r w:rsidRPr="00F35125">
        <w:rPr>
          <w:rFonts w:cs="Times New Roman"/>
          <w:szCs w:val="28"/>
          <w:shd w:val="clear" w:color="auto" w:fill="FFFFFF"/>
        </w:rPr>
        <w:t xml:space="preserve">ления и должностных лиц) </w:t>
      </w:r>
      <w:r w:rsidRPr="00F35125">
        <w:rPr>
          <w:rFonts w:cs="Times New Roman"/>
          <w:szCs w:val="28"/>
        </w:rPr>
        <w:t xml:space="preserve">в качестве истцов, административных истцов, заявителей, ответчиков, административных ответчиков, заинтересованных лиц или третьих лиц по категориям судебных дел, не указанных в подпунктах 1.2 – 1.6 настоящего пункта и определенных приказом начальника правового управления </w:t>
      </w:r>
      <w:r w:rsidRPr="00F35125">
        <w:rPr>
          <w:rFonts w:cs="Times New Roman"/>
          <w:szCs w:val="28"/>
          <w:shd w:val="clear" w:color="auto" w:fill="FFFFFF"/>
        </w:rPr>
        <w:t>Администрации города</w:t>
      </w:r>
      <w:r w:rsidRPr="00F35125">
        <w:rPr>
          <w:rFonts w:cs="Times New Roman"/>
          <w:szCs w:val="28"/>
        </w:rPr>
        <w:t>, а также по отдельным поручениям Главы города.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F35125">
        <w:rPr>
          <w:rFonts w:cs="Times New Roman"/>
          <w:szCs w:val="28"/>
        </w:rPr>
        <w:t xml:space="preserve">1.2. Контрольное управление </w:t>
      </w:r>
      <w:r w:rsidRPr="00F35125">
        <w:rPr>
          <w:rFonts w:cs="Times New Roman"/>
          <w:szCs w:val="28"/>
          <w:shd w:val="clear" w:color="auto" w:fill="FFFFFF"/>
        </w:rPr>
        <w:t>Администрации города</w:t>
      </w:r>
      <w:r w:rsidRPr="00F35125">
        <w:rPr>
          <w:rFonts w:cs="Times New Roman"/>
          <w:szCs w:val="28"/>
        </w:rPr>
        <w:t xml:space="preserve"> обеспечивает представление </w:t>
      </w:r>
      <w:r w:rsidRPr="00F35125">
        <w:rPr>
          <w:rFonts w:cs="Times New Roman"/>
          <w:szCs w:val="28"/>
          <w:shd w:val="clear" w:color="auto" w:fill="FFFFFF"/>
        </w:rPr>
        <w:t xml:space="preserve">интересов Администрации города, должностных лиц управления </w:t>
      </w:r>
      <w:r w:rsidRPr="00F35125">
        <w:rPr>
          <w:rFonts w:cs="Times New Roman"/>
          <w:szCs w:val="28"/>
        </w:rPr>
        <w:t xml:space="preserve">в качестве ответчиков, административных ответчиков, заинтересованных лиц </w:t>
      </w:r>
      <w:r>
        <w:rPr>
          <w:rFonts w:cs="Times New Roman"/>
          <w:szCs w:val="28"/>
        </w:rPr>
        <w:br/>
      </w:r>
      <w:r w:rsidRPr="00F35125">
        <w:rPr>
          <w:rFonts w:cs="Times New Roman"/>
          <w:szCs w:val="28"/>
        </w:rPr>
        <w:t xml:space="preserve">в судебных делах об обжаловании (оспаривании) </w:t>
      </w:r>
      <w:r w:rsidRPr="00F35125">
        <w:rPr>
          <w:rFonts w:cs="Times New Roman"/>
          <w:szCs w:val="28"/>
          <w:shd w:val="clear" w:color="auto" w:fill="FFFFFF"/>
        </w:rPr>
        <w:t xml:space="preserve">решений, действий (бездействия), документов, принятых (выданных) указанным управлением </w:t>
      </w:r>
      <w:r w:rsidRPr="00F35125">
        <w:rPr>
          <w:rFonts w:cs="Times New Roman"/>
          <w:szCs w:val="28"/>
          <w:shd w:val="clear" w:color="auto" w:fill="FFFFFF"/>
        </w:rPr>
        <w:br/>
        <w:t>в рамках осуществления муниципального контроля.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F35125">
        <w:rPr>
          <w:rFonts w:cs="Times New Roman"/>
          <w:szCs w:val="28"/>
          <w:shd w:val="clear" w:color="auto" w:fill="FFFFFF"/>
        </w:rPr>
        <w:lastRenderedPageBreak/>
        <w:t xml:space="preserve">1.3. </w:t>
      </w:r>
      <w:r w:rsidRPr="00F35125">
        <w:rPr>
          <w:rFonts w:cs="Times New Roman"/>
          <w:szCs w:val="28"/>
        </w:rPr>
        <w:t xml:space="preserve">Контрольно-ревизионное управление Администрации города обеспе-чивает представление </w:t>
      </w:r>
      <w:r w:rsidRPr="00F35125">
        <w:rPr>
          <w:rFonts w:cs="Times New Roman"/>
          <w:szCs w:val="28"/>
          <w:shd w:val="clear" w:color="auto" w:fill="FFFFFF"/>
        </w:rPr>
        <w:t>интересов Администрации города, должностных лиц управления</w:t>
      </w:r>
      <w:r w:rsidRPr="00F35125">
        <w:rPr>
          <w:rFonts w:cs="Times New Roman"/>
          <w:szCs w:val="28"/>
        </w:rPr>
        <w:t xml:space="preserve"> в качестве ответчиков, административных ответчиков, заинтересо-ванных лиц в судебных делах об обжаловании (оспаривании) представлений, иных </w:t>
      </w:r>
      <w:r w:rsidRPr="00F35125">
        <w:rPr>
          <w:rFonts w:cs="Times New Roman"/>
          <w:szCs w:val="28"/>
          <w:shd w:val="clear" w:color="auto" w:fill="FFFFFF"/>
        </w:rPr>
        <w:t>решений, действий (бездействия), документов, принятых (выданных) указанным управлением в рамках осуществления его контрольной деятельности.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F35125">
        <w:rPr>
          <w:rFonts w:cs="Times New Roman"/>
          <w:szCs w:val="28"/>
          <w:shd w:val="clear" w:color="auto" w:fill="FFFFFF"/>
        </w:rPr>
        <w:t>В случае необходимости, в судебных делах, указанных в абзаце первом настоящего подпункта, также принимают участие работники правового управления Администрации города по обращению контрольно-ревизионного управления Администрации города.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  <w:shd w:val="clear" w:color="auto" w:fill="FFFFFF"/>
        </w:rPr>
        <w:t xml:space="preserve">1.4. Административная комиссия города Сургута (в лице отдела по органи-зации работы административной комиссии управления по вопросам общест-венной безопасности Администрации города) </w:t>
      </w:r>
      <w:r w:rsidRPr="00F35125">
        <w:rPr>
          <w:rFonts w:cs="Times New Roman"/>
          <w:szCs w:val="28"/>
        </w:rPr>
        <w:t xml:space="preserve">обеспечивает представление </w:t>
      </w:r>
      <w:r w:rsidRPr="00F35125">
        <w:rPr>
          <w:rFonts w:cs="Times New Roman"/>
          <w:szCs w:val="28"/>
          <w:shd w:val="clear" w:color="auto" w:fill="FFFFFF"/>
        </w:rPr>
        <w:t>интересов Администрации города, административной комиссии города Сургута, должностных лиц</w:t>
      </w:r>
      <w:r w:rsidRPr="00F35125">
        <w:rPr>
          <w:rFonts w:cs="Times New Roman"/>
          <w:szCs w:val="28"/>
        </w:rPr>
        <w:t xml:space="preserve"> </w:t>
      </w:r>
      <w:r w:rsidRPr="00F35125">
        <w:rPr>
          <w:rFonts w:cs="Times New Roman"/>
          <w:szCs w:val="28"/>
          <w:shd w:val="clear" w:color="auto" w:fill="FFFFFF"/>
        </w:rPr>
        <w:t xml:space="preserve">отдела по организации работы административной комиссии управления по вопросам общественной безопасности Администрации города </w:t>
      </w:r>
      <w:r w:rsidRPr="00F35125">
        <w:rPr>
          <w:rFonts w:cs="Times New Roman"/>
          <w:szCs w:val="28"/>
          <w:shd w:val="clear" w:color="auto" w:fill="FFFFFF"/>
        </w:rPr>
        <w:br/>
        <w:t xml:space="preserve">в </w:t>
      </w:r>
      <w:r w:rsidRPr="00F35125">
        <w:rPr>
          <w:rFonts w:cs="Times New Roman"/>
          <w:szCs w:val="28"/>
        </w:rPr>
        <w:t>качестве истцов, административных истцов, заявителей, ответчиков, административных ответчиков, заинтересованных лиц или третьих лиц</w:t>
      </w:r>
      <w:r w:rsidRPr="00F35125">
        <w:rPr>
          <w:rFonts w:cs="Times New Roman"/>
          <w:szCs w:val="28"/>
          <w:shd w:val="clear" w:color="auto" w:fill="FFFFFF"/>
        </w:rPr>
        <w:t xml:space="preserve"> </w:t>
      </w:r>
      <w:r w:rsidRPr="00F35125">
        <w:rPr>
          <w:rFonts w:cs="Times New Roman"/>
          <w:szCs w:val="28"/>
          <w:shd w:val="clear" w:color="auto" w:fill="FFFFFF"/>
        </w:rPr>
        <w:br/>
      </w:r>
      <w:r w:rsidRPr="00F35125">
        <w:rPr>
          <w:rFonts w:cs="Times New Roman"/>
          <w:szCs w:val="28"/>
        </w:rPr>
        <w:t>по следующим категориям судебных дел: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 xml:space="preserve">1.4.1. Об обжаловании (оспаривании) актов прокурорского реагирования </w:t>
      </w:r>
      <w:r w:rsidRPr="00F35125">
        <w:rPr>
          <w:rFonts w:cs="Times New Roman"/>
          <w:szCs w:val="28"/>
        </w:rPr>
        <w:br/>
        <w:t xml:space="preserve">по вопросам, связанным с деятельностью </w:t>
      </w:r>
      <w:r w:rsidRPr="00F35125">
        <w:rPr>
          <w:rFonts w:cs="Times New Roman"/>
          <w:szCs w:val="28"/>
          <w:shd w:val="clear" w:color="auto" w:fill="FFFFFF"/>
        </w:rPr>
        <w:t>административной комиссии города Сургута</w:t>
      </w:r>
      <w:r w:rsidRPr="00F35125">
        <w:rPr>
          <w:rFonts w:cs="Times New Roman"/>
          <w:szCs w:val="28"/>
        </w:rPr>
        <w:t>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F35125">
        <w:rPr>
          <w:rFonts w:cs="Times New Roman"/>
          <w:szCs w:val="28"/>
        </w:rPr>
        <w:t xml:space="preserve">1.4.2. Об обжаловании (оспаривании) постановлений </w:t>
      </w:r>
      <w:r w:rsidRPr="00F35125">
        <w:rPr>
          <w:rFonts w:cs="Times New Roman"/>
          <w:szCs w:val="28"/>
          <w:shd w:val="clear" w:color="auto" w:fill="FFFFFF"/>
        </w:rPr>
        <w:t>административной комиссии города Сургута</w:t>
      </w:r>
      <w:r w:rsidRPr="00F35125">
        <w:rPr>
          <w:rFonts w:cs="Times New Roman"/>
          <w:szCs w:val="28"/>
        </w:rPr>
        <w:t xml:space="preserve"> по делам </w:t>
      </w:r>
      <w:r w:rsidRPr="00F35125">
        <w:rPr>
          <w:rFonts w:cs="Times New Roman"/>
          <w:szCs w:val="28"/>
          <w:shd w:val="clear" w:color="auto" w:fill="FFFFFF"/>
        </w:rPr>
        <w:t xml:space="preserve">об административных правонарушениях, </w:t>
      </w:r>
      <w:r w:rsidRPr="00F35125">
        <w:rPr>
          <w:rFonts w:cs="Times New Roman"/>
          <w:szCs w:val="28"/>
          <w:shd w:val="clear" w:color="auto" w:fill="FFFFFF"/>
        </w:rPr>
        <w:br/>
        <w:t xml:space="preserve">а также </w:t>
      </w:r>
      <w:r w:rsidRPr="00F35125">
        <w:rPr>
          <w:rFonts w:cs="Times New Roman"/>
          <w:szCs w:val="28"/>
        </w:rPr>
        <w:t xml:space="preserve">представлений указанной комиссии </w:t>
      </w:r>
      <w:r w:rsidRPr="00F35125">
        <w:rPr>
          <w:rFonts w:cs="Times New Roman"/>
          <w:szCs w:val="28"/>
          <w:shd w:val="clear" w:color="auto" w:fill="FFFFFF"/>
        </w:rPr>
        <w:t xml:space="preserve">об устранении причин и условий, способствовавших совершению административных правонарушений, </w:t>
      </w:r>
      <w:r w:rsidRPr="00F35125">
        <w:rPr>
          <w:rFonts w:cs="Times New Roman"/>
          <w:szCs w:val="28"/>
        </w:rPr>
        <w:t xml:space="preserve">иных </w:t>
      </w:r>
      <w:r w:rsidRPr="00F35125">
        <w:rPr>
          <w:rFonts w:cs="Times New Roman"/>
          <w:szCs w:val="28"/>
          <w:shd w:val="clear" w:color="auto" w:fill="FFFFFF"/>
        </w:rPr>
        <w:t>решений, действий (бездействия), документов, принятых (выданных) адми</w:t>
      </w:r>
      <w:r>
        <w:rPr>
          <w:rFonts w:cs="Times New Roman"/>
          <w:szCs w:val="28"/>
          <w:shd w:val="clear" w:color="auto" w:fill="FFFFFF"/>
        </w:rPr>
        <w:t>-</w:t>
      </w:r>
      <w:r w:rsidRPr="00F35125">
        <w:rPr>
          <w:rFonts w:cs="Times New Roman"/>
          <w:szCs w:val="28"/>
          <w:shd w:val="clear" w:color="auto" w:fill="FFFFFF"/>
        </w:rPr>
        <w:t>нистративной комисси</w:t>
      </w:r>
      <w:r w:rsidR="0091778F">
        <w:rPr>
          <w:rFonts w:cs="Times New Roman"/>
          <w:szCs w:val="28"/>
          <w:shd w:val="clear" w:color="auto" w:fill="FFFFFF"/>
        </w:rPr>
        <w:t>ей</w:t>
      </w:r>
      <w:r w:rsidRPr="00F35125">
        <w:rPr>
          <w:rFonts w:cs="Times New Roman"/>
          <w:szCs w:val="28"/>
          <w:shd w:val="clear" w:color="auto" w:fill="FFFFFF"/>
        </w:rPr>
        <w:t xml:space="preserve"> города Сургута.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F35125">
        <w:rPr>
          <w:rFonts w:cs="Times New Roman"/>
          <w:szCs w:val="28"/>
          <w:shd w:val="clear" w:color="auto" w:fill="FFFFFF"/>
        </w:rPr>
        <w:t xml:space="preserve">1.5. Отдел по организации работы комиссии по делам несовершенно-летних, защите их прав </w:t>
      </w:r>
      <w:r w:rsidRPr="00F35125">
        <w:rPr>
          <w:rFonts w:cs="Times New Roman"/>
          <w:szCs w:val="28"/>
        </w:rPr>
        <w:t xml:space="preserve">Администрации города обеспечивает представление </w:t>
      </w:r>
      <w:r w:rsidRPr="00F35125">
        <w:rPr>
          <w:rFonts w:cs="Times New Roman"/>
          <w:szCs w:val="28"/>
          <w:shd w:val="clear" w:color="auto" w:fill="FFFFFF"/>
        </w:rPr>
        <w:t xml:space="preserve">интересов Администрации города, должностных лиц отдела, комиссии по делам несовершеннолетних и защите их прав при Администрации города Сургута </w:t>
      </w:r>
      <w:r w:rsidRPr="00F35125">
        <w:rPr>
          <w:rFonts w:cs="Times New Roman"/>
          <w:szCs w:val="28"/>
          <w:shd w:val="clear" w:color="auto" w:fill="FFFFFF"/>
        </w:rPr>
        <w:br/>
      </w:r>
      <w:r w:rsidRPr="00F35125">
        <w:rPr>
          <w:rFonts w:cs="Times New Roman"/>
          <w:szCs w:val="28"/>
        </w:rPr>
        <w:t>в качестве истцов, административных истцов, заявителей, ответчиков, административных ответчиков, заинтересованных лиц или третьих лиц</w:t>
      </w:r>
      <w:r w:rsidRPr="00F35125">
        <w:rPr>
          <w:rFonts w:cs="Times New Roman"/>
          <w:szCs w:val="28"/>
          <w:shd w:val="clear" w:color="auto" w:fill="FFFFFF"/>
        </w:rPr>
        <w:t xml:space="preserve"> </w:t>
      </w:r>
      <w:r w:rsidRPr="00F35125">
        <w:rPr>
          <w:rFonts w:cs="Times New Roman"/>
          <w:szCs w:val="28"/>
          <w:shd w:val="clear" w:color="auto" w:fill="FFFFFF"/>
        </w:rPr>
        <w:br/>
      </w:r>
      <w:r w:rsidRPr="00F35125">
        <w:rPr>
          <w:rFonts w:cs="Times New Roman"/>
          <w:szCs w:val="28"/>
        </w:rPr>
        <w:t xml:space="preserve">в судебных делах об обжаловании (оспаривании) актов, </w:t>
      </w:r>
      <w:r w:rsidRPr="00F35125">
        <w:rPr>
          <w:rFonts w:cs="Times New Roman"/>
          <w:szCs w:val="28"/>
          <w:shd w:val="clear" w:color="auto" w:fill="FFFFFF"/>
        </w:rPr>
        <w:t xml:space="preserve">решений, действий (бездействия), документов, принятых (выданных) указанной комиссией, а также по иным делам с участием комиссии по делам несовершеннолетних, защите </w:t>
      </w:r>
      <w:r w:rsidRPr="00F35125">
        <w:rPr>
          <w:rFonts w:cs="Times New Roman"/>
          <w:szCs w:val="28"/>
          <w:shd w:val="clear" w:color="auto" w:fill="FFFFFF"/>
        </w:rPr>
        <w:br/>
        <w:t xml:space="preserve">их прав </w:t>
      </w:r>
      <w:r w:rsidRPr="00F35125">
        <w:rPr>
          <w:rFonts w:cs="Times New Roman"/>
          <w:szCs w:val="28"/>
        </w:rPr>
        <w:t>Администрации города</w:t>
      </w:r>
      <w:r w:rsidRPr="00F35125">
        <w:rPr>
          <w:rFonts w:cs="Times New Roman"/>
          <w:szCs w:val="28"/>
          <w:shd w:val="clear" w:color="auto" w:fill="FFFFFF"/>
        </w:rPr>
        <w:t>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  <w:shd w:val="clear" w:color="auto" w:fill="FFFFFF"/>
        </w:rPr>
        <w:t xml:space="preserve">1.6. </w:t>
      </w:r>
      <w:r w:rsidRPr="00F35125">
        <w:rPr>
          <w:rFonts w:cs="Times New Roman"/>
          <w:szCs w:val="28"/>
        </w:rPr>
        <w:t xml:space="preserve">Муниципальное казенное учреждение «Казна городского хозяйства» обеспечивает представление </w:t>
      </w:r>
      <w:r w:rsidRPr="00F35125">
        <w:rPr>
          <w:rFonts w:cs="Times New Roman"/>
          <w:szCs w:val="28"/>
          <w:shd w:val="clear" w:color="auto" w:fill="FFFFFF"/>
        </w:rPr>
        <w:t xml:space="preserve">интересов Администрации города </w:t>
      </w:r>
      <w:r w:rsidRPr="00F35125">
        <w:rPr>
          <w:rFonts w:cs="Times New Roman"/>
          <w:szCs w:val="28"/>
        </w:rPr>
        <w:t xml:space="preserve">в качестве истцов, заявителей, ответчиков, заинтересованных лиц или третьих лиц </w:t>
      </w:r>
      <w:r w:rsidRPr="00F35125">
        <w:rPr>
          <w:rFonts w:cs="Times New Roman"/>
          <w:szCs w:val="28"/>
        </w:rPr>
        <w:br/>
        <w:t>по следующим категориям судебных дел: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1.6.1. О признании права муниципальной собственности на жилые помещения.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lastRenderedPageBreak/>
        <w:t xml:space="preserve">1.6.2. О выселении граждан из муниципального жилищного фонда </w:t>
      </w:r>
      <w:r w:rsidRPr="00F35125">
        <w:rPr>
          <w:rFonts w:cs="Times New Roman"/>
          <w:szCs w:val="28"/>
        </w:rPr>
        <w:br/>
        <w:t>без предоставления (с предоставлением) другого жилого помещения.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1.6.3. О возмещении ущерба, причиненного в результате ненадлежащего исполнения договоров управления (в отношении муниципального жилищного фонда).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1.6.4. О понуждении продавца недвижимого имущества безвозмездно устранить недостатки по договорам купли-продажи муниципальных жилых помещений.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1.6.5. О признании прекратившим (утратившим) права пользования муниципальным жилым помещением и снятии граждан с регистрационного учета по месту жительства</w:t>
      </w:r>
      <w:r w:rsidR="002F4A3F">
        <w:rPr>
          <w:rFonts w:cs="Times New Roman"/>
          <w:szCs w:val="28"/>
        </w:rPr>
        <w:t>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1.6.6. О признании не приобретшим права пользования муниципальным жилым помещением.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1.6.7. О признании граждан членами семьи нанимателя жилого помещения.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1.6.8. Об истребовании муниципального жилого помещения из чужого незаконного владения.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1.6.9. О расторжении договора социального найма, найма специализиро</w:t>
      </w:r>
      <w:r>
        <w:rPr>
          <w:rFonts w:cs="Times New Roman"/>
          <w:szCs w:val="28"/>
        </w:rPr>
        <w:t>-</w:t>
      </w:r>
      <w:r w:rsidRPr="00F35125">
        <w:rPr>
          <w:rFonts w:cs="Times New Roman"/>
          <w:szCs w:val="28"/>
        </w:rPr>
        <w:t>ванного жилого помещения согласно части 4 статьи 83, части 3 статьи 101 Жилищного кодекса Российской Федерации.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1.6.10. О взыскании задолженности по оплате за наем жилого помещения в отношении нанимателей жилых помещений по договорам найма муниципаль</w:t>
      </w:r>
      <w:r>
        <w:rPr>
          <w:rFonts w:cs="Times New Roman"/>
          <w:szCs w:val="28"/>
        </w:rPr>
        <w:t>-</w:t>
      </w:r>
      <w:r w:rsidRPr="00F35125">
        <w:rPr>
          <w:rFonts w:cs="Times New Roman"/>
          <w:szCs w:val="28"/>
        </w:rPr>
        <w:t>ного жилищного фонда.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 xml:space="preserve">1.6.11. О взыскании задолженности по оплате за жилое помещение </w:t>
      </w:r>
      <w:r w:rsidRPr="00F35125">
        <w:rPr>
          <w:rFonts w:cs="Times New Roman"/>
          <w:szCs w:val="28"/>
        </w:rPr>
        <w:br/>
        <w:t>и коммунальные услуги (по делам, в которых Администрация города является ответчиком).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1.6.12. О взыскании задолженности по оплате за наем жилого помещения, занимаемого на условиях договора найма жилого помещения жилищного фонда социального использования, договорам найма жилого помещения в наемном доме.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1.6.13. О взыскании задолженности по оплате за наем жилого помещения специализированного жилищного фонда.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1.6.14. О взыскании задолженности по оплате за содержание жилого помещения и коммунальные услуги в отношении нанимателей жилых помещений по договорам найма муниципального жилищного фонда, договорам найма жилого помещения жилищного фонда социального использования, договорам найма жилого помещения в наемном доме, договорам найма специализированного жилищного фонда (по делам, в которых Администрация города является третьим лицом или заинтересованным лицом).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 xml:space="preserve">1.6.15. О взыскании расходов бюджета города в счет возмещения затрат </w:t>
      </w:r>
      <w:r>
        <w:rPr>
          <w:rFonts w:cs="Times New Roman"/>
          <w:szCs w:val="28"/>
        </w:rPr>
        <w:br/>
      </w:r>
      <w:r w:rsidRPr="00F35125">
        <w:rPr>
          <w:rFonts w:cs="Times New Roman"/>
          <w:szCs w:val="28"/>
        </w:rPr>
        <w:t xml:space="preserve">на оплату коммунальных услуг и содержание общедомового имущества </w:t>
      </w:r>
      <w:r w:rsidRPr="00F35125">
        <w:rPr>
          <w:rFonts w:cs="Times New Roman"/>
          <w:szCs w:val="28"/>
        </w:rPr>
        <w:br/>
        <w:t>в отношении нежилых помещений, расположенных в многоквартирных жилых домах и составляющих казну муниципального образования городской округ Сургут Ханты-Мансийского автономного округа – Югры.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lastRenderedPageBreak/>
        <w:t>1.6.16. О взыскании задолженности по коммунальным платежам и содер-жанию общедомового имущества в отношении муниципального имущества, составляющего казну муниципального образования городской округ Сургут Ханты-Мансийского автономного округа – Югры (по делам, в которых Админи-страция города является ответчиком).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1.6.17. О расторжении договора коммерческого найма муниципального жилого помещения.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1.6.18. Об обеспечении доступа в муниципальное жилое помещение.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1.6.19. О понуждении к заключению договора социального найма муниципального жилого помещения.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1.6.20. О привидении муниципального жилого помещения в надлежащее санитарно-техническое состояние.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1.6.21. О взыскании в порядке регресса денежных средств, фактически оплаченных Администрацией города на содержание жилых помещений.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1.6.22. О расторжении договора найма в наемном доме социального использования.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2. П</w:t>
      </w:r>
      <w:r w:rsidRPr="00F35125">
        <w:rPr>
          <w:rFonts w:cs="Times New Roman"/>
          <w:szCs w:val="28"/>
          <w:shd w:val="clear" w:color="auto" w:fill="FFFFFF"/>
        </w:rPr>
        <w:t>редставление интересов Администрации города (включая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F35125">
        <w:rPr>
          <w:rFonts w:cs="Times New Roman"/>
          <w:szCs w:val="28"/>
          <w:shd w:val="clear" w:color="auto" w:fill="FFFFFF"/>
        </w:rPr>
        <w:t>ее струк</w:t>
      </w:r>
      <w:r>
        <w:rPr>
          <w:rFonts w:cs="Times New Roman"/>
          <w:szCs w:val="28"/>
          <w:shd w:val="clear" w:color="auto" w:fill="FFFFFF"/>
        </w:rPr>
        <w:t>-</w:t>
      </w:r>
      <w:r w:rsidRPr="00F35125">
        <w:rPr>
          <w:rFonts w:cs="Times New Roman"/>
          <w:szCs w:val="28"/>
          <w:shd w:val="clear" w:color="auto" w:fill="FFFFFF"/>
        </w:rPr>
        <w:t xml:space="preserve">турные подразделения и должностных лиц) осуществляется работниками </w:t>
      </w:r>
      <w:r w:rsidRPr="00F35125">
        <w:rPr>
          <w:rFonts w:cs="Times New Roman"/>
          <w:szCs w:val="28"/>
        </w:rPr>
        <w:t xml:space="preserve">структурных подразделений Администрации города и муниципальных учреждений, указанных в пункте 1 настоящего распоряжения, на основании доверенностей, выдаваемых </w:t>
      </w:r>
      <w:r w:rsidRPr="00F35125">
        <w:rPr>
          <w:rFonts w:cs="Times New Roman"/>
          <w:szCs w:val="28"/>
          <w:shd w:val="clear" w:color="auto" w:fill="FFFFFF"/>
        </w:rPr>
        <w:t xml:space="preserve">в соответствии с порядком оформления, выдачи </w:t>
      </w:r>
      <w:r>
        <w:rPr>
          <w:rFonts w:cs="Times New Roman"/>
          <w:szCs w:val="28"/>
          <w:shd w:val="clear" w:color="auto" w:fill="FFFFFF"/>
        </w:rPr>
        <w:br/>
      </w:r>
      <w:r w:rsidRPr="00F35125">
        <w:rPr>
          <w:rFonts w:cs="Times New Roman"/>
          <w:szCs w:val="28"/>
          <w:shd w:val="clear" w:color="auto" w:fill="FFFFFF"/>
        </w:rPr>
        <w:t>и учета доверенностей в Администрации города, утвержденным распоряжением Администрации города.</w:t>
      </w:r>
      <w:r w:rsidRPr="00F35125">
        <w:rPr>
          <w:rFonts w:cs="Times New Roman"/>
          <w:szCs w:val="28"/>
        </w:rPr>
        <w:t xml:space="preserve"> </w:t>
      </w:r>
    </w:p>
    <w:p w:rsidR="00F35125" w:rsidRPr="00F35125" w:rsidRDefault="00F35125" w:rsidP="00F35125">
      <w:pPr>
        <w:ind w:firstLine="709"/>
        <w:jc w:val="both"/>
        <w:rPr>
          <w:rFonts w:cs="Times New Roman"/>
          <w:strike/>
          <w:szCs w:val="28"/>
        </w:rPr>
      </w:pPr>
      <w:r w:rsidRPr="00F35125">
        <w:rPr>
          <w:rFonts w:cs="Times New Roman"/>
          <w:szCs w:val="28"/>
        </w:rPr>
        <w:t xml:space="preserve">3. Муниципальному казенному учреждению «Казна городского хозяйства» ежемесячно не позднее пятого числа месяца, следующего за отчетным, представлять в правовое управление </w:t>
      </w:r>
      <w:r w:rsidRPr="00F35125">
        <w:rPr>
          <w:rFonts w:cs="Times New Roman"/>
          <w:szCs w:val="28"/>
          <w:shd w:val="clear" w:color="auto" w:fill="FFFFFF"/>
        </w:rPr>
        <w:t>Администрации города</w:t>
      </w:r>
      <w:r w:rsidRPr="00F35125">
        <w:rPr>
          <w:rFonts w:cs="Times New Roman"/>
          <w:szCs w:val="28"/>
        </w:rPr>
        <w:t xml:space="preserve"> отчеты по судебной практике по делам, в которых они п</w:t>
      </w:r>
      <w:r w:rsidRPr="00F35125">
        <w:rPr>
          <w:rFonts w:cs="Times New Roman"/>
          <w:szCs w:val="28"/>
          <w:shd w:val="clear" w:color="auto" w:fill="FFFFFF"/>
        </w:rPr>
        <w:t xml:space="preserve">редставляют интересы Администрации города, </w:t>
      </w:r>
      <w:r w:rsidRPr="00F35125">
        <w:rPr>
          <w:rFonts w:cs="Times New Roman"/>
          <w:szCs w:val="28"/>
        </w:rPr>
        <w:t>по форме согласно приложению к настоящему распоряжению.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4. Признать утратившими силу распоряжения Администрации города: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F35125">
        <w:rPr>
          <w:rFonts w:cs="Times New Roman"/>
          <w:szCs w:val="28"/>
        </w:rPr>
        <w:t xml:space="preserve">- </w:t>
      </w:r>
      <w:r w:rsidRPr="00F35125">
        <w:rPr>
          <w:rFonts w:cs="Times New Roman"/>
          <w:szCs w:val="28"/>
          <w:shd w:val="clear" w:color="auto" w:fill="FFFFFF"/>
        </w:rPr>
        <w:t>от 16.04.2018 № 590 «</w:t>
      </w:r>
      <w:r w:rsidRPr="00F35125">
        <w:rPr>
          <w:rFonts w:cs="Times New Roman"/>
          <w:szCs w:val="28"/>
        </w:rPr>
        <w:t>О представлении интересов Администрации города по жилищным вопросам</w:t>
      </w:r>
      <w:r w:rsidRPr="00F35125">
        <w:rPr>
          <w:rFonts w:cs="Times New Roman"/>
          <w:szCs w:val="28"/>
          <w:shd w:val="clear" w:color="auto" w:fill="FFFFFF"/>
        </w:rPr>
        <w:t>»;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  <w:shd w:val="clear" w:color="auto" w:fill="FFFFFF"/>
        </w:rPr>
        <w:t xml:space="preserve">- </w:t>
      </w:r>
      <w:r w:rsidRPr="00F35125">
        <w:rPr>
          <w:rFonts w:cs="Times New Roman"/>
          <w:szCs w:val="28"/>
        </w:rPr>
        <w:t>от 24.06.2021 № 990 «О внесении изменений в распоряжение Адми</w:t>
      </w:r>
      <w:r>
        <w:rPr>
          <w:rFonts w:cs="Times New Roman"/>
          <w:szCs w:val="28"/>
        </w:rPr>
        <w:t>-</w:t>
      </w:r>
      <w:r w:rsidRPr="00F35125">
        <w:rPr>
          <w:rFonts w:cs="Times New Roman"/>
          <w:szCs w:val="28"/>
        </w:rPr>
        <w:t>нистрации города от 16.04.2018 № 590 «О представлении интересов Администрации города по жилищным вопросам»;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- от 08.07.2022 № 1221 «О внесении изменений в распоряжение Администрации города от 16.04.2018 № 590 «О представлении интересов Администрации города по вопросам городского хозяйства»;</w:t>
      </w:r>
    </w:p>
    <w:p w:rsidR="00F35125" w:rsidRPr="00F35125" w:rsidRDefault="00F35125" w:rsidP="00F35125">
      <w:pPr>
        <w:ind w:firstLine="709"/>
        <w:jc w:val="both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 xml:space="preserve">- </w:t>
      </w:r>
      <w:r w:rsidRPr="00F35125">
        <w:rPr>
          <w:rFonts w:cs="Times New Roman"/>
          <w:szCs w:val="28"/>
          <w:shd w:val="clear" w:color="auto" w:fill="FFFFFF"/>
        </w:rPr>
        <w:t>от 31.03.2025 № 1947 «О внесении изменений в распоряжение Администрации города от 16.04.2018 № 590 «О представлении интересов Администрации города по вопросам городского хозяйства».</w:t>
      </w:r>
    </w:p>
    <w:p w:rsidR="00F35125" w:rsidRPr="00F35125" w:rsidRDefault="00F35125" w:rsidP="00F35125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35125">
        <w:rPr>
          <w:rFonts w:cs="Times New Roman"/>
          <w:szCs w:val="28"/>
        </w:rPr>
        <w:t>5. Комитету информационной политики</w:t>
      </w:r>
      <w:r w:rsidRPr="00F3512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F35125" w:rsidRPr="00F35125" w:rsidRDefault="00F35125" w:rsidP="00F35125">
      <w:pPr>
        <w:ind w:firstLine="709"/>
        <w:contextualSpacing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F35125">
        <w:rPr>
          <w:rFonts w:eastAsia="Times New Roman" w:cs="Times New Roman"/>
          <w:szCs w:val="28"/>
          <w:shd w:val="clear" w:color="auto" w:fill="FFFFFF"/>
          <w:lang w:eastAsia="ru-RU"/>
        </w:rPr>
        <w:t>6.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35125" w:rsidRPr="00F35125" w:rsidRDefault="00F35125" w:rsidP="00F35125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35125">
        <w:rPr>
          <w:rFonts w:eastAsia="Times New Roman" w:cs="Times New Roman"/>
          <w:szCs w:val="28"/>
          <w:lang w:eastAsia="ru-RU"/>
        </w:rPr>
        <w:t>7. Настоящее распоряжение вступает в силу с момента его издания.</w:t>
      </w:r>
    </w:p>
    <w:p w:rsidR="00F35125" w:rsidRPr="00F35125" w:rsidRDefault="00F35125" w:rsidP="00F3512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35125">
        <w:rPr>
          <w:rFonts w:eastAsia="Times New Roman" w:cs="Times New Roman"/>
          <w:szCs w:val="28"/>
          <w:lang w:eastAsia="ru-RU"/>
        </w:rPr>
        <w:t xml:space="preserve">8. </w:t>
      </w:r>
      <w:r w:rsidRPr="00F35125">
        <w:rPr>
          <w:rFonts w:cs="Times New Roman"/>
          <w:szCs w:val="28"/>
        </w:rPr>
        <w:t xml:space="preserve">Контроль за выполнением распоряжения возложить на управляющего делами </w:t>
      </w:r>
      <w:r w:rsidRPr="00F35125">
        <w:rPr>
          <w:rFonts w:eastAsia="Calibri" w:cs="Times New Roman"/>
          <w:szCs w:val="28"/>
        </w:rPr>
        <w:t xml:space="preserve">Администрации города. </w:t>
      </w:r>
    </w:p>
    <w:p w:rsidR="00F35125" w:rsidRPr="00F35125" w:rsidRDefault="00F35125" w:rsidP="00F35125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F35125" w:rsidRDefault="00F35125" w:rsidP="00F35125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F35125" w:rsidRPr="00F35125" w:rsidRDefault="00F35125" w:rsidP="00F35125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F35125" w:rsidRPr="00F35125" w:rsidRDefault="00F35125" w:rsidP="00F3512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И.о. </w:t>
      </w:r>
      <w:r w:rsidRPr="00F35125">
        <w:rPr>
          <w:rFonts w:cs="Times New Roman"/>
          <w:szCs w:val="28"/>
        </w:rPr>
        <w:t>Глав</w:t>
      </w:r>
      <w:r>
        <w:rPr>
          <w:rFonts w:cs="Times New Roman"/>
          <w:szCs w:val="28"/>
        </w:rPr>
        <w:t>ы</w:t>
      </w:r>
      <w:r w:rsidRPr="00F35125">
        <w:rPr>
          <w:rFonts w:cs="Times New Roman"/>
          <w:szCs w:val="28"/>
        </w:rPr>
        <w:t xml:space="preserve"> города            </w:t>
      </w:r>
      <w:r>
        <w:rPr>
          <w:rFonts w:cs="Times New Roman"/>
          <w:szCs w:val="28"/>
        </w:rPr>
        <w:t xml:space="preserve"> </w:t>
      </w:r>
      <w:r w:rsidRPr="00F35125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 </w:t>
      </w:r>
      <w:r w:rsidRPr="00F35125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 xml:space="preserve"> </w:t>
      </w:r>
      <w:r w:rsidRPr="00F35125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</w:t>
      </w:r>
      <w:r w:rsidRPr="00F35125">
        <w:rPr>
          <w:rFonts w:cs="Times New Roman"/>
          <w:szCs w:val="28"/>
        </w:rPr>
        <w:t xml:space="preserve">               </w:t>
      </w:r>
      <w:r>
        <w:rPr>
          <w:rFonts w:cs="Times New Roman"/>
          <w:szCs w:val="28"/>
        </w:rPr>
        <w:t xml:space="preserve">      </w:t>
      </w:r>
      <w:r w:rsidRPr="00F35125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>И</w:t>
      </w:r>
      <w:r w:rsidRPr="00F35125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F35125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Пустовая</w:t>
      </w: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Default="00F35125" w:rsidP="00F35125">
      <w:pPr>
        <w:ind w:left="6372"/>
        <w:rPr>
          <w:rFonts w:cs="Times New Roman"/>
          <w:szCs w:val="28"/>
        </w:rPr>
      </w:pPr>
    </w:p>
    <w:p w:rsidR="00F35125" w:rsidRPr="00F35125" w:rsidRDefault="00F35125" w:rsidP="00F35125">
      <w:pPr>
        <w:ind w:left="5954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Приложение</w:t>
      </w:r>
      <w:r w:rsidRPr="00F35125">
        <w:rPr>
          <w:rFonts w:cs="Times New Roman"/>
          <w:szCs w:val="28"/>
        </w:rPr>
        <w:br/>
        <w:t xml:space="preserve">к распоряжению </w:t>
      </w:r>
    </w:p>
    <w:p w:rsidR="00F35125" w:rsidRPr="00F35125" w:rsidRDefault="00F35125" w:rsidP="00F35125">
      <w:pPr>
        <w:ind w:left="5954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Администрации города</w:t>
      </w:r>
      <w:r w:rsidRPr="00F35125">
        <w:rPr>
          <w:rFonts w:cs="Times New Roman"/>
          <w:szCs w:val="28"/>
        </w:rPr>
        <w:br/>
        <w:t>от ____</w:t>
      </w:r>
      <w:r>
        <w:rPr>
          <w:rFonts w:cs="Times New Roman"/>
          <w:szCs w:val="28"/>
        </w:rPr>
        <w:t>___</w:t>
      </w:r>
      <w:r w:rsidRPr="00F35125">
        <w:rPr>
          <w:rFonts w:cs="Times New Roman"/>
          <w:szCs w:val="28"/>
        </w:rPr>
        <w:t>_____ № ___</w:t>
      </w:r>
      <w:r>
        <w:rPr>
          <w:rFonts w:cs="Times New Roman"/>
          <w:szCs w:val="28"/>
        </w:rPr>
        <w:t>____</w:t>
      </w:r>
      <w:r w:rsidRPr="00F35125">
        <w:rPr>
          <w:rFonts w:cs="Times New Roman"/>
          <w:szCs w:val="28"/>
        </w:rPr>
        <w:t>__</w:t>
      </w:r>
    </w:p>
    <w:p w:rsidR="00F35125" w:rsidRPr="00F35125" w:rsidRDefault="00F35125" w:rsidP="00F35125">
      <w:pPr>
        <w:ind w:left="6372"/>
        <w:rPr>
          <w:rFonts w:cs="Times New Roman"/>
          <w:szCs w:val="28"/>
        </w:rPr>
      </w:pPr>
    </w:p>
    <w:p w:rsidR="00F35125" w:rsidRPr="00F35125" w:rsidRDefault="00F35125" w:rsidP="00F35125">
      <w:pPr>
        <w:ind w:left="6372"/>
        <w:rPr>
          <w:rFonts w:cs="Times New Roman"/>
          <w:szCs w:val="28"/>
        </w:rPr>
      </w:pPr>
    </w:p>
    <w:p w:rsidR="00F35125" w:rsidRPr="00F35125" w:rsidRDefault="00F35125" w:rsidP="00F35125">
      <w:pPr>
        <w:ind w:left="6372"/>
        <w:jc w:val="right"/>
        <w:rPr>
          <w:rFonts w:cs="Times New Roman"/>
          <w:szCs w:val="28"/>
        </w:rPr>
      </w:pPr>
      <w:r w:rsidRPr="00F35125">
        <w:rPr>
          <w:rFonts w:cs="Times New Roman"/>
          <w:szCs w:val="28"/>
        </w:rPr>
        <w:t>Форма</w:t>
      </w:r>
    </w:p>
    <w:p w:rsidR="00F35125" w:rsidRPr="00F35125" w:rsidRDefault="00F35125" w:rsidP="00F35125">
      <w:pPr>
        <w:ind w:left="6372"/>
        <w:jc w:val="right"/>
        <w:rPr>
          <w:rFonts w:cs="Times New Roman"/>
          <w:szCs w:val="28"/>
        </w:rPr>
      </w:pPr>
    </w:p>
    <w:p w:rsidR="00F35125" w:rsidRDefault="00F35125" w:rsidP="00F3512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F35125">
        <w:rPr>
          <w:rFonts w:eastAsia="Times New Roman" w:cs="Times New Roman"/>
          <w:szCs w:val="28"/>
          <w:lang w:eastAsia="ru-RU"/>
        </w:rPr>
        <w:t xml:space="preserve">Отчет </w:t>
      </w:r>
    </w:p>
    <w:p w:rsidR="00F35125" w:rsidRPr="00F35125" w:rsidRDefault="00F35125" w:rsidP="00F3512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F35125">
        <w:rPr>
          <w:rFonts w:eastAsia="Times New Roman" w:cs="Times New Roman"/>
          <w:szCs w:val="28"/>
          <w:lang w:eastAsia="ru-RU"/>
        </w:rPr>
        <w:t>по судебной практике</w:t>
      </w:r>
    </w:p>
    <w:p w:rsidR="00F35125" w:rsidRPr="00F35125" w:rsidRDefault="00F35125" w:rsidP="00F3512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1798"/>
        <w:gridCol w:w="874"/>
        <w:gridCol w:w="1289"/>
        <w:gridCol w:w="831"/>
        <w:gridCol w:w="992"/>
        <w:gridCol w:w="1559"/>
        <w:gridCol w:w="1701"/>
      </w:tblGrid>
      <w:tr w:rsidR="00F35125" w:rsidRPr="00F35125" w:rsidTr="002F4A3F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суда,</w:t>
            </w:r>
            <w:r w:rsidRPr="00F35125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дата решения, </w:t>
            </w:r>
            <w:r w:rsidRPr="00F35125">
              <w:rPr>
                <w:rFonts w:cs="Times New Roman"/>
                <w:bCs/>
                <w:sz w:val="24"/>
                <w:szCs w:val="24"/>
                <w:lang w:eastAsia="ru-RU"/>
              </w:rPr>
              <w:br/>
              <w:t>номер судебного дела, номер исполнительного производства (при наличии)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>Истец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>Ответчик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>Третье лицо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>Предмет спора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>Стадия рассмотрения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(в том числе совершенные действия </w:t>
            </w:r>
          </w:p>
          <w:p w:rsid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>по взаимо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F35125" w:rsidRP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действию </w:t>
            </w:r>
          </w:p>
          <w:p w:rsidR="00F35125" w:rsidRPr="00F35125" w:rsidRDefault="00F35125" w:rsidP="00F351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35125">
              <w:rPr>
                <w:rFonts w:eastAsia="Times New Roman" w:cs="Times New Roman"/>
                <w:sz w:val="24"/>
                <w:szCs w:val="24"/>
                <w:lang w:eastAsia="ru-RU"/>
              </w:rPr>
              <w:t>с судебными приставами-</w:t>
            </w:r>
            <w:r w:rsidRPr="002F4A3F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исполнителями)</w:t>
            </w:r>
          </w:p>
        </w:tc>
      </w:tr>
      <w:tr w:rsidR="00F35125" w:rsidRPr="00F35125" w:rsidTr="002F4A3F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35125">
              <w:rPr>
                <w:rFonts w:eastAsia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35125">
              <w:rPr>
                <w:rFonts w:eastAsia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35125">
              <w:rPr>
                <w:rFonts w:eastAsia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35125">
              <w:rPr>
                <w:rFonts w:eastAsia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35125">
              <w:rPr>
                <w:rFonts w:eastAsia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35125">
              <w:rPr>
                <w:rFonts w:eastAsia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35125">
              <w:rPr>
                <w:rFonts w:eastAsia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35125" w:rsidRPr="00F35125" w:rsidRDefault="00F35125" w:rsidP="00F35125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35125">
              <w:rPr>
                <w:rFonts w:eastAsia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1766E8" w:rsidRPr="00F35125" w:rsidRDefault="001766E8" w:rsidP="00F35125"/>
    <w:sectPr w:rsidR="001766E8" w:rsidRPr="00F35125" w:rsidSect="00F3512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56D" w:rsidRDefault="00D6756D">
      <w:r>
        <w:separator/>
      </w:r>
    </w:p>
  </w:endnote>
  <w:endnote w:type="continuationSeparator" w:id="0">
    <w:p w:rsidR="00D6756D" w:rsidRDefault="00D6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56D" w:rsidRDefault="00D6756D">
      <w:r>
        <w:separator/>
      </w:r>
    </w:p>
  </w:footnote>
  <w:footnote w:type="continuationSeparator" w:id="0">
    <w:p w:rsidR="00D6756D" w:rsidRDefault="00D6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726B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618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618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2618A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4261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25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4A3F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47923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26BA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18A"/>
    <w:rsid w:val="004268A1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45C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78F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525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6756D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5125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4B4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B3F9E6-BBC2-4BA4-A459-2F98E70C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5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51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512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1564</Words>
  <Characters>8918</Characters>
  <Application>Microsoft Office Word</Application>
  <DocSecurity>0</DocSecurity>
  <Lines>74</Lines>
  <Paragraphs>20</Paragraphs>
  <ScaleCrop>false</ScaleCrop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2025-06-06T07:52:00Z</cp:lastPrinted>
  <dcterms:created xsi:type="dcterms:W3CDTF">2025-06-11T04:49:00Z</dcterms:created>
  <dcterms:modified xsi:type="dcterms:W3CDTF">2025-06-11T04:49:00Z</dcterms:modified>
</cp:coreProperties>
</file>