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0382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0382A" w:rsidRDefault="0050382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807075" r:id="rId7"/>
              </w:object>
            </w:r>
          </w:p>
          <w:p w:rsidR="0050382A" w:rsidRDefault="0050382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0382A" w:rsidRPr="005541F0" w:rsidRDefault="005038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0382A" w:rsidRDefault="005038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0382A" w:rsidRPr="005541F0" w:rsidRDefault="0050382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0382A" w:rsidRPr="005649E4" w:rsidRDefault="005038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382A" w:rsidRPr="00656C1A" w:rsidRDefault="0050382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0382A" w:rsidRPr="005541F0" w:rsidRDefault="0050382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0382A" w:rsidRPr="005541F0" w:rsidRDefault="0050382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0382A" w:rsidRPr="00656C1A" w:rsidRDefault="0050382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0382A" w:rsidRDefault="0050382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0382A" w:rsidRPr="003262E3" w:rsidRDefault="0050382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0382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382A" w:rsidRPr="00F8214F" w:rsidRDefault="005038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382A" w:rsidRPr="00F8214F" w:rsidRDefault="0010310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0382A" w:rsidRPr="00F8214F" w:rsidRDefault="005038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382A" w:rsidRPr="00F8214F" w:rsidRDefault="0010310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0382A" w:rsidRPr="00A63FB0" w:rsidRDefault="0050382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382A" w:rsidRPr="00A3761A" w:rsidRDefault="0010310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0382A" w:rsidRPr="00F8214F" w:rsidRDefault="0050382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0382A" w:rsidRPr="00AB4194" w:rsidRDefault="0050382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0382A" w:rsidRPr="00F8214F" w:rsidRDefault="0010310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10027</w:t>
            </w:r>
          </w:p>
        </w:tc>
      </w:tr>
    </w:tbl>
    <w:p w:rsidR="0050382A" w:rsidRDefault="0050382A" w:rsidP="009E222F"/>
    <w:p w:rsidR="0050382A" w:rsidRPr="002B3373" w:rsidRDefault="0050382A" w:rsidP="0050382A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</w:p>
    <w:p w:rsidR="0050382A" w:rsidRPr="002B3373" w:rsidRDefault="0050382A" w:rsidP="0050382A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задания на оказание муниципальных </w:t>
      </w:r>
    </w:p>
    <w:p w:rsidR="0050382A" w:rsidRPr="002B3373" w:rsidRDefault="0050382A" w:rsidP="005038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услуг (выполнение работ) на 2026</w:t>
      </w:r>
      <w:r w:rsidRPr="002B3373">
        <w:rPr>
          <w:rFonts w:eastAsia="Times New Roman" w:cs="Times New Roman"/>
          <w:szCs w:val="28"/>
          <w:lang w:eastAsia="ru-RU"/>
        </w:rPr>
        <w:t xml:space="preserve"> год </w:t>
      </w:r>
    </w:p>
    <w:p w:rsidR="0050382A" w:rsidRPr="002B3373" w:rsidRDefault="0050382A" w:rsidP="0050382A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плановый период 2027 и 2028</w:t>
      </w:r>
      <w:r w:rsidRPr="002B3373">
        <w:rPr>
          <w:rFonts w:eastAsia="Times New Roman" w:cs="Times New Roman"/>
          <w:szCs w:val="28"/>
          <w:lang w:eastAsia="ru-RU"/>
        </w:rPr>
        <w:t xml:space="preserve"> годов </w:t>
      </w:r>
    </w:p>
    <w:p w:rsidR="0050382A" w:rsidRPr="002B3373" w:rsidRDefault="0050382A" w:rsidP="0050382A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муниципальному бюджетному </w:t>
      </w:r>
    </w:p>
    <w:p w:rsidR="0050382A" w:rsidRPr="00C71C50" w:rsidRDefault="0050382A" w:rsidP="0050382A">
      <w:pPr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 xml:space="preserve">учреждению </w:t>
      </w:r>
      <w:r w:rsidRPr="00C71C50">
        <w:rPr>
          <w:rFonts w:eastAsia="Times New Roman" w:cs="Times New Roman"/>
          <w:szCs w:val="28"/>
          <w:lang w:eastAsia="ru-RU"/>
        </w:rPr>
        <w:t xml:space="preserve">дополнительного </w:t>
      </w:r>
    </w:p>
    <w:p w:rsidR="0050382A" w:rsidRPr="00C71C50" w:rsidRDefault="0050382A" w:rsidP="0050382A">
      <w:pPr>
        <w:rPr>
          <w:rFonts w:eastAsia="Times New Roman" w:cs="Times New Roman"/>
          <w:szCs w:val="28"/>
          <w:lang w:eastAsia="ru-RU"/>
        </w:rPr>
      </w:pPr>
      <w:r w:rsidRPr="00C71C50">
        <w:rPr>
          <w:rFonts w:eastAsia="Times New Roman" w:cs="Times New Roman"/>
          <w:szCs w:val="28"/>
          <w:lang w:eastAsia="ru-RU"/>
        </w:rPr>
        <w:t>образования «Детская художественная</w:t>
      </w:r>
    </w:p>
    <w:p w:rsidR="0050382A" w:rsidRPr="00C71C50" w:rsidRDefault="0050382A" w:rsidP="0050382A">
      <w:pPr>
        <w:rPr>
          <w:rFonts w:eastAsia="Times New Roman" w:cs="Times New Roman"/>
          <w:szCs w:val="28"/>
          <w:lang w:eastAsia="ru-RU"/>
        </w:rPr>
      </w:pPr>
      <w:r w:rsidRPr="00C71C50">
        <w:rPr>
          <w:rFonts w:eastAsia="Times New Roman" w:cs="Times New Roman"/>
          <w:szCs w:val="28"/>
          <w:lang w:eastAsia="ru-RU"/>
        </w:rPr>
        <w:t>школа № 1 им. Л.А. Горды»</w:t>
      </w:r>
      <w:r w:rsidRPr="009667D6">
        <w:rPr>
          <w:rFonts w:eastAsia="Times New Roman" w:cs="Times New Roman"/>
          <w:szCs w:val="28"/>
          <w:lang w:eastAsia="ru-RU"/>
        </w:rPr>
        <w:t xml:space="preserve"> </w:t>
      </w:r>
    </w:p>
    <w:p w:rsidR="0050382A" w:rsidRPr="002B3373" w:rsidRDefault="0050382A" w:rsidP="0050382A">
      <w:pPr>
        <w:rPr>
          <w:rFonts w:eastAsia="Times New Roman" w:cs="Times New Roman"/>
          <w:szCs w:val="28"/>
          <w:lang w:eastAsia="ru-RU"/>
        </w:rPr>
      </w:pPr>
    </w:p>
    <w:p w:rsidR="0050382A" w:rsidRPr="002B3373" w:rsidRDefault="0050382A" w:rsidP="0050382A">
      <w:pPr>
        <w:rPr>
          <w:rFonts w:eastAsia="Times New Roman" w:cs="Times New Roman"/>
          <w:szCs w:val="28"/>
          <w:lang w:eastAsia="ru-RU"/>
        </w:rPr>
      </w:pPr>
    </w:p>
    <w:p w:rsidR="0050382A" w:rsidRPr="002B3373" w:rsidRDefault="0050382A" w:rsidP="0050382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</w:rPr>
        <w:t>В соответствии со статьей 69.2 Бюджетного кодекса Российской Феде</w:t>
      </w:r>
      <w:r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br/>
      </w:r>
      <w:r w:rsidRPr="002B3373">
        <w:rPr>
          <w:rFonts w:eastAsia="Times New Roman" w:cs="Times New Roman"/>
          <w:szCs w:val="28"/>
        </w:rPr>
        <w:t xml:space="preserve">рации, статьей 9.2 </w:t>
      </w:r>
      <w:r w:rsidRPr="00100224">
        <w:rPr>
          <w:rFonts w:eastAsia="Times New Roman" w:cs="Times New Roman"/>
          <w:szCs w:val="28"/>
        </w:rPr>
        <w:t xml:space="preserve">Федерального закона от 12.01.1996 № 7-ФЗ «О </w:t>
      </w:r>
      <w:proofErr w:type="spellStart"/>
      <w:r w:rsidRPr="00100224">
        <w:rPr>
          <w:rFonts w:eastAsia="Times New Roman" w:cs="Times New Roman"/>
          <w:szCs w:val="28"/>
        </w:rPr>
        <w:t>некоммер</w:t>
      </w:r>
      <w:proofErr w:type="spellEnd"/>
      <w:r>
        <w:rPr>
          <w:rFonts w:eastAsia="Times New Roman" w:cs="Times New Roman"/>
          <w:szCs w:val="28"/>
        </w:rPr>
        <w:t>-</w:t>
      </w:r>
      <w:r>
        <w:rPr>
          <w:rFonts w:eastAsia="Times New Roman" w:cs="Times New Roman"/>
          <w:szCs w:val="28"/>
        </w:rPr>
        <w:br/>
      </w:r>
      <w:proofErr w:type="spellStart"/>
      <w:r w:rsidRPr="00100224">
        <w:rPr>
          <w:rFonts w:eastAsia="Times New Roman" w:cs="Times New Roman"/>
          <w:szCs w:val="28"/>
        </w:rPr>
        <w:t>ческих</w:t>
      </w:r>
      <w:proofErr w:type="spellEnd"/>
      <w:r w:rsidRPr="00100224">
        <w:rPr>
          <w:rFonts w:eastAsia="Times New Roman" w:cs="Times New Roman"/>
          <w:szCs w:val="28"/>
        </w:rPr>
        <w:t xml:space="preserve"> организациях», </w:t>
      </w:r>
      <w:r w:rsidRPr="00100224">
        <w:rPr>
          <w:rFonts w:eastAsia="Calibri" w:cs="Times New Roman"/>
          <w:szCs w:val="28"/>
        </w:rPr>
        <w:t xml:space="preserve">решением Думы города от </w:t>
      </w:r>
      <w:r w:rsidRPr="007A1278">
        <w:rPr>
          <w:rFonts w:eastAsia="Calibri" w:cs="Times New Roman"/>
          <w:szCs w:val="28"/>
        </w:rPr>
        <w:t xml:space="preserve">24.12.2025 № 948-VII ДГ </w:t>
      </w:r>
      <w:r>
        <w:rPr>
          <w:rFonts w:eastAsia="Calibri" w:cs="Times New Roman"/>
          <w:szCs w:val="28"/>
        </w:rPr>
        <w:br/>
      </w:r>
      <w:r w:rsidRPr="007A1278">
        <w:rPr>
          <w:rFonts w:eastAsia="Calibri" w:cs="Times New Roman"/>
          <w:szCs w:val="28"/>
        </w:rPr>
        <w:t xml:space="preserve">«О бюджете городского округа Сургут Ханты-Мансийского автономного </w:t>
      </w:r>
      <w:r>
        <w:rPr>
          <w:rFonts w:eastAsia="Calibri" w:cs="Times New Roman"/>
          <w:szCs w:val="28"/>
        </w:rPr>
        <w:br/>
      </w:r>
      <w:r w:rsidRPr="007A1278">
        <w:rPr>
          <w:rFonts w:eastAsia="Calibri" w:cs="Times New Roman"/>
          <w:szCs w:val="28"/>
        </w:rPr>
        <w:t>округа – Югры на 2026 год и плановый период 2027 – 2028 годов»</w:t>
      </w:r>
      <w:r w:rsidRPr="00100224">
        <w:rPr>
          <w:rFonts w:eastAsia="Times New Roman" w:cs="Times New Roman"/>
          <w:szCs w:val="28"/>
        </w:rPr>
        <w:t>,</w:t>
      </w:r>
      <w:r w:rsidRPr="002B3373">
        <w:rPr>
          <w:rFonts w:eastAsia="Times New Roman" w:cs="Times New Roman"/>
          <w:szCs w:val="28"/>
        </w:rPr>
        <w:t xml:space="preserve">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2B3373">
        <w:rPr>
          <w:rFonts w:eastAsia="Times New Roman" w:cs="Times New Roman"/>
          <w:szCs w:val="28"/>
          <w:lang w:eastAsia="ru-RU"/>
        </w:rPr>
        <w:t>:</w:t>
      </w:r>
    </w:p>
    <w:p w:rsidR="0050382A" w:rsidRPr="002B3373" w:rsidRDefault="0050382A" w:rsidP="0050382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1. Утвердить муниципальное задание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6</w:t>
      </w:r>
      <w:r w:rsidRPr="002B3373"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>
        <w:rPr>
          <w:rFonts w:eastAsia="Times New Roman" w:cs="Times New Roman"/>
          <w:szCs w:val="28"/>
          <w:lang w:eastAsia="ru-RU"/>
        </w:rPr>
        <w:t>7</w:t>
      </w:r>
      <w:r w:rsidRPr="002B3373">
        <w:rPr>
          <w:rFonts w:eastAsia="Times New Roman" w:cs="Times New Roman"/>
          <w:szCs w:val="28"/>
          <w:lang w:eastAsia="ru-RU"/>
        </w:rPr>
        <w:t xml:space="preserve"> и 202</w:t>
      </w:r>
      <w:r>
        <w:rPr>
          <w:rFonts w:eastAsia="Times New Roman" w:cs="Times New Roman"/>
          <w:szCs w:val="28"/>
          <w:lang w:eastAsia="ru-RU"/>
        </w:rPr>
        <w:t>8</w:t>
      </w:r>
      <w:r w:rsidRPr="002B3373">
        <w:rPr>
          <w:rFonts w:eastAsia="Times New Roman" w:cs="Times New Roman"/>
          <w:szCs w:val="28"/>
          <w:lang w:eastAsia="ru-RU"/>
        </w:rPr>
        <w:t xml:space="preserve"> годов муниципальному бюджетному учреждению дополнительного образования «Детская </w:t>
      </w:r>
      <w:r>
        <w:rPr>
          <w:rFonts w:eastAsia="Times New Roman" w:cs="Times New Roman"/>
          <w:szCs w:val="28"/>
          <w:lang w:eastAsia="ru-RU"/>
        </w:rPr>
        <w:t xml:space="preserve">художественная </w:t>
      </w:r>
      <w:r w:rsidRPr="002B3373">
        <w:rPr>
          <w:rFonts w:eastAsia="Times New Roman" w:cs="Times New Roman"/>
          <w:szCs w:val="28"/>
          <w:lang w:eastAsia="ru-RU"/>
        </w:rPr>
        <w:t xml:space="preserve">школа № </w:t>
      </w:r>
      <w:r>
        <w:rPr>
          <w:rFonts w:eastAsia="Times New Roman" w:cs="Times New Roman"/>
          <w:szCs w:val="28"/>
          <w:lang w:eastAsia="ru-RU"/>
        </w:rPr>
        <w:t>1 им. Л.А. Горды</w:t>
      </w:r>
      <w:r w:rsidR="00F430BB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B3373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50382A" w:rsidRPr="002B3373" w:rsidRDefault="0050382A" w:rsidP="0050382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2. Управлению бюджетного учёта и отчётности Администрации города обеспечить финансирование муниципального задания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309F">
        <w:rPr>
          <w:rFonts w:eastAsia="Times New Roman" w:cs="Times New Roman"/>
          <w:szCs w:val="28"/>
          <w:lang w:eastAsia="ru-RU"/>
        </w:rPr>
        <w:t xml:space="preserve">на оказание </w:t>
      </w:r>
      <w:proofErr w:type="spellStart"/>
      <w:r w:rsidRPr="0059309F">
        <w:rPr>
          <w:rFonts w:eastAsia="Times New Roman" w:cs="Times New Roman"/>
          <w:szCs w:val="28"/>
          <w:lang w:eastAsia="ru-RU"/>
        </w:rPr>
        <w:t>муници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br/>
      </w:r>
      <w:proofErr w:type="spellStart"/>
      <w:r w:rsidRPr="0059309F">
        <w:rPr>
          <w:rFonts w:eastAsia="Times New Roman" w:cs="Times New Roman"/>
          <w:szCs w:val="28"/>
          <w:lang w:eastAsia="ru-RU"/>
        </w:rPr>
        <w:t>пальных</w:t>
      </w:r>
      <w:proofErr w:type="spellEnd"/>
      <w:r w:rsidRPr="0059309F">
        <w:rPr>
          <w:rFonts w:eastAsia="Times New Roman" w:cs="Times New Roman"/>
          <w:szCs w:val="28"/>
          <w:lang w:eastAsia="ru-RU"/>
        </w:rPr>
        <w:t xml:space="preserve"> услуг (выполнение работ) на 2026 год и плановый период 2027 </w:t>
      </w:r>
      <w:r>
        <w:rPr>
          <w:rFonts w:eastAsia="Times New Roman" w:cs="Times New Roman"/>
          <w:szCs w:val="28"/>
          <w:lang w:eastAsia="ru-RU"/>
        </w:rPr>
        <w:br/>
      </w:r>
      <w:r w:rsidRPr="0059309F">
        <w:rPr>
          <w:rFonts w:eastAsia="Times New Roman" w:cs="Times New Roman"/>
          <w:szCs w:val="28"/>
          <w:lang w:eastAsia="ru-RU"/>
        </w:rPr>
        <w:t>и 2028 годов муниципальному бюджетному учреждению дополнительного образования «Детская художественная школа № 1 им. Л.А. Горды»</w:t>
      </w:r>
      <w:r w:rsidRPr="002B3373">
        <w:rPr>
          <w:rFonts w:eastAsia="Times New Roman" w:cs="Times New Roman"/>
          <w:szCs w:val="28"/>
          <w:lang w:eastAsia="ru-RU"/>
        </w:rPr>
        <w:t>.</w:t>
      </w:r>
    </w:p>
    <w:p w:rsidR="0050382A" w:rsidRPr="002B3373" w:rsidRDefault="0050382A" w:rsidP="0050382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r>
        <w:rPr>
          <w:rFonts w:eastAsia="Times New Roman" w:cs="Times New Roman"/>
          <w:szCs w:val="28"/>
          <w:lang w:eastAsia="ru-RU"/>
        </w:rPr>
        <w:t xml:space="preserve">Комитету </w:t>
      </w:r>
      <w:r w:rsidRPr="002B3373">
        <w:rPr>
          <w:rFonts w:eastAsia="Times New Roman" w:cs="Times New Roman"/>
          <w:szCs w:val="28"/>
          <w:lang w:eastAsia="ru-RU"/>
        </w:rPr>
        <w:t>культуры Администрац</w:t>
      </w:r>
      <w:r>
        <w:rPr>
          <w:rFonts w:eastAsia="Times New Roman" w:cs="Times New Roman"/>
          <w:szCs w:val="28"/>
          <w:lang w:eastAsia="ru-RU"/>
        </w:rPr>
        <w:t xml:space="preserve">ии города осуществить контроль                  </w:t>
      </w:r>
      <w:r w:rsidRPr="002B3373">
        <w:rPr>
          <w:rFonts w:eastAsia="Times New Roman" w:cs="Times New Roman"/>
          <w:szCs w:val="28"/>
          <w:lang w:eastAsia="ru-RU"/>
        </w:rPr>
        <w:t>за исполнением муниципального задания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309F">
        <w:rPr>
          <w:rFonts w:eastAsia="Times New Roman" w:cs="Times New Roman"/>
          <w:szCs w:val="28"/>
          <w:lang w:eastAsia="ru-RU"/>
        </w:rPr>
        <w:t>на оказание муниципальных услуг (выполнение работ) на 2026 год и плановый период 2027 и 2028 годов муниципальному бюджетному учреждению дополнительного образования «Детская художественная школа № 1 им. Л.А. Горды»</w:t>
      </w:r>
      <w:r w:rsidRPr="002B3373">
        <w:rPr>
          <w:rFonts w:eastAsia="Times New Roman" w:cs="Times New Roman"/>
          <w:szCs w:val="28"/>
          <w:lang w:eastAsia="ru-RU"/>
        </w:rPr>
        <w:t xml:space="preserve">. </w:t>
      </w:r>
    </w:p>
    <w:p w:rsidR="0050382A" w:rsidRDefault="0050382A" w:rsidP="0050382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2B3373">
        <w:rPr>
          <w:rFonts w:eastAsia="Times New Roman" w:cs="Times New Roman"/>
          <w:szCs w:val="28"/>
          <w:lang w:eastAsia="ru-RU"/>
        </w:rPr>
        <w:t>4. Признать утратившим</w:t>
      </w:r>
      <w:r>
        <w:rPr>
          <w:rFonts w:eastAsia="Times New Roman" w:cs="Times New Roman"/>
          <w:szCs w:val="28"/>
          <w:lang w:eastAsia="ru-RU"/>
        </w:rPr>
        <w:t>и</w:t>
      </w:r>
      <w:r w:rsidRPr="002B3373">
        <w:rPr>
          <w:rFonts w:eastAsia="Times New Roman" w:cs="Times New Roman"/>
          <w:szCs w:val="28"/>
          <w:lang w:eastAsia="ru-RU"/>
        </w:rPr>
        <w:t xml:space="preserve"> силу постановл</w:t>
      </w:r>
      <w:r>
        <w:rPr>
          <w:rFonts w:eastAsia="Times New Roman" w:cs="Times New Roman"/>
          <w:szCs w:val="28"/>
          <w:lang w:eastAsia="ru-RU"/>
        </w:rPr>
        <w:t xml:space="preserve">ения Администрации города: </w:t>
      </w:r>
    </w:p>
    <w:p w:rsidR="0050382A" w:rsidRPr="004D2FF5" w:rsidRDefault="0050382A" w:rsidP="0050382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D2FF5">
        <w:rPr>
          <w:rFonts w:eastAsia="Times New Roman" w:cs="Times New Roman"/>
          <w:szCs w:val="28"/>
          <w:lang w:eastAsia="ru-RU"/>
        </w:rPr>
        <w:t>- 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4D2FF5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16</w:t>
      </w:r>
      <w:r w:rsidRPr="004D2FF5">
        <w:rPr>
          <w:rFonts w:eastAsia="Times New Roman" w:cs="Times New Roman"/>
          <w:szCs w:val="28"/>
          <w:lang w:eastAsia="ru-RU"/>
        </w:rPr>
        <w:t xml:space="preserve"> «Об утверждении муниципального задания                              на оказание муниципальных услуг (выполнение работ) на 202</w:t>
      </w:r>
      <w:r>
        <w:rPr>
          <w:rFonts w:eastAsia="Times New Roman" w:cs="Times New Roman"/>
          <w:szCs w:val="28"/>
          <w:lang w:eastAsia="ru-RU"/>
        </w:rPr>
        <w:t>5</w:t>
      </w:r>
      <w:r w:rsidRPr="004D2FF5">
        <w:rPr>
          <w:rFonts w:eastAsia="Times New Roman" w:cs="Times New Roman"/>
          <w:szCs w:val="28"/>
          <w:lang w:eastAsia="ru-RU"/>
        </w:rPr>
        <w:t xml:space="preserve"> год и плановый период 202</w:t>
      </w:r>
      <w:r>
        <w:rPr>
          <w:rFonts w:eastAsia="Times New Roman" w:cs="Times New Roman"/>
          <w:szCs w:val="28"/>
          <w:lang w:eastAsia="ru-RU"/>
        </w:rPr>
        <w:t>6</w:t>
      </w:r>
      <w:r w:rsidRPr="004D2FF5">
        <w:rPr>
          <w:rFonts w:eastAsia="Times New Roman" w:cs="Times New Roman"/>
          <w:szCs w:val="28"/>
          <w:lang w:eastAsia="ru-RU"/>
        </w:rPr>
        <w:t xml:space="preserve"> и 202</w:t>
      </w:r>
      <w:r>
        <w:rPr>
          <w:rFonts w:eastAsia="Times New Roman" w:cs="Times New Roman"/>
          <w:szCs w:val="28"/>
          <w:lang w:eastAsia="ru-RU"/>
        </w:rPr>
        <w:t>7</w:t>
      </w:r>
      <w:r w:rsidRPr="004D2FF5">
        <w:rPr>
          <w:rFonts w:eastAsia="Times New Roman" w:cs="Times New Roman"/>
          <w:szCs w:val="28"/>
          <w:lang w:eastAsia="ru-RU"/>
        </w:rPr>
        <w:t xml:space="preserve"> годов муниципальному бюджетному учреждению дополнительного образования «Детская художественная школа № 1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4D2FF5">
        <w:rPr>
          <w:rFonts w:eastAsia="Times New Roman" w:cs="Times New Roman"/>
          <w:szCs w:val="28"/>
          <w:lang w:eastAsia="ru-RU"/>
        </w:rPr>
        <w:t>им. Л.А. Горды»</w:t>
      </w:r>
      <w:r>
        <w:rPr>
          <w:rFonts w:eastAsia="Times New Roman" w:cs="Times New Roman"/>
          <w:szCs w:val="28"/>
          <w:lang w:eastAsia="ru-RU"/>
        </w:rPr>
        <w:t>.</w:t>
      </w:r>
    </w:p>
    <w:p w:rsidR="0050382A" w:rsidRPr="0050382A" w:rsidRDefault="0050382A" w:rsidP="0050382A">
      <w:pPr>
        <w:ind w:firstLine="708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3E1D4D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Комитету информационной политики</w:t>
      </w:r>
      <w:r w:rsidRPr="003E1D4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обнародовать</w:t>
      </w:r>
      <w:r w:rsidRPr="003E1D4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(</w:t>
      </w:r>
      <w:r w:rsidRPr="003E1D4D">
        <w:rPr>
          <w:rFonts w:eastAsia="Times New Roman" w:cs="Times New Roman"/>
          <w:szCs w:val="28"/>
          <w:lang w:eastAsia="ru-RU"/>
        </w:rPr>
        <w:t>разместить</w:t>
      </w:r>
      <w:r>
        <w:rPr>
          <w:rFonts w:eastAsia="Times New Roman" w:cs="Times New Roman"/>
          <w:szCs w:val="28"/>
          <w:lang w:eastAsia="ru-RU"/>
        </w:rPr>
        <w:t>)</w:t>
      </w:r>
      <w:r w:rsidRPr="003E1D4D">
        <w:rPr>
          <w:rFonts w:eastAsia="Times New Roman" w:cs="Times New Roman"/>
          <w:szCs w:val="28"/>
          <w:lang w:eastAsia="ru-RU"/>
        </w:rPr>
        <w:t xml:space="preserve"> настоящее постановление на официальном портале Администрации </w:t>
      </w:r>
      <w:r w:rsidRPr="0050382A">
        <w:rPr>
          <w:rFonts w:eastAsia="Times New Roman" w:cs="Times New Roman"/>
          <w:color w:val="000000" w:themeColor="text1"/>
          <w:szCs w:val="28"/>
          <w:lang w:eastAsia="ru-RU"/>
        </w:rPr>
        <w:t xml:space="preserve">города: </w:t>
      </w:r>
      <w:r w:rsidRPr="0050382A">
        <w:rPr>
          <w:rFonts w:eastAsia="Times New Roman" w:cs="Times New Roman"/>
          <w:color w:val="000000" w:themeColor="text1"/>
          <w:szCs w:val="28"/>
          <w:lang w:val="en-US" w:eastAsia="ru-RU"/>
        </w:rPr>
        <w:t>www</w:t>
      </w:r>
      <w:r w:rsidRPr="0050382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spellStart"/>
      <w:r w:rsidRPr="0050382A">
        <w:rPr>
          <w:rFonts w:eastAsia="Times New Roman" w:cs="Times New Roman"/>
          <w:color w:val="000000" w:themeColor="text1"/>
          <w:szCs w:val="28"/>
          <w:lang w:val="en-US" w:eastAsia="ru-RU"/>
        </w:rPr>
        <w:t>admsurgut</w:t>
      </w:r>
      <w:proofErr w:type="spellEnd"/>
      <w:r w:rsidRPr="0050382A">
        <w:rPr>
          <w:rFonts w:eastAsia="Times New Roman" w:cs="Times New Roman"/>
          <w:color w:val="000000" w:themeColor="text1"/>
          <w:szCs w:val="28"/>
          <w:lang w:eastAsia="ru-RU"/>
        </w:rPr>
        <w:t>.</w:t>
      </w:r>
      <w:proofErr w:type="spellStart"/>
      <w:r w:rsidRPr="0050382A"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proofErr w:type="spellEnd"/>
      <w:r w:rsidRPr="0050382A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50382A" w:rsidRPr="00504243" w:rsidRDefault="0050382A" w:rsidP="0050382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E1D4D">
        <w:rPr>
          <w:rFonts w:eastAsia="Times New Roman" w:cs="Times New Roman"/>
          <w:szCs w:val="28"/>
          <w:lang w:eastAsia="ru-RU"/>
        </w:rPr>
        <w:t xml:space="preserve">6. Муниципальному казенному учреждению «Наш город» </w:t>
      </w:r>
      <w:r>
        <w:rPr>
          <w:rFonts w:eastAsia="Times New Roman" w:cs="Times New Roman"/>
          <w:szCs w:val="28"/>
          <w:lang w:eastAsia="ru-RU"/>
        </w:rPr>
        <w:t>обнародовать</w:t>
      </w:r>
      <w:r w:rsidRPr="003E1D4D">
        <w:rPr>
          <w:rFonts w:eastAsia="Times New Roman" w:cs="Times New Roman"/>
          <w:szCs w:val="28"/>
          <w:lang w:eastAsia="ru-RU"/>
        </w:rPr>
        <w:t xml:space="preserve"> (разместить) настоящее постановление в сетевом издании «Официальные документы города Сургута»: </w:t>
      </w:r>
      <w:r w:rsidRPr="00504243">
        <w:rPr>
          <w:szCs w:val="28"/>
        </w:rPr>
        <w:t>DOCSURGUT.RU.</w:t>
      </w:r>
    </w:p>
    <w:p w:rsidR="0050382A" w:rsidRPr="003E1D4D" w:rsidRDefault="0050382A" w:rsidP="0050382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E1D4D">
        <w:rPr>
          <w:rFonts w:eastAsia="Times New Roman" w:cs="Times New Roman"/>
          <w:szCs w:val="28"/>
          <w:lang w:eastAsia="ru-RU"/>
        </w:rPr>
        <w:t>7. Настоящее постановление вступает в силу с 01.01.202</w:t>
      </w:r>
      <w:r>
        <w:rPr>
          <w:rFonts w:eastAsia="Times New Roman" w:cs="Times New Roman"/>
          <w:szCs w:val="28"/>
          <w:lang w:eastAsia="ru-RU"/>
        </w:rPr>
        <w:t>6</w:t>
      </w:r>
      <w:r w:rsidRPr="003E1D4D">
        <w:rPr>
          <w:rFonts w:eastAsia="Times New Roman" w:cs="Times New Roman"/>
          <w:szCs w:val="28"/>
          <w:lang w:eastAsia="ru-RU"/>
        </w:rPr>
        <w:t>.</w:t>
      </w:r>
    </w:p>
    <w:p w:rsidR="0050382A" w:rsidRPr="003E1D4D" w:rsidRDefault="0050382A" w:rsidP="0050382A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E1D4D">
        <w:rPr>
          <w:rFonts w:eastAsia="Times New Roman" w:cs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50382A" w:rsidRPr="002B3373" w:rsidRDefault="0050382A" w:rsidP="0050382A">
      <w:pPr>
        <w:jc w:val="both"/>
        <w:rPr>
          <w:rFonts w:eastAsia="Times New Roman" w:cs="Times New Roman"/>
          <w:szCs w:val="28"/>
          <w:lang w:eastAsia="ru-RU"/>
        </w:rPr>
      </w:pPr>
    </w:p>
    <w:p w:rsidR="0050382A" w:rsidRPr="002B3373" w:rsidRDefault="0050382A" w:rsidP="0050382A">
      <w:pPr>
        <w:jc w:val="both"/>
        <w:rPr>
          <w:rFonts w:eastAsia="Times New Roman" w:cs="Times New Roman"/>
          <w:szCs w:val="28"/>
          <w:lang w:eastAsia="ru-RU"/>
        </w:rPr>
      </w:pPr>
    </w:p>
    <w:p w:rsidR="0050382A" w:rsidRPr="002B3373" w:rsidRDefault="0050382A" w:rsidP="0050382A">
      <w:pPr>
        <w:jc w:val="both"/>
        <w:rPr>
          <w:rFonts w:eastAsia="Times New Roman" w:cs="Times New Roman"/>
          <w:szCs w:val="28"/>
          <w:lang w:eastAsia="ru-RU"/>
        </w:rPr>
      </w:pPr>
    </w:p>
    <w:p w:rsidR="0050382A" w:rsidRDefault="0050382A" w:rsidP="0050382A">
      <w:pPr>
        <w:rPr>
          <w:rFonts w:eastAsia="Calibri" w:cs="Times New Roman"/>
        </w:rPr>
      </w:pPr>
      <w:r w:rsidRPr="002B3373">
        <w:rPr>
          <w:rFonts w:eastAsia="Times New Roman" w:cs="Times New Roman"/>
          <w:szCs w:val="28"/>
          <w:lang w:eastAsia="ru-RU"/>
        </w:rPr>
        <w:t>Заместитель Г</w:t>
      </w:r>
      <w:r>
        <w:rPr>
          <w:rFonts w:eastAsia="Times New Roman" w:cs="Times New Roman"/>
          <w:szCs w:val="28"/>
          <w:lang w:eastAsia="ru-RU"/>
        </w:rPr>
        <w:t xml:space="preserve">лавы города                                                                       В.П. </w:t>
      </w:r>
      <w:proofErr w:type="spellStart"/>
      <w:r>
        <w:rPr>
          <w:rFonts w:eastAsia="Times New Roman" w:cs="Times New Roman"/>
          <w:szCs w:val="28"/>
          <w:lang w:eastAsia="ru-RU"/>
        </w:rPr>
        <w:t>Фризен</w:t>
      </w:r>
      <w:proofErr w:type="spellEnd"/>
    </w:p>
    <w:p w:rsidR="0050382A" w:rsidRDefault="0050382A" w:rsidP="0050382A">
      <w:pPr>
        <w:ind w:left="11340"/>
        <w:rPr>
          <w:rFonts w:eastAsia="Calibri" w:cs="Times New Roman"/>
        </w:rPr>
      </w:pPr>
      <w:r>
        <w:rPr>
          <w:rFonts w:eastAsia="Calibri" w:cs="Times New Roman"/>
        </w:rPr>
        <w:tab/>
      </w:r>
    </w:p>
    <w:p w:rsidR="0050382A" w:rsidRDefault="0050382A" w:rsidP="0050382A">
      <w:pPr>
        <w:ind w:left="11340"/>
        <w:rPr>
          <w:rFonts w:eastAsia="Calibri" w:cs="Times New Roman"/>
        </w:rPr>
      </w:pPr>
    </w:p>
    <w:p w:rsidR="0050382A" w:rsidRDefault="0050382A" w:rsidP="0050382A">
      <w:pPr>
        <w:ind w:left="11340"/>
        <w:rPr>
          <w:rFonts w:eastAsia="Calibri" w:cs="Times New Roman"/>
        </w:rPr>
      </w:pPr>
    </w:p>
    <w:p w:rsidR="0050382A" w:rsidRDefault="0050382A" w:rsidP="0050382A">
      <w:pPr>
        <w:ind w:left="11340"/>
        <w:rPr>
          <w:rFonts w:eastAsia="Calibri" w:cs="Times New Roman"/>
        </w:rPr>
        <w:sectPr w:rsidR="0050382A" w:rsidSect="00C634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50382A" w:rsidRPr="00EB1B38" w:rsidRDefault="0050382A" w:rsidP="0050382A">
      <w:pPr>
        <w:ind w:left="12191"/>
        <w:rPr>
          <w:rFonts w:eastAsia="Calibri" w:cs="Times New Roman"/>
        </w:rPr>
      </w:pPr>
      <w:r w:rsidRPr="00EB1B38">
        <w:rPr>
          <w:rFonts w:eastAsia="Calibri" w:cs="Times New Roman"/>
        </w:rPr>
        <w:lastRenderedPageBreak/>
        <w:t xml:space="preserve">Приложение </w:t>
      </w:r>
    </w:p>
    <w:p w:rsidR="0050382A" w:rsidRPr="00EB1B38" w:rsidRDefault="0050382A" w:rsidP="0050382A">
      <w:pPr>
        <w:ind w:left="12191"/>
        <w:rPr>
          <w:rFonts w:eastAsia="Calibri" w:cs="Times New Roman"/>
        </w:rPr>
      </w:pPr>
      <w:r w:rsidRPr="00EB1B38">
        <w:rPr>
          <w:rFonts w:eastAsia="Calibri" w:cs="Times New Roman"/>
        </w:rPr>
        <w:t xml:space="preserve">к постановлению </w:t>
      </w:r>
    </w:p>
    <w:p w:rsidR="0050382A" w:rsidRPr="00EB1B38" w:rsidRDefault="0050382A" w:rsidP="0050382A">
      <w:pPr>
        <w:ind w:left="12191"/>
        <w:rPr>
          <w:rFonts w:eastAsia="Calibri" w:cs="Times New Roman"/>
        </w:rPr>
      </w:pPr>
      <w:r w:rsidRPr="00EB1B38">
        <w:rPr>
          <w:rFonts w:eastAsia="Calibri" w:cs="Times New Roman"/>
        </w:rPr>
        <w:t>Администрации города</w:t>
      </w:r>
    </w:p>
    <w:p w:rsidR="0050382A" w:rsidRPr="00EB1B38" w:rsidRDefault="0050382A" w:rsidP="0050382A">
      <w:pPr>
        <w:ind w:left="12191"/>
        <w:rPr>
          <w:rFonts w:eastAsia="Calibri" w:cs="Times New Roman"/>
        </w:rPr>
      </w:pPr>
      <w:r>
        <w:rPr>
          <w:rFonts w:eastAsia="Calibri" w:cs="Times New Roman"/>
        </w:rPr>
        <w:t>от ____________ № ____</w:t>
      </w:r>
      <w:r w:rsidRPr="00EB1B38">
        <w:rPr>
          <w:rFonts w:eastAsia="Calibri" w:cs="Times New Roman"/>
        </w:rPr>
        <w:t>___</w:t>
      </w:r>
    </w:p>
    <w:p w:rsidR="0050382A" w:rsidRPr="00EB1B38" w:rsidRDefault="0050382A" w:rsidP="0050382A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50382A" w:rsidRPr="007C3336" w:rsidRDefault="0050382A" w:rsidP="0050382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7C3336">
        <w:rPr>
          <w:rFonts w:eastAsia="Times New Roman" w:cs="Times New Roman"/>
          <w:bCs/>
          <w:szCs w:val="28"/>
          <w:lang w:eastAsia="ru-RU"/>
        </w:rPr>
        <w:t>Муниципальное задание</w:t>
      </w:r>
      <w:r w:rsidRPr="007C3336">
        <w:rPr>
          <w:rFonts w:eastAsia="Times New Roman" w:cs="Times New Roman"/>
          <w:bCs/>
          <w:szCs w:val="28"/>
          <w:lang w:eastAsia="ru-RU"/>
        </w:rPr>
        <w:br/>
        <w:t>на 2026 год и плановый период 2027 и 2028 годов</w:t>
      </w:r>
    </w:p>
    <w:p w:rsidR="0050382A" w:rsidRPr="007C3336" w:rsidRDefault="0050382A" w:rsidP="0050382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0382A" w:rsidRPr="007C3336" w:rsidRDefault="0050382A" w:rsidP="0050382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573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1057"/>
        <w:gridCol w:w="2977"/>
        <w:gridCol w:w="1701"/>
      </w:tblGrid>
      <w:tr w:rsidR="0050382A" w:rsidRPr="007C3336" w:rsidTr="0050382A">
        <w:trPr>
          <w:trHeight w:val="300"/>
        </w:trPr>
        <w:tc>
          <w:tcPr>
            <w:tcW w:w="11057" w:type="dxa"/>
            <w:vMerge w:val="restart"/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ind w:firstLine="74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Наименование муниципального учреждения: м</w:t>
            </w:r>
            <w:r>
              <w:rPr>
                <w:rFonts w:eastAsia="Calibri" w:cs="Times New Roman"/>
                <w:szCs w:val="28"/>
              </w:rPr>
              <w:t>униципальное бюджетное</w:t>
            </w:r>
            <w:r>
              <w:rPr>
                <w:rFonts w:eastAsia="Calibri" w:cs="Times New Roman"/>
                <w:szCs w:val="28"/>
              </w:rPr>
              <w:br/>
            </w:r>
            <w:r w:rsidRPr="007C3336">
              <w:rPr>
                <w:rFonts w:eastAsia="Calibri" w:cs="Times New Roman"/>
                <w:szCs w:val="28"/>
              </w:rPr>
              <w:t xml:space="preserve">учреждение дополнительного образования «Детская художественная школа № 1 </w:t>
            </w:r>
            <w:r>
              <w:rPr>
                <w:rFonts w:eastAsia="Calibri" w:cs="Times New Roman"/>
                <w:szCs w:val="28"/>
              </w:rPr>
              <w:br/>
            </w:r>
            <w:r w:rsidRPr="007C3336">
              <w:rPr>
                <w:rFonts w:eastAsia="Calibri" w:cs="Times New Roman"/>
                <w:szCs w:val="28"/>
              </w:rPr>
              <w:t>им. Л.А. Горды».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Коды</w:t>
            </w:r>
          </w:p>
        </w:tc>
      </w:tr>
      <w:tr w:rsidR="0050382A" w:rsidRPr="007C3336" w:rsidTr="0050382A">
        <w:trPr>
          <w:trHeight w:val="285"/>
        </w:trPr>
        <w:tc>
          <w:tcPr>
            <w:tcW w:w="11057" w:type="dxa"/>
            <w:vMerge/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Форма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0506001</w:t>
            </w:r>
          </w:p>
        </w:tc>
      </w:tr>
      <w:tr w:rsidR="0050382A" w:rsidRPr="007C3336" w:rsidTr="0050382A">
        <w:trPr>
          <w:trHeight w:val="360"/>
        </w:trPr>
        <w:tc>
          <w:tcPr>
            <w:tcW w:w="11057" w:type="dxa"/>
            <w:vMerge/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по ОКУД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0382A" w:rsidRPr="007C3336" w:rsidTr="0050382A">
        <w:tc>
          <w:tcPr>
            <w:tcW w:w="11057" w:type="dxa"/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Дата начала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01.01.2026</w:t>
            </w:r>
          </w:p>
        </w:tc>
      </w:tr>
      <w:tr w:rsidR="0050382A" w:rsidRPr="007C3336" w:rsidTr="0050382A">
        <w:tc>
          <w:tcPr>
            <w:tcW w:w="11057" w:type="dxa"/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ind w:firstLine="74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 xml:space="preserve">Виды деятельности муниципального учреждения: </w:t>
            </w:r>
            <w:r w:rsidRPr="007C3336">
              <w:rPr>
                <w:rFonts w:eastAsia="Calibri" w:cs="Times New Roman"/>
                <w:szCs w:val="28"/>
              </w:rPr>
              <w:t xml:space="preserve">образование дополнительное </w:t>
            </w:r>
            <w:r>
              <w:rPr>
                <w:rFonts w:eastAsia="Calibri" w:cs="Times New Roman"/>
                <w:szCs w:val="28"/>
              </w:rPr>
              <w:br/>
            </w:r>
            <w:r w:rsidRPr="007C3336">
              <w:rPr>
                <w:rFonts w:eastAsia="Calibri" w:cs="Times New Roman"/>
                <w:szCs w:val="28"/>
              </w:rPr>
              <w:t>детей и взрослых; деятельность зрелищно-развлекательная прочая.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 xml:space="preserve">Дата окончания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C3336">
              <w:rPr>
                <w:rFonts w:eastAsia="Times New Roman" w:cs="Times New Roman"/>
                <w:szCs w:val="28"/>
                <w:lang w:eastAsia="ru-RU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50382A" w:rsidRPr="007C3336" w:rsidTr="0050382A">
        <w:tc>
          <w:tcPr>
            <w:tcW w:w="11057" w:type="dxa"/>
            <w:shd w:val="clear" w:color="auto" w:fill="auto"/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 xml:space="preserve">Код по сводному </w:t>
            </w:r>
            <w:r>
              <w:rPr>
                <w:rFonts w:eastAsia="Times New Roman" w:cs="Times New Roman"/>
                <w:szCs w:val="28"/>
                <w:lang w:eastAsia="ru-RU"/>
              </w:rPr>
              <w:br/>
            </w:r>
            <w:r w:rsidRPr="007C3336">
              <w:rPr>
                <w:rFonts w:eastAsia="Times New Roman" w:cs="Times New Roman"/>
                <w:szCs w:val="28"/>
                <w:lang w:eastAsia="ru-RU"/>
              </w:rPr>
              <w:t>реестру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743D0436</w:t>
            </w:r>
          </w:p>
        </w:tc>
      </w:tr>
      <w:tr w:rsidR="0050382A" w:rsidRPr="007C3336" w:rsidTr="0050382A">
        <w:tc>
          <w:tcPr>
            <w:tcW w:w="110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0382A" w:rsidRPr="007C3336" w:rsidRDefault="0050382A" w:rsidP="0050382A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82A" w:rsidRPr="007C3336" w:rsidRDefault="0050382A" w:rsidP="0050382A">
            <w:pPr>
              <w:jc w:val="center"/>
              <w:rPr>
                <w:rFonts w:eastAsia="Calibri" w:cs="Times New Roman"/>
                <w:szCs w:val="28"/>
              </w:rPr>
            </w:pPr>
            <w:r w:rsidRPr="007C3336">
              <w:rPr>
                <w:rFonts w:eastAsia="Calibri" w:cs="Times New Roman"/>
                <w:szCs w:val="28"/>
              </w:rPr>
              <w:t>85.41</w:t>
            </w:r>
          </w:p>
        </w:tc>
      </w:tr>
      <w:tr w:rsidR="0050382A" w:rsidRPr="007C3336" w:rsidTr="0050382A">
        <w:tc>
          <w:tcPr>
            <w:tcW w:w="11057" w:type="dxa"/>
            <w:shd w:val="clear" w:color="auto" w:fill="auto"/>
          </w:tcPr>
          <w:p w:rsidR="0050382A" w:rsidRPr="007C3336" w:rsidRDefault="0050382A" w:rsidP="0050382A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/>
          </w:tcPr>
          <w:p w:rsidR="0050382A" w:rsidRPr="007C3336" w:rsidRDefault="0050382A" w:rsidP="0050382A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Times New Roman" w:cs="Times New Roman"/>
                <w:szCs w:val="28"/>
                <w:lang w:eastAsia="ru-RU"/>
              </w:rPr>
            </w:pPr>
            <w:r w:rsidRPr="007C3336">
              <w:rPr>
                <w:rFonts w:eastAsia="Times New Roman" w:cs="Times New Roman"/>
                <w:szCs w:val="28"/>
                <w:lang w:eastAsia="ru-RU"/>
              </w:rPr>
              <w:t>По ОКВЭД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82A" w:rsidRPr="007C3336" w:rsidRDefault="0050382A" w:rsidP="0050382A">
            <w:pPr>
              <w:jc w:val="center"/>
              <w:rPr>
                <w:rFonts w:eastAsia="Calibri" w:cs="Times New Roman"/>
                <w:szCs w:val="28"/>
              </w:rPr>
            </w:pPr>
            <w:r w:rsidRPr="007C3336">
              <w:rPr>
                <w:rFonts w:eastAsia="Calibri" w:cs="Times New Roman"/>
                <w:szCs w:val="28"/>
              </w:rPr>
              <w:t>93.29.9</w:t>
            </w:r>
          </w:p>
        </w:tc>
      </w:tr>
    </w:tbl>
    <w:p w:rsidR="0050382A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Pr="00EB1B38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Часть 1. Сведения об оказываемых услугах </w:t>
      </w:r>
    </w:p>
    <w:tbl>
      <w:tblPr>
        <w:tblW w:w="158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9"/>
        <w:gridCol w:w="2976"/>
        <w:gridCol w:w="2127"/>
      </w:tblGrid>
      <w:tr w:rsidR="0050382A" w:rsidRPr="00EB1B38" w:rsidTr="0050382A">
        <w:trPr>
          <w:gridAfter w:val="1"/>
          <w:wAfter w:w="2127" w:type="dxa"/>
        </w:trPr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0382A" w:rsidRPr="00EB1B38" w:rsidTr="0050382A">
        <w:trPr>
          <w:trHeight w:val="60"/>
        </w:trPr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р</w:t>
            </w:r>
            <w:r w:rsidRPr="00EB1B38">
              <w:rPr>
                <w:rFonts w:eastAsia="Calibri" w:cs="Times New Roman"/>
                <w:sz w:val="24"/>
                <w:szCs w:val="24"/>
              </w:rPr>
              <w:t xml:space="preserve">еализация дополнительных </w:t>
            </w:r>
            <w:r w:rsidRPr="00414C8E">
              <w:rPr>
                <w:rFonts w:eastAsia="Calibri" w:cs="Times New Roman"/>
                <w:sz w:val="24"/>
                <w:szCs w:val="24"/>
              </w:rPr>
              <w:t>предпрофессиональных программ в области искусств.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50382A" w:rsidRPr="00EB1B38" w:rsidRDefault="0050382A" w:rsidP="005038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ББ55</w:t>
            </w:r>
          </w:p>
        </w:tc>
      </w:tr>
      <w:tr w:rsidR="0050382A" w:rsidRPr="00EB1B38" w:rsidTr="0050382A">
        <w:tc>
          <w:tcPr>
            <w:tcW w:w="10779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ф</w:t>
            </w:r>
            <w:r w:rsidRPr="00EB1B38">
              <w:rPr>
                <w:rFonts w:eastAsia="Calibri" w:cs="Times New Roman"/>
                <w:sz w:val="24"/>
                <w:szCs w:val="24"/>
              </w:rPr>
              <w:t xml:space="preserve">изические лица, имеющие необходимые для освоения соответствующей образовательной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EB1B38">
              <w:rPr>
                <w:rFonts w:eastAsia="Calibri" w:cs="Times New Roman"/>
                <w:sz w:val="24"/>
                <w:szCs w:val="24"/>
              </w:rPr>
              <w:t>программы творческие способности и физические данные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50382A" w:rsidRPr="00EB1B38" w:rsidRDefault="0050382A" w:rsidP="005038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551"/>
        <w:gridCol w:w="2977"/>
        <w:gridCol w:w="1418"/>
        <w:gridCol w:w="992"/>
        <w:gridCol w:w="708"/>
        <w:gridCol w:w="1134"/>
        <w:gridCol w:w="1275"/>
        <w:gridCol w:w="1135"/>
        <w:gridCol w:w="1985"/>
      </w:tblGrid>
      <w:tr w:rsidR="0050382A" w:rsidRPr="00914343" w:rsidTr="0050382A">
        <w:trPr>
          <w:trHeight w:val="27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 качества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о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тклонения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50382A" w:rsidRPr="00914343" w:rsidTr="0050382A">
        <w:trPr>
          <w:trHeight w:val="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rPr>
          <w:trHeight w:val="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_________________________________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___________________________________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rPr>
          <w:trHeight w:val="1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50382A" w:rsidRPr="00914343" w:rsidTr="0050382A">
        <w:trPr>
          <w:trHeight w:val="1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50382A" w:rsidRPr="00EB1B38" w:rsidRDefault="0050382A" w:rsidP="0050382A">
      <w:pPr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ind w:firstLine="709"/>
        <w:jc w:val="both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AA12CA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EB1B38">
        <w:rPr>
          <w:rFonts w:eastAsia="Calibri" w:cs="Times New Roman"/>
          <w:sz w:val="24"/>
          <w:szCs w:val="24"/>
        </w:rPr>
        <w:t>:</w:t>
      </w: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126"/>
        <w:gridCol w:w="960"/>
        <w:gridCol w:w="883"/>
        <w:gridCol w:w="711"/>
        <w:gridCol w:w="989"/>
        <w:gridCol w:w="851"/>
        <w:gridCol w:w="850"/>
        <w:gridCol w:w="994"/>
        <w:gridCol w:w="850"/>
        <w:gridCol w:w="992"/>
        <w:gridCol w:w="1560"/>
      </w:tblGrid>
      <w:tr w:rsidR="0050382A" w:rsidRPr="00914343" w:rsidTr="0050382A">
        <w:trPr>
          <w:trHeight w:val="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 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записи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(уникальный 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условия (формы) оказания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Значение показателя объема 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Размер платы (цена, тариф),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руб.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объема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50382A" w:rsidRPr="00914343" w:rsidTr="0050382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н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аиме</w:t>
            </w:r>
            <w:proofErr w:type="spellEnd"/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br/>
            </w:r>
            <w:proofErr w:type="spellStart"/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нование</w:t>
            </w:r>
            <w:proofErr w:type="spellEnd"/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единица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2026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2027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(1-й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2028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(2-й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2026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2027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(1-й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2028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программа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формы образования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и формы реализации образовательных программ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н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аимено</w:t>
            </w:r>
            <w:proofErr w:type="spellEnd"/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br/>
            </w:r>
            <w:proofErr w:type="spellStart"/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вание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13</w:t>
            </w:r>
          </w:p>
        </w:tc>
      </w:tr>
      <w:tr w:rsidR="0050382A" w:rsidRPr="00914343" w:rsidTr="0050382A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802112О.99.0.ББ55АД40000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живопись</w:t>
            </w:r>
          </w:p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очная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количество человеко-часов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человеко-час</w:t>
            </w:r>
          </w:p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539</w:t>
            </w:r>
          </w:p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  <w:szCs w:val="12"/>
              </w:rPr>
            </w:pPr>
            <w:r w:rsidRPr="0050382A">
              <w:rPr>
                <w:sz w:val="14"/>
                <w:szCs w:val="12"/>
              </w:rPr>
              <w:t>105819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  <w:szCs w:val="12"/>
              </w:rPr>
            </w:pPr>
            <w:r w:rsidRPr="0050382A">
              <w:rPr>
                <w:sz w:val="14"/>
                <w:szCs w:val="12"/>
              </w:rPr>
              <w:t>105819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  <w:szCs w:val="12"/>
              </w:rPr>
            </w:pPr>
            <w:r w:rsidRPr="0050382A">
              <w:rPr>
                <w:sz w:val="14"/>
                <w:szCs w:val="12"/>
              </w:rPr>
              <w:t>105819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- 10</w:t>
            </w:r>
            <w:r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50382A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  <w:tr w:rsidR="0050382A" w:rsidRPr="00914343" w:rsidTr="0050382A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802112О.99.0.ББ55АД96000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декоративно-прикладное творчество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очная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количество человеко-часов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человеко-час</w:t>
            </w:r>
          </w:p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539</w:t>
            </w:r>
          </w:p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  <w:szCs w:val="12"/>
              </w:rPr>
            </w:pPr>
            <w:r w:rsidRPr="0050382A">
              <w:rPr>
                <w:sz w:val="14"/>
                <w:szCs w:val="12"/>
              </w:rPr>
              <w:t>83322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  <w:szCs w:val="12"/>
              </w:rPr>
            </w:pPr>
            <w:r w:rsidRPr="0050382A">
              <w:rPr>
                <w:sz w:val="14"/>
                <w:szCs w:val="12"/>
              </w:rPr>
              <w:t>83322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  <w:szCs w:val="12"/>
              </w:rPr>
            </w:pPr>
            <w:r w:rsidRPr="0050382A">
              <w:rPr>
                <w:sz w:val="14"/>
                <w:szCs w:val="12"/>
              </w:rPr>
              <w:t>83322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- 10</w:t>
            </w:r>
            <w:r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50382A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  <w:tr w:rsidR="0050382A" w:rsidRPr="00914343" w:rsidTr="0050382A">
        <w:trPr>
          <w:trHeight w:val="4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802112О.99.0.ББ55АЕ52000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дизайн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очная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количество человеко-часов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человеко-час</w:t>
            </w:r>
          </w:p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539</w:t>
            </w:r>
          </w:p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  <w:szCs w:val="12"/>
              </w:rPr>
            </w:pPr>
            <w:r w:rsidRPr="0050382A">
              <w:rPr>
                <w:sz w:val="14"/>
                <w:szCs w:val="12"/>
              </w:rPr>
              <w:t>78245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  <w:szCs w:val="12"/>
              </w:rPr>
            </w:pPr>
            <w:r w:rsidRPr="0050382A">
              <w:rPr>
                <w:sz w:val="14"/>
                <w:szCs w:val="12"/>
              </w:rPr>
              <w:t>78245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sz w:val="14"/>
                <w:szCs w:val="12"/>
              </w:rPr>
            </w:pPr>
            <w:r w:rsidRPr="0050382A">
              <w:rPr>
                <w:sz w:val="14"/>
                <w:szCs w:val="12"/>
              </w:rPr>
              <w:t>78245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- 10</w:t>
            </w:r>
            <w:r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50382A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</w:tbl>
    <w:p w:rsidR="0050382A" w:rsidRDefault="0050382A" w:rsidP="0050382A">
      <w:pPr>
        <w:rPr>
          <w:rFonts w:eastAsia="Calibri" w:cs="Times New Roman"/>
          <w:sz w:val="24"/>
          <w:szCs w:val="24"/>
        </w:rPr>
      </w:pPr>
    </w:p>
    <w:p w:rsidR="0050382A" w:rsidRPr="00EB1B38" w:rsidRDefault="0050382A" w:rsidP="0050382A">
      <w:pPr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AA12C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984"/>
        <w:gridCol w:w="1134"/>
        <w:gridCol w:w="1134"/>
        <w:gridCol w:w="711"/>
        <w:gridCol w:w="989"/>
        <w:gridCol w:w="851"/>
        <w:gridCol w:w="993"/>
        <w:gridCol w:w="992"/>
        <w:gridCol w:w="851"/>
        <w:gridCol w:w="992"/>
        <w:gridCol w:w="1418"/>
      </w:tblGrid>
      <w:tr w:rsidR="0050382A" w:rsidRPr="00914343" w:rsidTr="0050382A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 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записи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(уникальный 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условия (формы) оказания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Значение показателя объема 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Размер платы (цена, тариф),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руб.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объема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50382A" w:rsidRPr="00914343" w:rsidTr="0050382A">
        <w:trPr>
          <w:trHeight w:val="6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показателя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единица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13</w:t>
            </w:r>
          </w:p>
        </w:tc>
      </w:tr>
      <w:tr w:rsidR="0050382A" w:rsidRPr="00914343" w:rsidTr="0050382A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установления:</w:t>
      </w: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536"/>
        <w:gridCol w:w="1502"/>
        <w:gridCol w:w="1617"/>
        <w:gridCol w:w="5925"/>
      </w:tblGrid>
      <w:tr w:rsidR="0050382A" w:rsidRPr="00EB1B38" w:rsidTr="0050382A">
        <w:tc>
          <w:tcPr>
            <w:tcW w:w="15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0382A" w:rsidRPr="00EB1B38" w:rsidTr="0050382A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830753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0382A" w:rsidRPr="00EB1B38" w:rsidTr="0050382A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50382A" w:rsidRPr="00EB1B38" w:rsidTr="0050382A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50382A" w:rsidRPr="00EB1B38" w:rsidRDefault="0050382A" w:rsidP="0050382A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EB1B38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50382A" w:rsidRPr="00EB1B38" w:rsidRDefault="0050382A" w:rsidP="0050382A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EB1B38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</w:t>
      </w:r>
      <w:r>
        <w:rPr>
          <w:rFonts w:eastAsia="Calibri" w:cs="Times New Roman"/>
          <w:sz w:val="24"/>
          <w:szCs w:val="24"/>
        </w:rPr>
        <w:br/>
      </w:r>
      <w:r w:rsidRPr="00EB1B38">
        <w:rPr>
          <w:rFonts w:eastAsia="Calibri" w:cs="Times New Roman"/>
          <w:sz w:val="24"/>
          <w:szCs w:val="24"/>
        </w:rPr>
        <w:t xml:space="preserve">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EB1B38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50382A" w:rsidRDefault="0050382A" w:rsidP="0050382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 xml:space="preserve">5.2. Порядок информирования потенциальных потребителей </w:t>
      </w:r>
      <w:r>
        <w:rPr>
          <w:rFonts w:eastAsia="Calibri" w:cs="Times New Roman"/>
          <w:sz w:val="24"/>
          <w:szCs w:val="24"/>
        </w:rPr>
        <w:t xml:space="preserve">оказания </w:t>
      </w:r>
      <w:r w:rsidRPr="00EB1B38">
        <w:rPr>
          <w:rFonts w:eastAsia="Calibri" w:cs="Times New Roman"/>
          <w:sz w:val="24"/>
          <w:szCs w:val="24"/>
        </w:rPr>
        <w:t>муниципальной услуги:</w:t>
      </w:r>
    </w:p>
    <w:p w:rsidR="0050382A" w:rsidRPr="00EB1B38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7656"/>
        <w:gridCol w:w="2977"/>
        <w:gridCol w:w="992"/>
        <w:gridCol w:w="284"/>
      </w:tblGrid>
      <w:tr w:rsidR="0050382A" w:rsidRPr="00EB1B38" w:rsidTr="0050382A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50382A" w:rsidRPr="00EB1B38" w:rsidTr="0050382A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50382A" w:rsidRPr="00EB1B38" w:rsidTr="0050382A">
        <w:trPr>
          <w:trHeight w:val="1393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в соответствии </w:t>
            </w:r>
            <w:r w:rsidRPr="00EB1B38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EB1B38">
              <w:rPr>
                <w:rFonts w:eastAsia="Calibri" w:cs="Times New Roman"/>
                <w:sz w:val="20"/>
              </w:rPr>
              <w:t xml:space="preserve"> 29 Федерального закона от 29.12.2012 № 273-ФЗ </w:t>
            </w:r>
          </w:p>
          <w:p w:rsidR="0050382A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50382A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об образовательной организации, а также о признании утратившими </w:t>
            </w:r>
          </w:p>
          <w:p w:rsidR="0050382A" w:rsidRPr="00EB1B38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59309F">
              <w:rPr>
                <w:rFonts w:eastAsia="Calibri" w:cs="Times New Roman"/>
                <w:sz w:val="20"/>
              </w:rPr>
              <w:t xml:space="preserve">со дня внесения </w:t>
            </w:r>
            <w:r>
              <w:rPr>
                <w:rFonts w:eastAsia="Calibri" w:cs="Times New Roman"/>
                <w:sz w:val="20"/>
              </w:rPr>
              <w:br/>
            </w:r>
            <w:r w:rsidRPr="0059309F">
              <w:rPr>
                <w:rFonts w:eastAsia="Calibri" w:cs="Times New Roman"/>
                <w:sz w:val="20"/>
              </w:rPr>
              <w:t>изменений в сведения</w:t>
            </w:r>
          </w:p>
        </w:tc>
      </w:tr>
      <w:tr w:rsidR="0050382A" w:rsidRPr="00EB1B38" w:rsidTr="0050382A">
        <w:tblPrEx>
          <w:tblLook w:val="0000" w:firstRow="0" w:lastRow="0" w:firstColumn="0" w:lastColumn="0" w:noHBand="0" w:noVBand="0"/>
        </w:tblPrEx>
        <w:trPr>
          <w:gridAfter w:val="2"/>
          <w:wAfter w:w="1276" w:type="dxa"/>
        </w:trPr>
        <w:tc>
          <w:tcPr>
            <w:tcW w:w="11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82A" w:rsidRDefault="0050382A" w:rsidP="0050382A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50382A" w:rsidRPr="00EB1B38" w:rsidRDefault="0050382A" w:rsidP="0050382A">
            <w:pPr>
              <w:jc w:val="both"/>
              <w:rPr>
                <w:rFonts w:eastAsia="Calibri" w:cs="Times New Roman"/>
                <w:sz w:val="24"/>
                <w:szCs w:val="24"/>
              </w:rPr>
            </w:pPr>
          </w:p>
          <w:p w:rsidR="0050382A" w:rsidRPr="00EB1B38" w:rsidRDefault="0050382A" w:rsidP="0050382A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Раздел 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0382A" w:rsidRPr="00EB1B38" w:rsidTr="0050382A">
        <w:tblPrEx>
          <w:tblLook w:val="0000" w:firstRow="0" w:lastRow="0" w:firstColumn="0" w:lastColumn="0" w:noHBand="0" w:noVBand="0"/>
        </w:tblPrEx>
        <w:trPr>
          <w:gridAfter w:val="1"/>
          <w:wAfter w:w="284" w:type="dxa"/>
          <w:trHeight w:val="60"/>
        </w:trPr>
        <w:tc>
          <w:tcPr>
            <w:tcW w:w="11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р</w:t>
            </w:r>
            <w:r w:rsidRPr="008A3F14">
              <w:rPr>
                <w:rFonts w:eastAsia="Calibri" w:cs="Times New Roman"/>
                <w:sz w:val="24"/>
                <w:szCs w:val="24"/>
              </w:rPr>
              <w:t xml:space="preserve">еализация дополнительных общеразвивающих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8A3F14">
              <w:rPr>
                <w:rFonts w:eastAsia="Calibri" w:cs="Times New Roman"/>
                <w:sz w:val="24"/>
                <w:szCs w:val="24"/>
              </w:rPr>
              <w:t>программ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ББ52</w:t>
            </w:r>
          </w:p>
        </w:tc>
      </w:tr>
      <w:tr w:rsidR="0050382A" w:rsidRPr="00EB1B38" w:rsidTr="0050382A">
        <w:tblPrEx>
          <w:tblLook w:val="0000" w:firstRow="0" w:lastRow="0" w:firstColumn="0" w:lastColumn="0" w:noHBand="0" w:noVBand="0"/>
        </w:tblPrEx>
        <w:trPr>
          <w:gridAfter w:val="1"/>
          <w:wAfter w:w="284" w:type="dxa"/>
          <w:trHeight w:val="60"/>
        </w:trPr>
        <w:tc>
          <w:tcPr>
            <w:tcW w:w="11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54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A3F14">
              <w:rPr>
                <w:rFonts w:eastAsia="Calibri" w:cs="Times New Roman"/>
                <w:sz w:val="24"/>
                <w:szCs w:val="24"/>
              </w:rPr>
              <w:t xml:space="preserve">2. Категории физических и (или) юридических лиц, являющихся потребителями </w:t>
            </w:r>
            <w:r>
              <w:rPr>
                <w:rFonts w:eastAsia="Calibri" w:cs="Times New Roman"/>
                <w:sz w:val="24"/>
                <w:szCs w:val="24"/>
              </w:rPr>
              <w:t>муниципальной услуги: ф</w:t>
            </w:r>
            <w:r w:rsidRPr="00EB1B38">
              <w:rPr>
                <w:rFonts w:eastAsia="Calibri" w:cs="Times New Roman"/>
                <w:sz w:val="24"/>
                <w:szCs w:val="24"/>
              </w:rPr>
              <w:t>изические лица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 w:rsidRPr="00EB1B38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50382A" w:rsidRPr="0050382A" w:rsidRDefault="0050382A" w:rsidP="0050382A">
      <w:pPr>
        <w:ind w:firstLine="708"/>
        <w:rPr>
          <w:rFonts w:eastAsia="Calibri" w:cs="Times New Roman"/>
          <w:sz w:val="20"/>
          <w:szCs w:val="20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693"/>
        <w:gridCol w:w="1418"/>
        <w:gridCol w:w="992"/>
        <w:gridCol w:w="708"/>
        <w:gridCol w:w="1134"/>
        <w:gridCol w:w="1275"/>
        <w:gridCol w:w="993"/>
        <w:gridCol w:w="1843"/>
      </w:tblGrid>
      <w:tr w:rsidR="0050382A" w:rsidRPr="00914343" w:rsidTr="0050382A">
        <w:trPr>
          <w:trHeight w:val="2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 качества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50382A" w:rsidRPr="00914343" w:rsidTr="0050382A">
        <w:trPr>
          <w:trHeight w:val="5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н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аиме</w:t>
            </w:r>
            <w:proofErr w:type="spellEnd"/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br/>
            </w:r>
            <w:proofErr w:type="spellStart"/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нование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rPr>
          <w:trHeight w:val="1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50382A" w:rsidRPr="00914343" w:rsidTr="0050382A">
        <w:trPr>
          <w:trHeight w:val="1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50382A" w:rsidRPr="0050382A" w:rsidRDefault="0050382A" w:rsidP="0050382A">
      <w:pPr>
        <w:rPr>
          <w:rFonts w:eastAsia="Calibri" w:cs="Times New Roman"/>
          <w:sz w:val="20"/>
          <w:szCs w:val="20"/>
        </w:rPr>
      </w:pP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AA12CA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EB1B38">
        <w:rPr>
          <w:rFonts w:eastAsia="Calibri" w:cs="Times New Roman"/>
          <w:sz w:val="24"/>
          <w:szCs w:val="24"/>
        </w:rPr>
        <w:t>:</w:t>
      </w:r>
    </w:p>
    <w:p w:rsidR="0050382A" w:rsidRPr="0050382A" w:rsidRDefault="0050382A" w:rsidP="0050382A">
      <w:pPr>
        <w:ind w:firstLine="708"/>
        <w:rPr>
          <w:rFonts w:eastAsia="Calibri" w:cs="Times New Roman"/>
          <w:sz w:val="20"/>
          <w:szCs w:val="24"/>
        </w:rPr>
      </w:pPr>
    </w:p>
    <w:tbl>
      <w:tblPr>
        <w:tblW w:w="15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134"/>
        <w:gridCol w:w="1560"/>
        <w:gridCol w:w="851"/>
        <w:gridCol w:w="991"/>
        <w:gridCol w:w="572"/>
        <w:gridCol w:w="991"/>
        <w:gridCol w:w="852"/>
        <w:gridCol w:w="850"/>
        <w:gridCol w:w="846"/>
        <w:gridCol w:w="851"/>
        <w:gridCol w:w="821"/>
        <w:gridCol w:w="1162"/>
      </w:tblGrid>
      <w:tr w:rsidR="0050382A" w:rsidRPr="00914343" w:rsidTr="0050382A">
        <w:trPr>
          <w:trHeight w:val="2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Размер платы (цена, тариф), 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руб. 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50382A" w:rsidRPr="00914343" w:rsidTr="0050382A">
        <w:trPr>
          <w:trHeight w:val="8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аиме</w:t>
            </w:r>
            <w:proofErr w:type="spellEnd"/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-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br/>
            </w:r>
            <w:proofErr w:type="spellStart"/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нование</w:t>
            </w:r>
            <w:proofErr w:type="spellEnd"/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F430BB">
            <w:pPr>
              <w:widowControl w:val="0"/>
              <w:autoSpaceDE w:val="0"/>
              <w:autoSpaceDN w:val="0"/>
              <w:adjustRightInd w:val="0"/>
              <w:ind w:left="-24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направленность образовательной программы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виды образовательных программ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категория потребителей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формы образования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 формы реализации образовательных программ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</w:tr>
      <w:tr w:rsidR="0050382A" w:rsidRPr="00914343" w:rsidTr="0050382A">
        <w:trPr>
          <w:trHeight w:val="3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50382A">
              <w:rPr>
                <w:rFonts w:eastAsia="Calibri" w:cs="Times New Roman"/>
                <w:sz w:val="12"/>
                <w:szCs w:val="12"/>
              </w:rPr>
              <w:t>804200О.99.0.ББ52АН48000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х</w:t>
            </w:r>
            <w:r w:rsidRPr="00914343">
              <w:rPr>
                <w:rFonts w:eastAsia="Calibri" w:cs="Times New Roman"/>
                <w:sz w:val="12"/>
                <w:szCs w:val="12"/>
              </w:rPr>
              <w:t>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 xml:space="preserve">дети 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с ограниченными возможнос</w:t>
            </w:r>
            <w:r w:rsidRPr="00914343">
              <w:rPr>
                <w:rFonts w:eastAsia="Calibri" w:cs="Times New Roman"/>
                <w:sz w:val="12"/>
                <w:szCs w:val="12"/>
              </w:rPr>
              <w:t>тями здоровья (ОВЗ)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очная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человеко-часов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человеко-час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539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1B2E82" w:rsidRDefault="0050382A" w:rsidP="0050382A">
            <w:pPr>
              <w:jc w:val="center"/>
              <w:rPr>
                <w:bCs/>
                <w:sz w:val="12"/>
                <w:szCs w:val="12"/>
              </w:rPr>
            </w:pPr>
            <w:r w:rsidRPr="001B2E82">
              <w:rPr>
                <w:bCs/>
                <w:sz w:val="12"/>
                <w:szCs w:val="12"/>
              </w:rPr>
              <w:t>4680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1B2E82" w:rsidRDefault="0050382A" w:rsidP="0050382A">
            <w:pPr>
              <w:jc w:val="center"/>
              <w:rPr>
                <w:bCs/>
                <w:sz w:val="12"/>
                <w:szCs w:val="12"/>
              </w:rPr>
            </w:pPr>
            <w:r w:rsidRPr="001B2E82">
              <w:rPr>
                <w:bCs/>
                <w:sz w:val="12"/>
                <w:szCs w:val="12"/>
              </w:rPr>
              <w:t>4680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1B2E82" w:rsidRDefault="0050382A" w:rsidP="0050382A">
            <w:pPr>
              <w:jc w:val="center"/>
              <w:rPr>
                <w:bCs/>
                <w:sz w:val="12"/>
                <w:szCs w:val="12"/>
              </w:rPr>
            </w:pPr>
            <w:r w:rsidRPr="001B2E82">
              <w:rPr>
                <w:bCs/>
                <w:sz w:val="12"/>
                <w:szCs w:val="12"/>
              </w:rPr>
              <w:t>4680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</w:tbl>
    <w:p w:rsidR="0050382A" w:rsidRPr="0050382A" w:rsidRDefault="0050382A" w:rsidP="0050382A">
      <w:pPr>
        <w:rPr>
          <w:rFonts w:eastAsia="Calibri" w:cs="Times New Roman"/>
          <w:sz w:val="18"/>
          <w:szCs w:val="18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AA12C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50382A" w:rsidRP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126"/>
        <w:gridCol w:w="1134"/>
        <w:gridCol w:w="1134"/>
        <w:gridCol w:w="709"/>
        <w:gridCol w:w="992"/>
        <w:gridCol w:w="850"/>
        <w:gridCol w:w="851"/>
        <w:gridCol w:w="992"/>
        <w:gridCol w:w="851"/>
        <w:gridCol w:w="850"/>
        <w:gridCol w:w="1701"/>
      </w:tblGrid>
      <w:tr w:rsidR="0050382A" w:rsidRPr="00914343" w:rsidTr="0050382A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 номер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записи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(уникальный номер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условия (формы) оказания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Значение показателя объема 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Размер платы (цена, тариф),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руб.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 (возможные)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объема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50382A" w:rsidRPr="00914343" w:rsidTr="0050382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единица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rPr>
          <w:trHeight w:val="6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13</w:t>
            </w:r>
          </w:p>
        </w:tc>
      </w:tr>
      <w:tr w:rsidR="0050382A" w:rsidRPr="00914343" w:rsidTr="0050382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установления:</w:t>
      </w: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536"/>
        <w:gridCol w:w="1502"/>
        <w:gridCol w:w="1617"/>
        <w:gridCol w:w="5925"/>
      </w:tblGrid>
      <w:tr w:rsidR="0050382A" w:rsidRPr="00EB1B38" w:rsidTr="0050382A">
        <w:tc>
          <w:tcPr>
            <w:tcW w:w="15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0382A" w:rsidRPr="00EB1B38" w:rsidTr="0050382A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0382A" w:rsidRPr="00EB1B38" w:rsidTr="0050382A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50382A" w:rsidRPr="00EB1B38" w:rsidTr="0050382A"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50382A" w:rsidRPr="00EB1B38" w:rsidRDefault="0050382A" w:rsidP="0050382A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EB1B38">
        <w:rPr>
          <w:rFonts w:eastAsia="Calibri" w:cs="Times New Roman"/>
          <w:sz w:val="24"/>
          <w:szCs w:val="24"/>
        </w:rPr>
        <w:t xml:space="preserve">Федеральный закон от 29.12.2012 № 273-ФЗ «Об образовании в Российской Федерации»; </w:t>
      </w:r>
    </w:p>
    <w:p w:rsidR="0050382A" w:rsidRPr="00EB1B38" w:rsidRDefault="0050382A" w:rsidP="0050382A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EB1B38">
        <w:rPr>
          <w:rFonts w:eastAsia="Calibri" w:cs="Times New Roman"/>
          <w:sz w:val="24"/>
          <w:szCs w:val="24"/>
        </w:rPr>
        <w:t xml:space="preserve">постановление Администрации города от 31.07.2020 № 5208 «Об утверждении стандартов качества муниципальных услуг, работ, </w:t>
      </w:r>
      <w:r>
        <w:rPr>
          <w:rFonts w:eastAsia="Calibri" w:cs="Times New Roman"/>
          <w:sz w:val="24"/>
          <w:szCs w:val="24"/>
        </w:rPr>
        <w:br/>
      </w:r>
      <w:r w:rsidRPr="00EB1B38">
        <w:rPr>
          <w:rFonts w:eastAsia="Calibri" w:cs="Times New Roman"/>
          <w:sz w:val="24"/>
          <w:szCs w:val="24"/>
        </w:rPr>
        <w:t xml:space="preserve">оказываемых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>комитетом</w:t>
      </w:r>
      <w:r w:rsidRPr="00EB1B38">
        <w:rPr>
          <w:rFonts w:eastAsia="Calibri" w:cs="Times New Roman"/>
          <w:sz w:val="24"/>
          <w:szCs w:val="24"/>
        </w:rPr>
        <w:t xml:space="preserve"> культуры Администрации города».</w:t>
      </w: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 xml:space="preserve">5.2. Порядок информирования потенциальных потребителей </w:t>
      </w:r>
      <w:r>
        <w:rPr>
          <w:rFonts w:eastAsia="Calibri" w:cs="Times New Roman"/>
          <w:sz w:val="24"/>
          <w:szCs w:val="24"/>
        </w:rPr>
        <w:t xml:space="preserve">оказания </w:t>
      </w:r>
      <w:r w:rsidRPr="00EB1B38">
        <w:rPr>
          <w:rFonts w:eastAsia="Calibri" w:cs="Times New Roman"/>
          <w:sz w:val="24"/>
          <w:szCs w:val="24"/>
        </w:rPr>
        <w:t>муниципальной услуги:</w:t>
      </w:r>
    </w:p>
    <w:p w:rsidR="0050382A" w:rsidRPr="00EB1B38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804"/>
        <w:gridCol w:w="4962"/>
      </w:tblGrid>
      <w:tr w:rsidR="0050382A" w:rsidRPr="00EB1B38" w:rsidTr="0050382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50382A" w:rsidRPr="00EB1B38" w:rsidTr="0050382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50382A" w:rsidRPr="00EB1B38" w:rsidTr="0050382A">
        <w:trPr>
          <w:trHeight w:val="139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в соответствии </w:t>
            </w:r>
            <w:r w:rsidRPr="00EB1B38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EB1B38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в Россий</w:t>
            </w:r>
            <w:r>
              <w:rPr>
                <w:rFonts w:eastAsia="Calibri" w:cs="Times New Roman"/>
                <w:sz w:val="20"/>
              </w:rPr>
              <w:t xml:space="preserve">ской Федерации», постановлением </w:t>
            </w:r>
            <w:r w:rsidRPr="00EB1B38">
              <w:rPr>
                <w:rFonts w:eastAsia="Calibri" w:cs="Times New Roman"/>
                <w:sz w:val="20"/>
              </w:rPr>
              <w:t xml:space="preserve">Правительства Российской Федерации от 20.10.2021 № 1802 «Об утверждении Правил размещения на официальном сайте образовательной организации </w:t>
            </w:r>
          </w:p>
          <w:p w:rsidR="0050382A" w:rsidRPr="00EB1B38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59309F">
              <w:rPr>
                <w:rFonts w:eastAsia="Calibri" w:cs="Times New Roman"/>
                <w:sz w:val="20"/>
              </w:rPr>
              <w:t xml:space="preserve">со дня внесения </w:t>
            </w:r>
            <w:r>
              <w:rPr>
                <w:rFonts w:eastAsia="Calibri" w:cs="Times New Roman"/>
                <w:sz w:val="20"/>
              </w:rPr>
              <w:br/>
            </w:r>
            <w:r w:rsidRPr="0059309F">
              <w:rPr>
                <w:rFonts w:eastAsia="Calibri" w:cs="Times New Roman"/>
                <w:sz w:val="20"/>
              </w:rPr>
              <w:t>изменений в сведения</w:t>
            </w: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8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13"/>
        <w:gridCol w:w="2976"/>
        <w:gridCol w:w="993"/>
      </w:tblGrid>
      <w:tr w:rsidR="0050382A" w:rsidRPr="00EB1B38" w:rsidTr="0050382A">
        <w:trPr>
          <w:gridAfter w:val="1"/>
          <w:wAfter w:w="993" w:type="dxa"/>
        </w:trPr>
        <w:tc>
          <w:tcPr>
            <w:tcW w:w="11913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Раздел 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0382A" w:rsidRPr="00EB1B38" w:rsidTr="0050382A">
        <w:tc>
          <w:tcPr>
            <w:tcW w:w="11913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1. Наименование муниципальной услуги</w:t>
            </w:r>
            <w:r>
              <w:rPr>
                <w:rFonts w:eastAsia="Calibri" w:cs="Times New Roman"/>
                <w:sz w:val="24"/>
                <w:szCs w:val="24"/>
              </w:rPr>
              <w:t>: о</w:t>
            </w:r>
            <w:r w:rsidRPr="00EB1B38">
              <w:rPr>
                <w:rFonts w:eastAsia="Calibri" w:cs="Times New Roman"/>
                <w:sz w:val="24"/>
                <w:szCs w:val="24"/>
              </w:rPr>
              <w:t>рганизация отдыха детей и молодёжи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Код по общероссийскому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50382A" w:rsidRPr="00EB1B38" w:rsidRDefault="0050382A" w:rsidP="005038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АЗ22</w:t>
            </w:r>
          </w:p>
        </w:tc>
      </w:tr>
      <w:tr w:rsidR="0050382A" w:rsidRPr="00EB1B38" w:rsidTr="0050382A">
        <w:tc>
          <w:tcPr>
            <w:tcW w:w="11913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39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2. Категории физических и (или) юридических</w:t>
            </w:r>
            <w:r>
              <w:rPr>
                <w:rFonts w:eastAsia="Calibri" w:cs="Times New Roman"/>
                <w:sz w:val="24"/>
                <w:szCs w:val="24"/>
              </w:rPr>
              <w:t xml:space="preserve"> лиц, </w:t>
            </w:r>
            <w:r w:rsidRPr="00A27ADC">
              <w:rPr>
                <w:rFonts w:eastAsia="Calibri" w:cs="Times New Roman"/>
                <w:sz w:val="24"/>
                <w:szCs w:val="24"/>
              </w:rPr>
              <w:t xml:space="preserve">являющихся потребителями муниципальной услуги: физические лица.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82A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базовому перечню</w:t>
            </w:r>
          </w:p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(региональному перечню)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50382A" w:rsidRPr="00EB1B38" w:rsidRDefault="0050382A" w:rsidP="005038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410"/>
        <w:gridCol w:w="1559"/>
        <w:gridCol w:w="1276"/>
        <w:gridCol w:w="992"/>
        <w:gridCol w:w="1418"/>
        <w:gridCol w:w="1558"/>
        <w:gridCol w:w="1276"/>
        <w:gridCol w:w="1844"/>
      </w:tblGrid>
      <w:tr w:rsidR="0050382A" w:rsidRPr="00914343" w:rsidTr="0050382A">
        <w:trPr>
          <w:trHeight w:val="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Уникальный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реестровой записи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 xml:space="preserve">(уникальный номер услуги)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Показатель, 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 xml:space="preserve">Показатель качества 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Значение показателя качества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 xml:space="preserve"> муниципальной услуги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Допустимые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(возможные)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отклонения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6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качества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муниципальной услуги</w:t>
            </w:r>
          </w:p>
        </w:tc>
      </w:tr>
      <w:tr w:rsidR="0050382A" w:rsidRPr="00914343" w:rsidTr="0050382A">
        <w:trPr>
          <w:trHeight w:val="5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(очередной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финансовый год)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20__год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6"/>
                <w:szCs w:val="12"/>
                <w:lang w:eastAsia="ru-RU"/>
              </w:rPr>
              <w:t>_____________</w:t>
            </w: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_____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________</w:t>
            </w:r>
            <w:r>
              <w:rPr>
                <w:rFonts w:eastAsia="Times New Roman" w:cs="Times New Roman"/>
                <w:sz w:val="16"/>
                <w:szCs w:val="12"/>
                <w:lang w:eastAsia="ru-RU"/>
              </w:rPr>
              <w:t>_________________</w:t>
            </w: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код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по ОКЕИ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6"/>
                <w:szCs w:val="12"/>
                <w:lang w:eastAsia="ru-RU"/>
              </w:rPr>
            </w:pPr>
          </w:p>
        </w:tc>
      </w:tr>
      <w:tr w:rsidR="0050382A" w:rsidRPr="00914343" w:rsidTr="0050382A">
        <w:trPr>
          <w:trHeight w:val="1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10</w:t>
            </w:r>
          </w:p>
        </w:tc>
      </w:tr>
      <w:tr w:rsidR="0050382A" w:rsidRPr="00914343" w:rsidTr="0050382A">
        <w:trPr>
          <w:trHeight w:val="1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6"/>
                <w:szCs w:val="12"/>
                <w:lang w:eastAsia="ru-RU"/>
              </w:rPr>
              <w:t>-</w:t>
            </w:r>
          </w:p>
        </w:tc>
      </w:tr>
    </w:tbl>
    <w:p w:rsidR="0050382A" w:rsidRPr="00EB1B38" w:rsidRDefault="0050382A" w:rsidP="0050382A">
      <w:pPr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AA12CA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муниципального социального заказа)</w:t>
      </w:r>
      <w:r w:rsidRPr="00EB1B38">
        <w:rPr>
          <w:rFonts w:eastAsia="Calibri" w:cs="Times New Roman"/>
          <w:sz w:val="24"/>
          <w:szCs w:val="24"/>
        </w:rPr>
        <w:t>:</w:t>
      </w:r>
    </w:p>
    <w:p w:rsid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418"/>
        <w:gridCol w:w="992"/>
        <w:gridCol w:w="709"/>
        <w:gridCol w:w="992"/>
        <w:gridCol w:w="992"/>
        <w:gridCol w:w="993"/>
        <w:gridCol w:w="991"/>
        <w:gridCol w:w="851"/>
        <w:gridCol w:w="824"/>
        <w:gridCol w:w="1870"/>
      </w:tblGrid>
      <w:tr w:rsidR="0050382A" w:rsidRPr="00914343" w:rsidTr="0050382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(уникальный номер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муниципальной услуги</w:t>
            </w:r>
          </w:p>
        </w:tc>
      </w:tr>
      <w:tr w:rsidR="0050382A" w:rsidRPr="00914343" w:rsidTr="0050382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50382A" w:rsidRPr="00914343" w:rsidTr="0050382A">
        <w:trPr>
          <w:trHeight w:val="6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50382A" w:rsidRPr="00914343" w:rsidTr="0050382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920700О.99.0.АЗ22АА01001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 xml:space="preserve">в каникулярное время 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с дневным пребыванием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число человеко-дней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человеко-день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540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1B2E82" w:rsidRDefault="0050382A" w:rsidP="0050382A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 w:rsidRPr="001B2E82">
              <w:rPr>
                <w:rFonts w:eastAsia="Calibri" w:cs="Times New Roman"/>
                <w:bCs/>
                <w:sz w:val="12"/>
                <w:szCs w:val="12"/>
              </w:rPr>
              <w:t>1090</w:t>
            </w:r>
          </w:p>
          <w:p w:rsidR="0050382A" w:rsidRPr="001B2E82" w:rsidRDefault="0050382A" w:rsidP="0050382A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1B2E82" w:rsidRDefault="0050382A" w:rsidP="0050382A">
            <w:pPr>
              <w:jc w:val="center"/>
            </w:pPr>
            <w:r w:rsidRPr="001B2E82">
              <w:rPr>
                <w:rFonts w:eastAsia="Calibri" w:cs="Times New Roman"/>
                <w:bCs/>
                <w:sz w:val="12"/>
                <w:szCs w:val="12"/>
              </w:rPr>
              <w:t>1090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1B2E82" w:rsidRDefault="0050382A" w:rsidP="0050382A">
            <w:pPr>
              <w:jc w:val="center"/>
            </w:pPr>
            <w:r w:rsidRPr="001B2E82">
              <w:rPr>
                <w:rFonts w:eastAsia="Calibri" w:cs="Times New Roman"/>
                <w:bCs/>
                <w:sz w:val="12"/>
                <w:szCs w:val="12"/>
              </w:rPr>
              <w:t>1090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CC286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CC286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CC286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2"/>
                <w:szCs w:val="12"/>
              </w:rPr>
            </w:pPr>
            <w:r w:rsidRPr="00CC286A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- 10</w:t>
            </w:r>
            <w:r w:rsidR="00F430BB">
              <w:rPr>
                <w:rFonts w:eastAsia="Calibri" w:cs="Times New Roman"/>
                <w:sz w:val="12"/>
                <w:szCs w:val="12"/>
              </w:rPr>
              <w:t xml:space="preserve"> </w:t>
            </w:r>
            <w:r w:rsidRPr="00914343">
              <w:rPr>
                <w:rFonts w:eastAsia="Calibri" w:cs="Times New Roman"/>
                <w:sz w:val="12"/>
                <w:szCs w:val="12"/>
              </w:rPr>
              <w:t>%</w:t>
            </w:r>
          </w:p>
        </w:tc>
      </w:tr>
    </w:tbl>
    <w:p w:rsidR="0050382A" w:rsidRPr="00EB1B38" w:rsidRDefault="0050382A" w:rsidP="0050382A">
      <w:pPr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3.3. Показатели, характеризующие объем муниципальной услуги, оказываемой в рамках </w:t>
      </w:r>
      <w:r w:rsidRPr="00AA12C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исполнения муниципального социального заказа</w:t>
      </w: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844"/>
        <w:gridCol w:w="1843"/>
        <w:gridCol w:w="1134"/>
        <w:gridCol w:w="1134"/>
        <w:gridCol w:w="992"/>
        <w:gridCol w:w="1133"/>
        <w:gridCol w:w="851"/>
        <w:gridCol w:w="993"/>
        <w:gridCol w:w="992"/>
        <w:gridCol w:w="993"/>
        <w:gridCol w:w="850"/>
        <w:gridCol w:w="1418"/>
      </w:tblGrid>
      <w:tr w:rsidR="0050382A" w:rsidRPr="00914343" w:rsidTr="0050382A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 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записи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(уникальный 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услуги)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условия (формы) оказания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объема муниципальной услуги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Значение показателя объема 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Размер платы (цена, тариф),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руб.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 (возможные)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отклонения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объема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услуги</w:t>
            </w:r>
          </w:p>
        </w:tc>
      </w:tr>
      <w:tr w:rsidR="0050382A" w:rsidRPr="00914343" w:rsidTr="0050382A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единица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 периода)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(очередной финансовый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(1-й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планового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20__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rPr>
          <w:trHeight w:val="6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13</w:t>
            </w:r>
          </w:p>
        </w:tc>
      </w:tr>
      <w:tr w:rsidR="0050382A" w:rsidRPr="00914343" w:rsidTr="0050382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</w:tc>
      </w:tr>
    </w:tbl>
    <w:p w:rsidR="0050382A" w:rsidRPr="00EB1B38" w:rsidRDefault="0050382A" w:rsidP="0050382A">
      <w:pPr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 Нормативные правовые акты, устанавливающие размер платы (цену, тариф) либ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порядок ее (его) установления:</w:t>
      </w: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4536"/>
        <w:gridCol w:w="1502"/>
        <w:gridCol w:w="1617"/>
        <w:gridCol w:w="5925"/>
      </w:tblGrid>
      <w:tr w:rsidR="0050382A" w:rsidRPr="00EB1B38" w:rsidTr="0050382A"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0382A" w:rsidRPr="00EB1B38" w:rsidTr="0050382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0382A" w:rsidRPr="00EB1B38" w:rsidTr="0050382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50382A" w:rsidRPr="00EB1B38" w:rsidTr="0050382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50382A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Порядок оказания муниципальной услуги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50382A" w:rsidRPr="00A27ADC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B1B38">
        <w:rPr>
          <w:rFonts w:eastAsia="Calibri" w:cs="Times New Roman"/>
          <w:sz w:val="24"/>
          <w:szCs w:val="24"/>
        </w:rPr>
        <w:t xml:space="preserve">постановление Администрации города </w:t>
      </w:r>
      <w:r>
        <w:rPr>
          <w:rFonts w:eastAsia="Calibri" w:cs="Times New Roman"/>
          <w:sz w:val="24"/>
          <w:szCs w:val="24"/>
        </w:rPr>
        <w:br/>
      </w:r>
      <w:r w:rsidRPr="00EB1B38">
        <w:rPr>
          <w:rFonts w:eastAsia="Calibri" w:cs="Times New Roman"/>
          <w:sz w:val="24"/>
          <w:szCs w:val="24"/>
        </w:rPr>
        <w:t>от 14.07.2021 № 5813 «Об утверждении стандарта качества муниципальной услуги «Организация отдыха детей и молодежи (в каникулярное время</w:t>
      </w:r>
      <w:r>
        <w:rPr>
          <w:rFonts w:eastAsia="Calibri" w:cs="Times New Roman"/>
          <w:sz w:val="24"/>
          <w:szCs w:val="24"/>
        </w:rPr>
        <w:br/>
      </w:r>
      <w:r w:rsidRPr="00EB1B38">
        <w:rPr>
          <w:rFonts w:eastAsia="Calibri" w:cs="Times New Roman"/>
          <w:sz w:val="24"/>
          <w:szCs w:val="24"/>
        </w:rPr>
        <w:t xml:space="preserve">с дневным пребыванием)», предоставляемой муниципальными учреждениями дополнительного образования, курируемыми </w:t>
      </w:r>
      <w:r>
        <w:rPr>
          <w:rFonts w:eastAsia="Calibri" w:cs="Times New Roman"/>
          <w:sz w:val="24"/>
          <w:szCs w:val="24"/>
        </w:rPr>
        <w:t xml:space="preserve">комитетом культуры </w:t>
      </w:r>
      <w:r w:rsidRPr="00EB1B38">
        <w:rPr>
          <w:rFonts w:eastAsia="Calibri" w:cs="Times New Roman"/>
          <w:sz w:val="24"/>
          <w:szCs w:val="24"/>
        </w:rPr>
        <w:t>Администрации города».</w:t>
      </w:r>
    </w:p>
    <w:p w:rsidR="0050382A" w:rsidRDefault="0050382A" w:rsidP="0050382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 xml:space="preserve">5.2. Порядок информирования потенциальных потребителей </w:t>
      </w:r>
      <w:r>
        <w:rPr>
          <w:rFonts w:eastAsia="Calibri" w:cs="Times New Roman"/>
          <w:sz w:val="24"/>
          <w:szCs w:val="24"/>
        </w:rPr>
        <w:t xml:space="preserve">оказания </w:t>
      </w:r>
      <w:r w:rsidRPr="00EB1B38">
        <w:rPr>
          <w:rFonts w:eastAsia="Calibri" w:cs="Times New Roman"/>
          <w:sz w:val="24"/>
          <w:szCs w:val="24"/>
        </w:rPr>
        <w:t>муниципальной услуги:</w:t>
      </w:r>
    </w:p>
    <w:p w:rsidR="0050382A" w:rsidRPr="00EB1B38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804"/>
        <w:gridCol w:w="4962"/>
      </w:tblGrid>
      <w:tr w:rsidR="0050382A" w:rsidRPr="00EB1B38" w:rsidTr="0050382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50382A" w:rsidRPr="00EB1B38" w:rsidTr="0050382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50382A" w:rsidRPr="00EB1B38" w:rsidTr="0050382A">
        <w:trPr>
          <w:trHeight w:val="2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>Официальный сайт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в соответствии </w:t>
            </w:r>
            <w:r w:rsidRPr="00EB1B38">
              <w:rPr>
                <w:rFonts w:eastAsia="Calibri" w:cs="Times New Roman"/>
                <w:sz w:val="20"/>
                <w:shd w:val="clear" w:color="auto" w:fill="FFFFFF"/>
              </w:rPr>
              <w:t>со статьей</w:t>
            </w:r>
            <w:r w:rsidRPr="00EB1B38">
              <w:rPr>
                <w:rFonts w:eastAsia="Calibri" w:cs="Times New Roman"/>
                <w:sz w:val="20"/>
              </w:rPr>
              <w:t xml:space="preserve"> 29 Федерального закона от 29.12.2012 № 273-ФЗ «Об образовании в Российской Федерации», постановлением Правительства Российской Федерации от 20.10.2021 № 1802 «Об утверждении Правил размещения на официальном сайте образовательной организации </w:t>
            </w:r>
          </w:p>
          <w:p w:rsidR="0050382A" w:rsidRPr="00EB1B38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0"/>
              </w:rPr>
            </w:pPr>
            <w:r w:rsidRPr="00EB1B38">
              <w:rPr>
                <w:rFonts w:eastAsia="Calibri" w:cs="Times New Roman"/>
                <w:sz w:val="20"/>
              </w:rPr>
              <w:t xml:space="preserve">не позднее 10 рабочих дней </w:t>
            </w:r>
            <w:r w:rsidRPr="0059309F">
              <w:rPr>
                <w:rFonts w:eastAsia="Calibri" w:cs="Times New Roman"/>
                <w:sz w:val="20"/>
              </w:rPr>
              <w:t>со дня внесения изменений в сведения</w:t>
            </w: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Часть 2. Сведения о выполняемых муниципальных работах</w:t>
      </w:r>
    </w:p>
    <w:tbl>
      <w:tblPr>
        <w:tblW w:w="158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1"/>
        <w:gridCol w:w="2127"/>
        <w:gridCol w:w="1134"/>
      </w:tblGrid>
      <w:tr w:rsidR="0050382A" w:rsidRPr="00EB1B38" w:rsidTr="0050382A">
        <w:trPr>
          <w:gridAfter w:val="1"/>
          <w:wAfter w:w="1134" w:type="dxa"/>
        </w:trPr>
        <w:tc>
          <w:tcPr>
            <w:tcW w:w="12621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Раздел 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0382A" w:rsidRPr="00EB1B38" w:rsidTr="0050382A">
        <w:tc>
          <w:tcPr>
            <w:tcW w:w="12621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1. Наименование муниципальной работы</w:t>
            </w:r>
            <w:r>
              <w:rPr>
                <w:rFonts w:eastAsia="Calibri" w:cs="Times New Roman"/>
                <w:sz w:val="24"/>
                <w:szCs w:val="24"/>
              </w:rPr>
              <w:t>: о</w:t>
            </w:r>
            <w:r w:rsidRPr="00EB1B38">
              <w:rPr>
                <w:rFonts w:eastAsia="Calibri" w:cs="Times New Roman"/>
                <w:sz w:val="24"/>
                <w:szCs w:val="24"/>
              </w:rPr>
              <w:t xml:space="preserve">рганизация и проведение олимпиад, конкурсов,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EB1B38">
              <w:rPr>
                <w:rFonts w:eastAsia="Calibri" w:cs="Times New Roman"/>
                <w:sz w:val="24"/>
                <w:szCs w:val="24"/>
              </w:rPr>
              <w:t>мероприя</w:t>
            </w:r>
            <w:r>
              <w:rPr>
                <w:rFonts w:eastAsia="Calibri" w:cs="Times New Roman"/>
                <w:sz w:val="24"/>
                <w:szCs w:val="24"/>
              </w:rPr>
              <w:t xml:space="preserve">тий, направленных на выявление </w:t>
            </w:r>
            <w:r w:rsidRPr="00EB1B38">
              <w:rPr>
                <w:rFonts w:eastAsia="Calibri" w:cs="Times New Roman"/>
                <w:sz w:val="24"/>
                <w:szCs w:val="24"/>
              </w:rPr>
              <w:t>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82A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 xml:space="preserve">Код </w:t>
            </w:r>
          </w:p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 xml:space="preserve">по региональному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EB1B38">
              <w:rPr>
                <w:rFonts w:eastAsia="Calibri" w:cs="Times New Roman"/>
                <w:sz w:val="24"/>
                <w:szCs w:val="24"/>
              </w:rPr>
              <w:t>перечню</w:t>
            </w:r>
          </w:p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0382A" w:rsidRPr="00EB1B38" w:rsidRDefault="0050382A" w:rsidP="005038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0551</w:t>
            </w:r>
          </w:p>
        </w:tc>
      </w:tr>
      <w:tr w:rsidR="0050382A" w:rsidRPr="00EB1B38" w:rsidTr="0050382A">
        <w:tc>
          <w:tcPr>
            <w:tcW w:w="12621" w:type="dxa"/>
            <w:tcBorders>
              <w:top w:val="nil"/>
              <w:left w:val="nil"/>
              <w:bottom w:val="nil"/>
              <w:right w:val="nil"/>
            </w:tcBorders>
          </w:tcPr>
          <w:p w:rsidR="0050382A" w:rsidRPr="00EB1B38" w:rsidRDefault="0050382A" w:rsidP="0050382A">
            <w:pPr>
              <w:ind w:firstLine="739"/>
              <w:jc w:val="both"/>
              <w:rPr>
                <w:rFonts w:eastAsia="Calibri" w:cs="Times New Roman"/>
                <w:sz w:val="24"/>
                <w:szCs w:val="24"/>
              </w:rPr>
            </w:pPr>
            <w:r w:rsidRPr="00EB1B38">
              <w:rPr>
                <w:rFonts w:eastAsia="Calibri" w:cs="Times New Roman"/>
                <w:sz w:val="24"/>
                <w:szCs w:val="24"/>
              </w:rPr>
              <w:t>2. Категории потребителей муниципальной работы</w:t>
            </w:r>
            <w:r>
              <w:rPr>
                <w:rFonts w:eastAsia="Calibri" w:cs="Times New Roman"/>
                <w:sz w:val="24"/>
                <w:szCs w:val="24"/>
              </w:rPr>
              <w:t>: в</w:t>
            </w:r>
            <w:r w:rsidRPr="00EB1B38">
              <w:rPr>
                <w:rFonts w:eastAsia="Calibri" w:cs="Times New Roman"/>
                <w:sz w:val="24"/>
                <w:szCs w:val="24"/>
              </w:rPr>
              <w:t xml:space="preserve"> интересах общества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0382A" w:rsidRPr="00EB1B38" w:rsidRDefault="0050382A" w:rsidP="0050382A">
            <w:pPr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0382A" w:rsidRPr="00EB1B38" w:rsidRDefault="0050382A" w:rsidP="0050382A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Показатели, характеризующие объем и (или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качество муниципальной работы.</w:t>
      </w: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551"/>
        <w:gridCol w:w="2127"/>
        <w:gridCol w:w="992"/>
        <w:gridCol w:w="708"/>
        <w:gridCol w:w="1134"/>
        <w:gridCol w:w="1275"/>
        <w:gridCol w:w="1276"/>
        <w:gridCol w:w="1844"/>
      </w:tblGrid>
      <w:tr w:rsidR="0050382A" w:rsidRPr="00914343" w:rsidTr="0050382A">
        <w:trPr>
          <w:trHeight w:val="27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Уникальный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номер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реестровой записи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содержание работы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Показатель качества 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муниципальной работы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Значение показателя качества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муниципальной работы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(возможные)</w:t>
            </w:r>
          </w:p>
          <w:p w:rsid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о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тклонения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от установленных показателей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качества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работы</w:t>
            </w:r>
          </w:p>
        </w:tc>
      </w:tr>
      <w:tr w:rsidR="0050382A" w:rsidRPr="00914343" w:rsidTr="0050382A">
        <w:trPr>
          <w:trHeight w:val="5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наименование показателя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2026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(очередной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финансовый год)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2027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2028 год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(2-й год планового периода)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_______</w:t>
            </w:r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_______________________</w:t>
            </w: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___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 xml:space="preserve"> (наименование показателя)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наиме</w:t>
            </w:r>
            <w:proofErr w:type="spellEnd"/>
            <w:r>
              <w:rPr>
                <w:rFonts w:eastAsia="Times New Roman" w:cs="Times New Roman"/>
                <w:sz w:val="14"/>
                <w:szCs w:val="12"/>
                <w:lang w:eastAsia="ru-RU"/>
              </w:rPr>
              <w:t>-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proofErr w:type="spellStart"/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нование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код</w:t>
            </w:r>
          </w:p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по 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50382A" w:rsidRDefault="0050382A" w:rsidP="0050382A">
            <w:pPr>
              <w:rPr>
                <w:rFonts w:eastAsia="Times New Roman" w:cs="Times New Roman"/>
                <w:sz w:val="14"/>
                <w:szCs w:val="12"/>
                <w:lang w:eastAsia="ru-RU"/>
              </w:rPr>
            </w:pPr>
          </w:p>
        </w:tc>
      </w:tr>
      <w:tr w:rsidR="0050382A" w:rsidRPr="00914343" w:rsidTr="0050382A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4"/>
                <w:szCs w:val="12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2"/>
                <w:lang w:eastAsia="ru-RU"/>
              </w:rPr>
              <w:t>10</w:t>
            </w:r>
          </w:p>
        </w:tc>
      </w:tr>
      <w:tr w:rsidR="0050382A" w:rsidRPr="00914343" w:rsidTr="0050382A">
        <w:trPr>
          <w:trHeight w:val="1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850000.P.86.1.05510002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удовлетворенность потребителей качеством предоставляемых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проценты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90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2"/>
              </w:rPr>
            </w:pPr>
            <w:r w:rsidRPr="0050382A">
              <w:rPr>
                <w:rFonts w:eastAsia="Calibri" w:cs="Times New Roman"/>
                <w:sz w:val="14"/>
                <w:szCs w:val="12"/>
              </w:rPr>
              <w:t>- 10</w:t>
            </w:r>
            <w:r w:rsidR="00F430BB">
              <w:rPr>
                <w:rFonts w:eastAsia="Calibri" w:cs="Times New Roman"/>
                <w:sz w:val="14"/>
                <w:szCs w:val="12"/>
              </w:rPr>
              <w:t xml:space="preserve"> </w:t>
            </w:r>
            <w:r w:rsidRPr="0050382A">
              <w:rPr>
                <w:rFonts w:eastAsia="Calibri" w:cs="Times New Roman"/>
                <w:sz w:val="14"/>
                <w:szCs w:val="12"/>
              </w:rPr>
              <w:t>%</w:t>
            </w:r>
          </w:p>
        </w:tc>
      </w:tr>
    </w:tbl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B1B3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</w:t>
      </w:r>
      <w:r w:rsidRPr="00A746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задания:</w:t>
      </w: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411"/>
        <w:gridCol w:w="2126"/>
        <w:gridCol w:w="960"/>
        <w:gridCol w:w="1025"/>
        <w:gridCol w:w="569"/>
        <w:gridCol w:w="989"/>
        <w:gridCol w:w="851"/>
        <w:gridCol w:w="850"/>
        <w:gridCol w:w="851"/>
        <w:gridCol w:w="851"/>
        <w:gridCol w:w="824"/>
        <w:gridCol w:w="1728"/>
      </w:tblGrid>
      <w:tr w:rsidR="0050382A" w:rsidRPr="00914343" w:rsidTr="0050382A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Уникальный номер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реестровой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записи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 характеризующий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Показатель,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характеризующий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условия (формы) оказания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Показатель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объема 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Значение показателя объема 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Размер платы (цена, тариф),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руб.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Допустимые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(возможные)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отклонения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от установленных показателей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объема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муниципальной 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работы</w:t>
            </w:r>
          </w:p>
        </w:tc>
      </w:tr>
      <w:tr w:rsidR="0050382A" w:rsidRPr="00914343" w:rsidTr="0050382A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наименование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единица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измерения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(2-й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(1-й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планового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периода)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>202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год</w:t>
            </w:r>
          </w:p>
          <w:p w:rsidR="0050382A" w:rsidRPr="00A46CE0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A46CE0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(2-й год планового периода)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_______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____________________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___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(наименование 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показателя)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наимено</w:t>
            </w: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код</w:t>
            </w:r>
          </w:p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по ОКЕИ</w:t>
            </w: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82A" w:rsidRPr="00914343" w:rsidRDefault="0050382A" w:rsidP="0050382A">
            <w:pPr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50382A" w:rsidRPr="00914343" w:rsidTr="0050382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914343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914343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</w:tr>
      <w:tr w:rsidR="0050382A" w:rsidRPr="00914343" w:rsidTr="0050382A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>
              <w:rPr>
                <w:rFonts w:eastAsia="Calibri" w:cs="Times New Roman"/>
                <w:sz w:val="12"/>
                <w:szCs w:val="12"/>
              </w:rPr>
              <w:t>850000.P.86.1.05510002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-</w:t>
            </w:r>
          </w:p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количество мероприятий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единиц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914343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914343">
              <w:rPr>
                <w:rFonts w:eastAsia="Calibri" w:cs="Times New Roman"/>
                <w:sz w:val="12"/>
                <w:szCs w:val="12"/>
              </w:rPr>
              <w:t>642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1B2E82" w:rsidRDefault="0050382A" w:rsidP="0050382A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>
              <w:rPr>
                <w:rFonts w:eastAsia="Calibri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1B2E82" w:rsidRDefault="0050382A" w:rsidP="0050382A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>
              <w:rPr>
                <w:rFonts w:eastAsia="Calibri" w:cs="Times New Roman"/>
                <w:bCs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1B2E82" w:rsidRDefault="0050382A" w:rsidP="0050382A">
            <w:pPr>
              <w:jc w:val="center"/>
              <w:rPr>
                <w:rFonts w:eastAsia="Calibri" w:cs="Times New Roman"/>
                <w:bCs/>
                <w:sz w:val="12"/>
                <w:szCs w:val="12"/>
              </w:rPr>
            </w:pPr>
            <w:r>
              <w:rPr>
                <w:rFonts w:eastAsia="Calibri" w:cs="Times New Roman"/>
                <w:bCs/>
                <w:sz w:val="12"/>
                <w:szCs w:val="1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3E3397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3E3397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3E3397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22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FC6839" w:rsidRDefault="0050382A" w:rsidP="0050382A">
            <w:pPr>
              <w:jc w:val="center"/>
              <w:rPr>
                <w:rFonts w:eastAsia="Calibri" w:cs="Times New Roman"/>
                <w:sz w:val="12"/>
                <w:szCs w:val="12"/>
                <w:lang w:val="en-US"/>
              </w:rPr>
            </w:pPr>
            <w:r w:rsidRPr="003E3397">
              <w:rPr>
                <w:rFonts w:eastAsia="Calibri" w:cs="Times New Roman"/>
                <w:sz w:val="12"/>
                <w:szCs w:val="12"/>
              </w:rPr>
              <w:t xml:space="preserve">- </w:t>
            </w:r>
          </w:p>
        </w:tc>
      </w:tr>
    </w:tbl>
    <w:p w:rsidR="0050382A" w:rsidRPr="00EB1B38" w:rsidRDefault="0050382A" w:rsidP="0050382A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0382A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7466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50382A" w:rsidRPr="00EB1B38" w:rsidRDefault="0050382A" w:rsidP="0050382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4536"/>
        <w:gridCol w:w="1502"/>
        <w:gridCol w:w="1617"/>
        <w:gridCol w:w="5783"/>
      </w:tblGrid>
      <w:tr w:rsidR="0050382A" w:rsidRPr="00EB1B38" w:rsidTr="0050382A">
        <w:tc>
          <w:tcPr>
            <w:tcW w:w="1559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50382A" w:rsidRPr="00EB1B38" w:rsidTr="0050382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50382A" w:rsidRPr="00EB1B38" w:rsidTr="0050382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</w:tr>
      <w:tr w:rsidR="0050382A" w:rsidRPr="00EB1B38" w:rsidTr="0050382A">
        <w:tc>
          <w:tcPr>
            <w:tcW w:w="2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382A" w:rsidRPr="00EB1B38" w:rsidRDefault="0050382A" w:rsidP="005038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B1B38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</w:tr>
    </w:tbl>
    <w:p w:rsidR="0050382A" w:rsidRPr="00EB1B38" w:rsidRDefault="0050382A" w:rsidP="0050382A">
      <w:pPr>
        <w:rPr>
          <w:rFonts w:eastAsia="Calibri" w:cs="Times New Roman"/>
          <w:sz w:val="24"/>
          <w:szCs w:val="24"/>
        </w:rPr>
      </w:pPr>
    </w:p>
    <w:p w:rsidR="0050382A" w:rsidRPr="00EB1B38" w:rsidRDefault="0050382A" w:rsidP="0050382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50382A" w:rsidRPr="00EB1B38" w:rsidRDefault="0050382A" w:rsidP="0050382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 xml:space="preserve">1. Основания (условия и порядок) для досрочного прекращения выполнения муниципального задания: ликвидация учреждения; реорганизация муниципального учреждения в форме преобразования; исключение </w:t>
      </w:r>
      <w:r>
        <w:rPr>
          <w:rFonts w:eastAsia="Calibri" w:cs="Times New Roman"/>
          <w:sz w:val="24"/>
          <w:szCs w:val="24"/>
        </w:rPr>
        <w:t xml:space="preserve">муниципальной услуги (работы) </w:t>
      </w:r>
      <w:r w:rsidRPr="00EB1B38">
        <w:rPr>
          <w:rFonts w:eastAsia="Calibri" w:cs="Times New Roman"/>
          <w:sz w:val="24"/>
          <w:szCs w:val="24"/>
        </w:rPr>
        <w:t xml:space="preserve">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иные основания, предусмотренные действующим законодательством. Прекращение муниципального задания осуществляется путем внесения изменений в настоящее постановление или признание его утратившим силу. </w:t>
      </w:r>
      <w:r w:rsidRPr="00EB1B38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(работы) из общероссийского базового (отраслевого) перечня (классификатора) государственных и муниципальных услуг, регионального перечня (классификатора) государственных и муниципальных услуг и работ; возникновения иных оснований, предусмотренных действующим законодательством).</w:t>
      </w:r>
    </w:p>
    <w:p w:rsidR="0050382A" w:rsidRPr="00C71C50" w:rsidRDefault="0050382A" w:rsidP="0050382A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520831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задания:</w:t>
      </w:r>
      <w:r>
        <w:rPr>
          <w:rFonts w:eastAsia="Calibri" w:cs="Times New Roman"/>
          <w:sz w:val="24"/>
          <w:szCs w:val="24"/>
        </w:rPr>
        <w:t xml:space="preserve"> </w:t>
      </w:r>
      <w:r w:rsidRPr="00520831">
        <w:rPr>
          <w:rFonts w:eastAsia="Calibri" w:cs="Times New Roman"/>
          <w:sz w:val="24"/>
          <w:szCs w:val="24"/>
        </w:rPr>
        <w:t xml:space="preserve">ежеквартальный </w:t>
      </w:r>
      <w:r w:rsidRPr="00520831">
        <w:rPr>
          <w:rFonts w:eastAsia="Calibri" w:cs="Times New Roman"/>
          <w:sz w:val="24"/>
          <w:szCs w:val="24"/>
          <w:shd w:val="clear" w:color="auto" w:fill="FFFFFF"/>
        </w:rPr>
        <w:t>отчет о выполнении муниципального задания</w:t>
      </w:r>
      <w:r w:rsidRPr="00520831">
        <w:rPr>
          <w:rFonts w:eastAsia="Calibri" w:cs="Times New Roman"/>
          <w:sz w:val="24"/>
          <w:szCs w:val="24"/>
        </w:rPr>
        <w:t xml:space="preserve"> представляется учреждением с пояснительной запиской, содержащей краткую характеристику результатов выполнения муниципал</w:t>
      </w:r>
      <w:r w:rsidRPr="00C71C50">
        <w:rPr>
          <w:rFonts w:eastAsia="Calibri" w:cs="Times New Roman"/>
          <w:sz w:val="24"/>
          <w:szCs w:val="24"/>
        </w:rPr>
        <w:t xml:space="preserve">ьного задания за отчетный период; отчет </w:t>
      </w:r>
      <w:r w:rsidRPr="00C71C50">
        <w:rPr>
          <w:rFonts w:eastAsia="Calibri" w:cs="Times New Roman"/>
          <w:sz w:val="24"/>
          <w:szCs w:val="24"/>
          <w:shd w:val="clear" w:color="auto" w:fill="FFFFFF"/>
        </w:rPr>
        <w:t xml:space="preserve">о выполнении муниципального задания </w:t>
      </w:r>
      <w:r w:rsidRPr="00C71C50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девяти </w:t>
      </w:r>
      <w:r w:rsidRPr="00C71C50">
        <w:rPr>
          <w:rFonts w:eastAsia="Calibri" w:cs="Times New Roman"/>
          <w:sz w:val="24"/>
          <w:szCs w:val="24"/>
        </w:rPr>
        <w:t>месяцев</w:t>
      </w:r>
      <w:r w:rsidRPr="00C71C50">
        <w:rPr>
          <w:rFonts w:eastAsia="Calibri" w:cs="Times New Roman"/>
          <w:sz w:val="24"/>
          <w:szCs w:val="24"/>
          <w:shd w:val="clear" w:color="auto" w:fill="FFFFFF"/>
        </w:rPr>
        <w:t xml:space="preserve"> представляется</w:t>
      </w:r>
      <w:r w:rsidRPr="00C71C50">
        <w:rPr>
          <w:rFonts w:eastAsia="Calibri" w:cs="Times New Roman"/>
          <w:sz w:val="24"/>
          <w:szCs w:val="24"/>
        </w:rPr>
        <w:t xml:space="preserve"> с пояснительной запиской об ожидаемых результатах выполнения муниципального задания за отчетный период, предложениями </w:t>
      </w:r>
      <w:r>
        <w:rPr>
          <w:rFonts w:eastAsia="Calibri" w:cs="Times New Roman"/>
          <w:sz w:val="24"/>
          <w:szCs w:val="24"/>
        </w:rPr>
        <w:br/>
      </w:r>
      <w:r w:rsidRPr="00C71C50">
        <w:rPr>
          <w:rFonts w:eastAsia="Calibri" w:cs="Times New Roman"/>
          <w:sz w:val="24"/>
          <w:szCs w:val="24"/>
        </w:rPr>
        <w:t>о корректировке муниципального задания (при необходимости).</w:t>
      </w:r>
    </w:p>
    <w:p w:rsidR="0050382A" w:rsidRDefault="0050382A" w:rsidP="0050382A">
      <w:pPr>
        <w:ind w:firstLine="708"/>
        <w:jc w:val="both"/>
        <w:rPr>
          <w:rFonts w:eastAsia="Calibri" w:cs="Times New Roman"/>
          <w:sz w:val="24"/>
          <w:szCs w:val="24"/>
        </w:rPr>
      </w:pPr>
    </w:p>
    <w:p w:rsidR="0050382A" w:rsidRDefault="0050382A" w:rsidP="0050382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71C50">
        <w:rPr>
          <w:rFonts w:eastAsia="Calibri" w:cs="Times New Roman"/>
          <w:sz w:val="24"/>
          <w:szCs w:val="24"/>
        </w:rPr>
        <w:t>3. Порядок контроля за вып</w:t>
      </w:r>
      <w:r>
        <w:rPr>
          <w:rFonts w:eastAsia="Calibri" w:cs="Times New Roman"/>
          <w:sz w:val="24"/>
          <w:szCs w:val="24"/>
        </w:rPr>
        <w:t>олнением муниципального задания:</w:t>
      </w:r>
    </w:p>
    <w:p w:rsidR="0050382A" w:rsidRPr="00EB1B38" w:rsidRDefault="0050382A" w:rsidP="0050382A">
      <w:pPr>
        <w:ind w:firstLine="708"/>
        <w:rPr>
          <w:rFonts w:eastAsia="Calibri" w:cs="Times New Roman"/>
          <w:sz w:val="24"/>
          <w:szCs w:val="24"/>
        </w:rPr>
      </w:pPr>
    </w:p>
    <w:tbl>
      <w:tblPr>
        <w:tblStyle w:val="a3"/>
        <w:tblW w:w="4955" w:type="pct"/>
        <w:tblInd w:w="-5" w:type="dxa"/>
        <w:tblLook w:val="04A0" w:firstRow="1" w:lastRow="0" w:firstColumn="1" w:lastColumn="0" w:noHBand="0" w:noVBand="1"/>
      </w:tblPr>
      <w:tblGrid>
        <w:gridCol w:w="2883"/>
        <w:gridCol w:w="8315"/>
        <w:gridCol w:w="4355"/>
      </w:tblGrid>
      <w:tr w:rsidR="0050382A" w:rsidRPr="00EB1B38" w:rsidTr="0050382A">
        <w:tc>
          <w:tcPr>
            <w:tcW w:w="927" w:type="pct"/>
          </w:tcPr>
          <w:p w:rsidR="0050382A" w:rsidRPr="0050382A" w:rsidRDefault="0050382A" w:rsidP="0050382A">
            <w:pPr>
              <w:jc w:val="center"/>
              <w:rPr>
                <w:sz w:val="22"/>
              </w:rPr>
            </w:pPr>
            <w:r w:rsidRPr="0050382A">
              <w:rPr>
                <w:sz w:val="22"/>
              </w:rPr>
              <w:t>Форма контроля</w:t>
            </w:r>
          </w:p>
        </w:tc>
        <w:tc>
          <w:tcPr>
            <w:tcW w:w="2673" w:type="pct"/>
          </w:tcPr>
          <w:p w:rsidR="0050382A" w:rsidRPr="0050382A" w:rsidRDefault="0050382A" w:rsidP="0050382A">
            <w:pPr>
              <w:jc w:val="center"/>
              <w:rPr>
                <w:sz w:val="22"/>
              </w:rPr>
            </w:pPr>
            <w:r w:rsidRPr="0050382A">
              <w:rPr>
                <w:sz w:val="22"/>
              </w:rPr>
              <w:t>Периодичность</w:t>
            </w:r>
          </w:p>
        </w:tc>
        <w:tc>
          <w:tcPr>
            <w:tcW w:w="1400" w:type="pct"/>
          </w:tcPr>
          <w:p w:rsidR="0050382A" w:rsidRPr="0050382A" w:rsidRDefault="0050382A" w:rsidP="0050382A">
            <w:pPr>
              <w:jc w:val="center"/>
              <w:rPr>
                <w:sz w:val="22"/>
              </w:rPr>
            </w:pPr>
            <w:r w:rsidRPr="0050382A">
              <w:rPr>
                <w:sz w:val="22"/>
              </w:rPr>
              <w:t xml:space="preserve">Уполномоченные органы, осуществляющие контроль </w:t>
            </w:r>
          </w:p>
          <w:p w:rsidR="0050382A" w:rsidRPr="0050382A" w:rsidRDefault="0050382A" w:rsidP="0050382A">
            <w:pPr>
              <w:jc w:val="center"/>
              <w:rPr>
                <w:sz w:val="22"/>
              </w:rPr>
            </w:pPr>
            <w:r w:rsidRPr="0050382A">
              <w:rPr>
                <w:sz w:val="22"/>
              </w:rPr>
              <w:t>за выполнением муниципального задания</w:t>
            </w:r>
          </w:p>
        </w:tc>
      </w:tr>
      <w:tr w:rsidR="0050382A" w:rsidRPr="00EB1B38" w:rsidTr="0050382A">
        <w:tc>
          <w:tcPr>
            <w:tcW w:w="927" w:type="pct"/>
          </w:tcPr>
          <w:p w:rsidR="0050382A" w:rsidRPr="0050382A" w:rsidRDefault="0050382A" w:rsidP="0050382A">
            <w:pPr>
              <w:jc w:val="center"/>
              <w:rPr>
                <w:sz w:val="22"/>
              </w:rPr>
            </w:pPr>
            <w:r w:rsidRPr="0050382A">
              <w:rPr>
                <w:sz w:val="22"/>
              </w:rPr>
              <w:t>1</w:t>
            </w:r>
          </w:p>
        </w:tc>
        <w:tc>
          <w:tcPr>
            <w:tcW w:w="2673" w:type="pct"/>
          </w:tcPr>
          <w:p w:rsidR="0050382A" w:rsidRPr="0050382A" w:rsidRDefault="0050382A" w:rsidP="0050382A">
            <w:pPr>
              <w:jc w:val="center"/>
              <w:rPr>
                <w:sz w:val="22"/>
              </w:rPr>
            </w:pPr>
            <w:r w:rsidRPr="0050382A">
              <w:rPr>
                <w:sz w:val="22"/>
              </w:rPr>
              <w:t>2</w:t>
            </w:r>
          </w:p>
        </w:tc>
        <w:tc>
          <w:tcPr>
            <w:tcW w:w="1400" w:type="pct"/>
          </w:tcPr>
          <w:p w:rsidR="0050382A" w:rsidRPr="0050382A" w:rsidRDefault="0050382A" w:rsidP="0050382A">
            <w:pPr>
              <w:jc w:val="center"/>
              <w:rPr>
                <w:sz w:val="22"/>
              </w:rPr>
            </w:pPr>
            <w:r w:rsidRPr="0050382A">
              <w:rPr>
                <w:sz w:val="22"/>
              </w:rPr>
              <w:t>3</w:t>
            </w:r>
          </w:p>
        </w:tc>
      </w:tr>
      <w:tr w:rsidR="0050382A" w:rsidRPr="00EB1B38" w:rsidTr="0050382A">
        <w:tc>
          <w:tcPr>
            <w:tcW w:w="927" w:type="pct"/>
          </w:tcPr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>Выездная проверка</w:t>
            </w:r>
          </w:p>
        </w:tc>
        <w:tc>
          <w:tcPr>
            <w:tcW w:w="2673" w:type="pct"/>
            <w:vMerge w:val="restart"/>
          </w:tcPr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 xml:space="preserve">в соответствии с постановлением Администрации города от 21.11.2013 № 8480 </w:t>
            </w:r>
          </w:p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 xml:space="preserve">«Об утверждении порядка осуществления контроля за деятельностью </w:t>
            </w:r>
          </w:p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>муниципальных учреждений»</w:t>
            </w:r>
          </w:p>
        </w:tc>
        <w:tc>
          <w:tcPr>
            <w:tcW w:w="1400" w:type="pct"/>
            <w:vMerge w:val="restart"/>
          </w:tcPr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>комитет культуры Администрации города</w:t>
            </w:r>
          </w:p>
        </w:tc>
      </w:tr>
      <w:tr w:rsidR="0050382A" w:rsidRPr="00EB1B38" w:rsidTr="0050382A">
        <w:trPr>
          <w:trHeight w:val="60"/>
        </w:trPr>
        <w:tc>
          <w:tcPr>
            <w:tcW w:w="927" w:type="pct"/>
          </w:tcPr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>Документарная проверка</w:t>
            </w:r>
          </w:p>
        </w:tc>
        <w:tc>
          <w:tcPr>
            <w:tcW w:w="2673" w:type="pct"/>
            <w:vMerge/>
          </w:tcPr>
          <w:p w:rsidR="0050382A" w:rsidRPr="0050382A" w:rsidRDefault="0050382A" w:rsidP="0050382A">
            <w:pPr>
              <w:rPr>
                <w:sz w:val="22"/>
              </w:rPr>
            </w:pPr>
          </w:p>
        </w:tc>
        <w:tc>
          <w:tcPr>
            <w:tcW w:w="1400" w:type="pct"/>
            <w:vMerge/>
          </w:tcPr>
          <w:p w:rsidR="0050382A" w:rsidRPr="0050382A" w:rsidRDefault="0050382A" w:rsidP="0050382A">
            <w:pPr>
              <w:rPr>
                <w:sz w:val="22"/>
              </w:rPr>
            </w:pPr>
          </w:p>
        </w:tc>
      </w:tr>
      <w:tr w:rsidR="0050382A" w:rsidRPr="00EB1B38" w:rsidTr="0050382A">
        <w:trPr>
          <w:trHeight w:val="60"/>
        </w:trPr>
        <w:tc>
          <w:tcPr>
            <w:tcW w:w="927" w:type="pct"/>
          </w:tcPr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>Комбинированная проверка</w:t>
            </w:r>
          </w:p>
        </w:tc>
        <w:tc>
          <w:tcPr>
            <w:tcW w:w="2673" w:type="pct"/>
            <w:vMerge/>
          </w:tcPr>
          <w:p w:rsidR="0050382A" w:rsidRPr="0050382A" w:rsidRDefault="0050382A" w:rsidP="0050382A">
            <w:pPr>
              <w:rPr>
                <w:sz w:val="22"/>
              </w:rPr>
            </w:pPr>
          </w:p>
        </w:tc>
        <w:tc>
          <w:tcPr>
            <w:tcW w:w="1400" w:type="pct"/>
            <w:vMerge/>
          </w:tcPr>
          <w:p w:rsidR="0050382A" w:rsidRPr="0050382A" w:rsidRDefault="0050382A" w:rsidP="0050382A">
            <w:pPr>
              <w:rPr>
                <w:sz w:val="22"/>
              </w:rPr>
            </w:pPr>
          </w:p>
        </w:tc>
      </w:tr>
      <w:tr w:rsidR="0050382A" w:rsidRPr="00EB1B38" w:rsidTr="0050382A">
        <w:trPr>
          <w:trHeight w:val="60"/>
        </w:trPr>
        <w:tc>
          <w:tcPr>
            <w:tcW w:w="927" w:type="pct"/>
          </w:tcPr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>Камеральная</w:t>
            </w:r>
          </w:p>
        </w:tc>
        <w:tc>
          <w:tcPr>
            <w:tcW w:w="2673" w:type="pct"/>
          </w:tcPr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400" w:type="pct"/>
          </w:tcPr>
          <w:p w:rsidR="0050382A" w:rsidRPr="0050382A" w:rsidRDefault="0050382A" w:rsidP="0050382A">
            <w:pPr>
              <w:rPr>
                <w:sz w:val="22"/>
              </w:rPr>
            </w:pPr>
            <w:r w:rsidRPr="0050382A">
              <w:rPr>
                <w:sz w:val="22"/>
              </w:rPr>
              <w:t>комитет культуры Администрации города</w:t>
            </w:r>
          </w:p>
        </w:tc>
      </w:tr>
    </w:tbl>
    <w:p w:rsidR="0050382A" w:rsidRDefault="0050382A" w:rsidP="0050382A">
      <w:pPr>
        <w:jc w:val="both"/>
        <w:rPr>
          <w:rFonts w:eastAsia="Calibri" w:cs="Times New Roman"/>
          <w:sz w:val="24"/>
          <w:szCs w:val="24"/>
        </w:rPr>
      </w:pPr>
    </w:p>
    <w:p w:rsidR="0050382A" w:rsidRPr="00C71C50" w:rsidRDefault="0050382A" w:rsidP="0050382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4. Требования к отчетности о выпо</w:t>
      </w:r>
      <w:r>
        <w:rPr>
          <w:rFonts w:eastAsia="Calibri" w:cs="Times New Roman"/>
          <w:sz w:val="24"/>
          <w:szCs w:val="24"/>
        </w:rPr>
        <w:t xml:space="preserve">лнении муниципального задания: </w:t>
      </w:r>
      <w:r w:rsidRPr="00EB1B38">
        <w:rPr>
          <w:rFonts w:eastAsia="Calibri" w:cs="Times New Roman"/>
          <w:sz w:val="24"/>
          <w:szCs w:val="24"/>
        </w:rPr>
        <w:t xml:space="preserve">устанавливаются постановлением </w:t>
      </w:r>
      <w:r w:rsidRPr="00C71C50">
        <w:rPr>
          <w:rFonts w:eastAsia="Calibri" w:cs="Times New Roman"/>
          <w:sz w:val="24"/>
          <w:szCs w:val="24"/>
        </w:rPr>
        <w:t xml:space="preserve">Администрации города от 04.10.2016 </w:t>
      </w:r>
      <w:r>
        <w:rPr>
          <w:rFonts w:eastAsia="Calibri" w:cs="Times New Roman"/>
          <w:sz w:val="24"/>
          <w:szCs w:val="24"/>
        </w:rPr>
        <w:br/>
      </w:r>
      <w:r w:rsidRPr="00C71C50">
        <w:rPr>
          <w:rFonts w:eastAsia="Calibri" w:cs="Times New Roman"/>
          <w:sz w:val="24"/>
          <w:szCs w:val="24"/>
        </w:rPr>
        <w:t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задания».</w:t>
      </w:r>
    </w:p>
    <w:p w:rsidR="0050382A" w:rsidRPr="00C71C50" w:rsidRDefault="0050382A" w:rsidP="0050382A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C71C50">
        <w:rPr>
          <w:rFonts w:eastAsia="Calibri" w:cs="Times New Roman"/>
          <w:sz w:val="24"/>
          <w:szCs w:val="24"/>
        </w:rPr>
        <w:t xml:space="preserve">4.1. Периодичность представления отчетов о выполнении муниципального задания: ежеквартальный (за 1 квартал, 1 полугодие, 9 месяцев), </w:t>
      </w:r>
      <w:r>
        <w:rPr>
          <w:rFonts w:eastAsia="Calibri" w:cs="Times New Roman"/>
          <w:sz w:val="24"/>
          <w:szCs w:val="24"/>
        </w:rPr>
        <w:br/>
      </w:r>
      <w:r w:rsidRPr="00C71C50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девяти </w:t>
      </w:r>
      <w:r w:rsidRPr="00C71C50">
        <w:rPr>
          <w:rFonts w:eastAsia="Calibri" w:cs="Times New Roman"/>
          <w:sz w:val="24"/>
          <w:szCs w:val="24"/>
        </w:rPr>
        <w:t>месяцев, за год.</w:t>
      </w:r>
    </w:p>
    <w:p w:rsidR="0050382A" w:rsidRPr="00C71C50" w:rsidRDefault="0050382A" w:rsidP="0050382A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C71C50">
        <w:rPr>
          <w:rFonts w:eastAsia="Calibri" w:cs="Times New Roman"/>
          <w:sz w:val="24"/>
          <w:szCs w:val="24"/>
        </w:rPr>
        <w:t xml:space="preserve">4.2. Сроки представления отчетов о выполнении муниципального задания: </w:t>
      </w:r>
    </w:p>
    <w:p w:rsidR="0050382A" w:rsidRPr="00C71C50" w:rsidRDefault="0050382A" w:rsidP="0050382A">
      <w:pPr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C71C50">
        <w:rPr>
          <w:rFonts w:eastAsia="Calibri" w:cs="Times New Roman"/>
          <w:sz w:val="24"/>
          <w:szCs w:val="24"/>
        </w:rPr>
        <w:t>ежеквартальный (за 1 квартал, 1 полугодие, 9 месяцев) – в срок до 05 числа месяца, следующего за отчетным кварталом;</w:t>
      </w:r>
    </w:p>
    <w:p w:rsidR="0050382A" w:rsidRDefault="0050382A" w:rsidP="0050382A">
      <w:pPr>
        <w:ind w:right="-2" w:firstLine="708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- </w:t>
      </w:r>
      <w:r w:rsidRPr="00C71C50">
        <w:rPr>
          <w:rFonts w:eastAsia="Calibri" w:cs="Times New Roman"/>
          <w:sz w:val="24"/>
          <w:szCs w:val="24"/>
        </w:rPr>
        <w:t>за год – в срок до 20 января года, следующего за отчетным годом.</w:t>
      </w:r>
      <w:r w:rsidRPr="00C71C50">
        <w:rPr>
          <w:rFonts w:eastAsia="Calibri" w:cs="Times New Roman"/>
          <w:sz w:val="24"/>
          <w:szCs w:val="24"/>
        </w:rPr>
        <w:tab/>
      </w:r>
    </w:p>
    <w:p w:rsidR="0050382A" w:rsidRPr="00C71C50" w:rsidRDefault="0050382A" w:rsidP="0050382A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AA12CA">
        <w:rPr>
          <w:rFonts w:eastAsia="Calibri" w:cs="Times New Roman"/>
          <w:sz w:val="24"/>
          <w:szCs w:val="24"/>
        </w:rPr>
        <w:t>4.3. Сроки представления предварительного отчета о выполнении муниципального задания:</w:t>
      </w:r>
      <w:r>
        <w:rPr>
          <w:rFonts w:eastAsia="Calibri" w:cs="Times New Roman"/>
          <w:sz w:val="24"/>
          <w:szCs w:val="24"/>
        </w:rPr>
        <w:t xml:space="preserve"> </w:t>
      </w:r>
      <w:r w:rsidRPr="00AA12CA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девяти </w:t>
      </w:r>
      <w:r>
        <w:rPr>
          <w:rFonts w:eastAsia="Calibri" w:cs="Times New Roman"/>
          <w:sz w:val="24"/>
          <w:szCs w:val="24"/>
        </w:rPr>
        <w:br/>
      </w:r>
      <w:r w:rsidRPr="00AA12CA">
        <w:rPr>
          <w:rFonts w:eastAsia="Calibri" w:cs="Times New Roman"/>
          <w:sz w:val="24"/>
          <w:szCs w:val="24"/>
        </w:rPr>
        <w:t>м</w:t>
      </w:r>
      <w:r>
        <w:rPr>
          <w:rFonts w:eastAsia="Calibri" w:cs="Times New Roman"/>
          <w:sz w:val="24"/>
          <w:szCs w:val="24"/>
        </w:rPr>
        <w:t>есяцев – в срок до 05 октября.</w:t>
      </w:r>
    </w:p>
    <w:p w:rsidR="0050382A" w:rsidRPr="00C71C50" w:rsidRDefault="0050382A" w:rsidP="0050382A">
      <w:pPr>
        <w:ind w:right="-2" w:firstLine="708"/>
        <w:jc w:val="both"/>
        <w:rPr>
          <w:rFonts w:eastAsia="Calibri" w:cs="Times New Roman"/>
          <w:sz w:val="24"/>
          <w:szCs w:val="24"/>
        </w:rPr>
      </w:pPr>
      <w:r w:rsidRPr="00C71C50">
        <w:rPr>
          <w:rFonts w:eastAsia="Calibri" w:cs="Times New Roman"/>
          <w:sz w:val="24"/>
          <w:szCs w:val="24"/>
        </w:rPr>
        <w:t>4.</w:t>
      </w:r>
      <w:r>
        <w:rPr>
          <w:rFonts w:eastAsia="Calibri" w:cs="Times New Roman"/>
          <w:sz w:val="24"/>
          <w:szCs w:val="24"/>
        </w:rPr>
        <w:t>4</w:t>
      </w:r>
      <w:r w:rsidRPr="00C71C50">
        <w:rPr>
          <w:rFonts w:eastAsia="Calibri" w:cs="Times New Roman"/>
          <w:sz w:val="24"/>
          <w:szCs w:val="24"/>
        </w:rPr>
        <w:t>. Иные требования к отчетности о вып</w:t>
      </w:r>
      <w:r>
        <w:rPr>
          <w:rFonts w:eastAsia="Calibri" w:cs="Times New Roman"/>
          <w:sz w:val="24"/>
          <w:szCs w:val="24"/>
        </w:rPr>
        <w:t xml:space="preserve">олнении муниципального задания: </w:t>
      </w:r>
      <w:r w:rsidRPr="00C71C50">
        <w:rPr>
          <w:rFonts w:eastAsia="Calibri" w:cs="Times New Roman"/>
          <w:sz w:val="24"/>
          <w:szCs w:val="24"/>
        </w:rPr>
        <w:t xml:space="preserve">ежеквартальный (за 1 квартал, 1 полугодие, 9 месяцев), </w:t>
      </w:r>
      <w:r>
        <w:rPr>
          <w:rFonts w:eastAsia="Calibri" w:cs="Times New Roman"/>
          <w:sz w:val="24"/>
          <w:szCs w:val="24"/>
        </w:rPr>
        <w:br/>
      </w:r>
      <w:r w:rsidRPr="00C71C50">
        <w:rPr>
          <w:rFonts w:eastAsia="Calibri" w:cs="Times New Roman"/>
          <w:sz w:val="24"/>
          <w:szCs w:val="24"/>
        </w:rPr>
        <w:t>за текущи</w:t>
      </w:r>
      <w:r>
        <w:rPr>
          <w:rFonts w:eastAsia="Calibri" w:cs="Times New Roman"/>
          <w:sz w:val="24"/>
          <w:szCs w:val="24"/>
        </w:rPr>
        <w:t xml:space="preserve">й финансовый год по итогам девяти </w:t>
      </w:r>
      <w:r w:rsidRPr="00C71C50">
        <w:rPr>
          <w:rFonts w:eastAsia="Calibri" w:cs="Times New Roman"/>
          <w:sz w:val="24"/>
          <w:szCs w:val="24"/>
        </w:rPr>
        <w:t xml:space="preserve">месяцев и годовой отчеты о выполнении муниципального задания представляются на бумажном носителе </w:t>
      </w:r>
      <w:r>
        <w:rPr>
          <w:rFonts w:eastAsia="Calibri" w:cs="Times New Roman"/>
          <w:sz w:val="24"/>
          <w:szCs w:val="24"/>
        </w:rPr>
        <w:br/>
      </w:r>
      <w:r w:rsidRPr="00C71C50">
        <w:rPr>
          <w:rFonts w:eastAsia="Calibri" w:cs="Times New Roman"/>
          <w:sz w:val="24"/>
          <w:szCs w:val="24"/>
        </w:rPr>
        <w:t xml:space="preserve">в одном экземпляре с сопроводительным письмом и пояснительной запиской. </w:t>
      </w:r>
    </w:p>
    <w:p w:rsidR="0050382A" w:rsidRDefault="0050382A" w:rsidP="0050382A">
      <w:pPr>
        <w:ind w:firstLine="708"/>
        <w:jc w:val="both"/>
        <w:rPr>
          <w:rFonts w:eastAsia="Calibri" w:cs="Times New Roman"/>
          <w:sz w:val="24"/>
          <w:szCs w:val="24"/>
        </w:rPr>
      </w:pPr>
      <w:r w:rsidRPr="00C71C50">
        <w:rPr>
          <w:rFonts w:eastAsia="Calibri" w:cs="Times New Roman"/>
          <w:sz w:val="24"/>
          <w:szCs w:val="24"/>
        </w:rPr>
        <w:t>5. Иные показатели, связанные с вып</w:t>
      </w:r>
      <w:r>
        <w:rPr>
          <w:rFonts w:eastAsia="Calibri" w:cs="Times New Roman"/>
          <w:sz w:val="24"/>
          <w:szCs w:val="24"/>
        </w:rPr>
        <w:t>олнением муниципального задания:</w:t>
      </w:r>
    </w:p>
    <w:p w:rsidR="0050382A" w:rsidRPr="0050382A" w:rsidRDefault="0050382A" w:rsidP="0050382A">
      <w:pPr>
        <w:ind w:right="141"/>
        <w:jc w:val="right"/>
        <w:rPr>
          <w:rFonts w:eastAsia="Calibri" w:cs="Times New Roman"/>
          <w:sz w:val="10"/>
          <w:szCs w:val="10"/>
        </w:rPr>
      </w:pPr>
    </w:p>
    <w:p w:rsidR="0050382A" w:rsidRDefault="0050382A" w:rsidP="0050382A">
      <w:pPr>
        <w:ind w:right="141"/>
        <w:jc w:val="right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Таблица 1</w:t>
      </w:r>
    </w:p>
    <w:p w:rsidR="0050382A" w:rsidRPr="0050382A" w:rsidRDefault="0050382A" w:rsidP="0050382A">
      <w:pPr>
        <w:ind w:right="141"/>
        <w:jc w:val="right"/>
        <w:rPr>
          <w:rFonts w:eastAsia="Calibri" w:cs="Times New Roman"/>
          <w:sz w:val="10"/>
          <w:szCs w:val="10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013"/>
        <w:gridCol w:w="2156"/>
        <w:gridCol w:w="1359"/>
        <w:gridCol w:w="1312"/>
        <w:gridCol w:w="1001"/>
        <w:gridCol w:w="1001"/>
        <w:gridCol w:w="1080"/>
        <w:gridCol w:w="923"/>
        <w:gridCol w:w="942"/>
        <w:gridCol w:w="907"/>
        <w:gridCol w:w="1001"/>
        <w:gridCol w:w="913"/>
        <w:gridCol w:w="1086"/>
      </w:tblGrid>
      <w:tr w:rsidR="0050382A" w:rsidRPr="0050382A" w:rsidTr="0050382A">
        <w:trPr>
          <w:trHeight w:val="7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sz w:val="14"/>
                <w:szCs w:val="14"/>
                <w:lang w:eastAsia="ru-RU"/>
              </w:rPr>
              <w:t>Ежеквартальные показатели, характеризующие объем муниципальных услуг на 2026 год</w:t>
            </w:r>
          </w:p>
        </w:tc>
      </w:tr>
      <w:tr w:rsidR="0050382A" w:rsidRPr="0050382A" w:rsidTr="0050382A">
        <w:trPr>
          <w:trHeight w:val="327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Уникальный номер услуги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Показатель,</w:t>
            </w:r>
          </w:p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характеризующий</w:t>
            </w:r>
          </w:p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условия (формы) оказания</w:t>
            </w:r>
          </w:p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услуги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 объема муниципальной услуги 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Единица измерения по ОКЕИ</w:t>
            </w:r>
          </w:p>
        </w:tc>
        <w:tc>
          <w:tcPr>
            <w:tcW w:w="12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муниципальной услуги </w:t>
            </w:r>
          </w:p>
        </w:tc>
        <w:tc>
          <w:tcPr>
            <w:tcW w:w="12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Допустимые (возможные) отклонения от установленных показателей объема муниципальной услуги  </w:t>
            </w:r>
          </w:p>
        </w:tc>
      </w:tr>
      <w:tr w:rsidR="0050382A" w:rsidRPr="0050382A" w:rsidTr="0050382A">
        <w:trPr>
          <w:trHeight w:val="179"/>
        </w:trPr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</w:t>
            </w:r>
          </w:p>
        </w:tc>
      </w:tr>
      <w:tr w:rsidR="0050382A" w:rsidRPr="0050382A" w:rsidTr="0050382A">
        <w:trPr>
          <w:trHeight w:val="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Часть 1. Раздел 1.</w:t>
            </w:r>
            <w:r w:rsidRPr="0050382A">
              <w:rPr>
                <w:rFonts w:eastAsia="Calibri" w:cs="Times New Roman"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50382A" w:rsidRPr="0050382A" w:rsidTr="0050382A">
        <w:trPr>
          <w:trHeight w:val="215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sz w:val="14"/>
                <w:szCs w:val="14"/>
              </w:rPr>
              <w:t>802112О.99.0.ББ55АД40000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живопись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24921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53242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79515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105819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 w:rsidR="00F430BB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 w:rsidR="00F430BB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 w:rsidR="00F430BB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 w:rsidR="00F430BB"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50382A" w:rsidRPr="0050382A" w:rsidTr="0050382A">
        <w:trPr>
          <w:trHeight w:val="306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sz w:val="14"/>
                <w:szCs w:val="14"/>
              </w:rPr>
              <w:t>802112О.99.0.ББ55АД96000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декоративно-прикладное творчество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19656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42114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62770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83322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50382A" w:rsidRPr="0050382A" w:rsidTr="0050382A">
        <w:trPr>
          <w:trHeight w:val="267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sz w:val="14"/>
                <w:szCs w:val="14"/>
              </w:rPr>
              <w:t>802112О.99.0.ББ55АЕ52000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дизайн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17914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39143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58503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78245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50382A" w:rsidRPr="0050382A" w:rsidTr="0050382A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Часть 1. Раздел 2.</w:t>
            </w:r>
            <w:r w:rsidRPr="0050382A">
              <w:rPr>
                <w:rFonts w:eastAsia="Calibri" w:cs="Times New Roman"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Реализация дополнительных общеразвивающих программ</w:t>
            </w:r>
          </w:p>
        </w:tc>
      </w:tr>
      <w:tr w:rsidR="0050382A" w:rsidRPr="0050382A" w:rsidTr="0050382A">
        <w:trPr>
          <w:trHeight w:val="13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sz w:val="14"/>
                <w:szCs w:val="14"/>
              </w:rPr>
              <w:t>804200О.99.0.ББ52АН48000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дети с ограниченными возможностями здоровья (ОВЗ), адаптированная образовательная программа, художественной направленности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очная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количество человеко-часов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человеко-час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1170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2340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3510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4680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  <w:tr w:rsidR="0050382A" w:rsidRPr="0050382A" w:rsidTr="0050382A">
        <w:trPr>
          <w:trHeight w:val="15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Часть 1. Раздел 3. Организация отдыха детей и молодежи</w:t>
            </w:r>
          </w:p>
        </w:tc>
      </w:tr>
      <w:tr w:rsidR="0050382A" w:rsidRPr="0050382A" w:rsidTr="0050382A">
        <w:trPr>
          <w:trHeight w:val="402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sz w:val="14"/>
                <w:szCs w:val="14"/>
              </w:rPr>
              <w:t>920700О.99.0.АЗ22АА01001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sz w:val="14"/>
                <w:szCs w:val="14"/>
              </w:rPr>
              <w:t>в каникулярное время с дневным пребыванием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sz w:val="14"/>
                <w:szCs w:val="14"/>
              </w:rPr>
              <w:t>число человеко-дней пребывания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человеко-день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150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990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990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1090</w:t>
            </w:r>
          </w:p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spacing w:after="160"/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ascii="Calibri" w:eastAsia="Calibri" w:hAnsi="Calibri" w:cs="Times New Roman"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-10</w:t>
            </w:r>
            <w:r>
              <w:rPr>
                <w:rFonts w:eastAsia="Calibri" w:cs="Times New Roman"/>
                <w:bCs/>
                <w:sz w:val="14"/>
                <w:szCs w:val="14"/>
              </w:rPr>
              <w:t xml:space="preserve"> 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>%</w:t>
            </w:r>
          </w:p>
        </w:tc>
      </w:tr>
    </w:tbl>
    <w:p w:rsidR="0050382A" w:rsidRDefault="0050382A" w:rsidP="0050382A">
      <w:pPr>
        <w:rPr>
          <w:rFonts w:eastAsia="Calibri" w:cs="Times New Roman"/>
          <w:sz w:val="14"/>
          <w:szCs w:val="14"/>
        </w:rPr>
      </w:pPr>
    </w:p>
    <w:p w:rsidR="0050382A" w:rsidRP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  <w:r w:rsidRPr="0050382A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50382A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50382A" w:rsidRDefault="0050382A" w:rsidP="0050382A">
      <w:pPr>
        <w:jc w:val="right"/>
        <w:rPr>
          <w:rFonts w:eastAsia="Calibri" w:cs="Times New Roman"/>
          <w:sz w:val="24"/>
          <w:szCs w:val="24"/>
        </w:rPr>
      </w:pPr>
      <w:r w:rsidRPr="00EB1B38">
        <w:rPr>
          <w:rFonts w:eastAsia="Calibri" w:cs="Times New Roman"/>
          <w:sz w:val="24"/>
          <w:szCs w:val="24"/>
        </w:rPr>
        <w:t>Таблица 2</w:t>
      </w:r>
    </w:p>
    <w:p w:rsidR="0050382A" w:rsidRPr="0050382A" w:rsidRDefault="0050382A" w:rsidP="0050382A">
      <w:pPr>
        <w:jc w:val="right"/>
        <w:rPr>
          <w:rFonts w:eastAsia="Calibri" w:cs="Times New Roman"/>
          <w:sz w:val="10"/>
          <w:szCs w:val="10"/>
        </w:rPr>
      </w:pPr>
    </w:p>
    <w:tbl>
      <w:tblPr>
        <w:tblW w:w="4988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1415"/>
        <w:gridCol w:w="1970"/>
        <w:gridCol w:w="1757"/>
        <w:gridCol w:w="852"/>
        <w:gridCol w:w="1011"/>
        <w:gridCol w:w="1074"/>
        <w:gridCol w:w="949"/>
        <w:gridCol w:w="955"/>
        <w:gridCol w:w="914"/>
        <w:gridCol w:w="1008"/>
        <w:gridCol w:w="1011"/>
        <w:gridCol w:w="896"/>
      </w:tblGrid>
      <w:tr w:rsidR="0050382A" w:rsidRPr="0050382A" w:rsidTr="00A93A72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Times New Roman" w:cs="Times New Roman"/>
                <w:sz w:val="14"/>
                <w:szCs w:val="14"/>
                <w:lang w:eastAsia="ru-RU"/>
              </w:rPr>
              <w:t>Ежеквартальные</w:t>
            </w:r>
            <w:r w:rsidRPr="0050382A">
              <w:rPr>
                <w:rFonts w:eastAsia="Calibri" w:cs="Times New Roman"/>
                <w:bCs/>
                <w:sz w:val="14"/>
                <w:szCs w:val="14"/>
              </w:rPr>
              <w:t xml:space="preserve"> показатели, характеризующие объем муниципальных работ на 2026 год</w:t>
            </w:r>
          </w:p>
        </w:tc>
      </w:tr>
      <w:tr w:rsidR="0050382A" w:rsidRPr="0050382A" w:rsidTr="0050382A">
        <w:trPr>
          <w:trHeight w:val="132"/>
        </w:trPr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ru-RU"/>
              </w:rPr>
              <w:t>Номер реестровой записи, установленный субъектом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Показатель, характеризующий содержание муниципальной работы 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Показатель,</w:t>
            </w:r>
          </w:p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характеризующий</w:t>
            </w:r>
          </w:p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условия (формы) оказания</w:t>
            </w:r>
          </w:p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Единица измерения по ОКЕИ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Значение показателя объема </w:t>
            </w:r>
          </w:p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муниципальной работы</w:t>
            </w:r>
          </w:p>
        </w:tc>
        <w:tc>
          <w:tcPr>
            <w:tcW w:w="12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ind w:right="-108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Допустимые (возможные) отклонения от установленных показателей объема муниципальной работы  </w:t>
            </w:r>
          </w:p>
        </w:tc>
      </w:tr>
      <w:tr w:rsidR="0050382A" w:rsidRPr="0050382A" w:rsidTr="0050382A">
        <w:trPr>
          <w:trHeight w:val="132"/>
        </w:trPr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полугодие*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месяцев*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год*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год</w:t>
            </w:r>
          </w:p>
        </w:tc>
      </w:tr>
      <w:tr w:rsidR="0050382A" w:rsidRPr="0050382A" w:rsidTr="00A93A72">
        <w:trPr>
          <w:trHeight w:val="132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Часть 2. Раздел 1.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</w:t>
            </w:r>
          </w:p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</w:tr>
      <w:tr w:rsidR="0050382A" w:rsidRPr="0050382A" w:rsidTr="0050382A">
        <w:trPr>
          <w:trHeight w:val="132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sz w:val="14"/>
                <w:szCs w:val="14"/>
              </w:rPr>
              <w:t>850000.P.86.1.05510002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rPr>
                <w:rFonts w:eastAsia="Calibri" w:cs="Times New Roman"/>
                <w:color w:val="000000"/>
                <w:sz w:val="14"/>
                <w:szCs w:val="14"/>
              </w:rPr>
            </w:pPr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количество мероприятий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color w:val="000000"/>
                <w:sz w:val="14"/>
                <w:szCs w:val="14"/>
              </w:rPr>
            </w:pPr>
            <w:proofErr w:type="spellStart"/>
            <w:r w:rsidRPr="0050382A">
              <w:rPr>
                <w:rFonts w:eastAsia="Calibri" w:cs="Times New Roman"/>
                <w:color w:val="000000"/>
                <w:sz w:val="14"/>
                <w:szCs w:val="14"/>
              </w:rPr>
              <w:t>ед</w:t>
            </w:r>
            <w:proofErr w:type="spellEnd"/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0382A" w:rsidRPr="0050382A" w:rsidRDefault="0050382A" w:rsidP="0050382A">
            <w:pPr>
              <w:jc w:val="center"/>
              <w:rPr>
                <w:bCs/>
                <w:sz w:val="14"/>
                <w:szCs w:val="14"/>
              </w:rPr>
            </w:pPr>
            <w:r w:rsidRPr="0050382A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</w:rPr>
            </w:pPr>
            <w:r w:rsidRPr="0050382A">
              <w:rPr>
                <w:rFonts w:eastAsia="Calibri" w:cs="Times New Roman"/>
                <w:bCs/>
                <w:sz w:val="14"/>
                <w:szCs w:val="14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Calibri" w:cs="Times New Roman"/>
                <w:bCs/>
                <w:sz w:val="14"/>
                <w:szCs w:val="14"/>
                <w:lang w:val="en-US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82A" w:rsidRPr="0050382A" w:rsidRDefault="0050382A" w:rsidP="0050382A">
            <w:pPr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val="en-US" w:eastAsia="ru-RU"/>
              </w:rPr>
            </w:pPr>
            <w:r w:rsidRPr="0050382A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</w:tbl>
    <w:p w:rsidR="0050382A" w:rsidRPr="0050382A" w:rsidRDefault="0050382A" w:rsidP="0050382A">
      <w:pPr>
        <w:rPr>
          <w:rFonts w:eastAsia="Calibri" w:cs="Times New Roman"/>
          <w:sz w:val="14"/>
          <w:szCs w:val="14"/>
        </w:rPr>
      </w:pPr>
    </w:p>
    <w:p w:rsidR="0050382A" w:rsidRPr="0050382A" w:rsidRDefault="0050382A" w:rsidP="0050382A">
      <w:pPr>
        <w:ind w:firstLine="708"/>
        <w:rPr>
          <w:rFonts w:eastAsia="Calibri" w:cs="Times New Roman"/>
          <w:sz w:val="24"/>
          <w:szCs w:val="24"/>
        </w:rPr>
      </w:pPr>
      <w:r w:rsidRPr="0050382A">
        <w:rPr>
          <w:rFonts w:eastAsia="Calibri" w:cs="Times New Roman"/>
          <w:sz w:val="24"/>
          <w:szCs w:val="24"/>
        </w:rPr>
        <w:t xml:space="preserve">Примечание: * </w:t>
      </w:r>
      <w:r>
        <w:rPr>
          <w:rFonts w:eastAsia="Calibri" w:cs="Times New Roman"/>
          <w:sz w:val="24"/>
          <w:szCs w:val="24"/>
        </w:rPr>
        <w:t>–</w:t>
      </w:r>
      <w:r w:rsidRPr="0050382A">
        <w:rPr>
          <w:rFonts w:eastAsia="Calibri" w:cs="Times New Roman"/>
          <w:sz w:val="24"/>
          <w:szCs w:val="24"/>
        </w:rPr>
        <w:t xml:space="preserve"> показатели объема рассчитываются с нарастающим итогом</w:t>
      </w:r>
    </w:p>
    <w:p w:rsidR="0050382A" w:rsidRDefault="0050382A" w:rsidP="0050382A">
      <w:pPr>
        <w:sectPr w:rsidR="0050382A" w:rsidSect="0050382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701" w:right="567" w:bottom="567" w:left="567" w:header="709" w:footer="709" w:gutter="0"/>
          <w:pgNumType w:start="3"/>
          <w:cols w:space="708"/>
          <w:docGrid w:linePitch="360"/>
        </w:sectPr>
      </w:pPr>
    </w:p>
    <w:p w:rsidR="0050382A" w:rsidRDefault="0050382A" w:rsidP="0050382A">
      <w:pPr>
        <w:ind w:left="5812"/>
        <w:rPr>
          <w:szCs w:val="28"/>
        </w:rPr>
      </w:pPr>
      <w:r w:rsidRPr="00561DA2">
        <w:rPr>
          <w:szCs w:val="28"/>
        </w:rPr>
        <w:t>Приложение</w:t>
      </w:r>
      <w:r>
        <w:rPr>
          <w:szCs w:val="28"/>
        </w:rPr>
        <w:t xml:space="preserve"> </w:t>
      </w:r>
    </w:p>
    <w:p w:rsidR="0050382A" w:rsidRPr="00C71C50" w:rsidRDefault="0050382A" w:rsidP="0050382A">
      <w:pPr>
        <w:ind w:left="5812"/>
        <w:rPr>
          <w:szCs w:val="28"/>
        </w:rPr>
      </w:pPr>
      <w:r w:rsidRPr="00561DA2">
        <w:rPr>
          <w:szCs w:val="28"/>
        </w:rPr>
        <w:t xml:space="preserve">к </w:t>
      </w:r>
      <w:r w:rsidRPr="00C71C50">
        <w:rPr>
          <w:szCs w:val="28"/>
        </w:rPr>
        <w:t xml:space="preserve">муниципальному заданию </w:t>
      </w:r>
      <w:r w:rsidRPr="00C71C50">
        <w:rPr>
          <w:rFonts w:eastAsia="Times New Roman" w:cs="Times New Roman"/>
          <w:szCs w:val="28"/>
          <w:lang w:eastAsia="ru-RU"/>
        </w:rPr>
        <w:t xml:space="preserve"> </w:t>
      </w:r>
    </w:p>
    <w:p w:rsidR="0050382A" w:rsidRDefault="0050382A" w:rsidP="0050382A">
      <w:pPr>
        <w:ind w:left="5812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C71C50">
        <w:rPr>
          <w:rFonts w:ascii="Times New Roman CYR" w:eastAsia="Times New Roman" w:hAnsi="Times New Roman CYR" w:cs="Times New Roman CYR"/>
          <w:bCs/>
          <w:szCs w:val="28"/>
          <w:lang w:eastAsia="ru-RU"/>
        </w:rPr>
        <w:t>на 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6</w:t>
      </w:r>
      <w:r w:rsidRPr="00C71C50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год и плановый период 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br/>
      </w:r>
      <w:r w:rsidRPr="00C71C50">
        <w:rPr>
          <w:rFonts w:ascii="Times New Roman CYR" w:eastAsia="Times New Roman" w:hAnsi="Times New Roman CYR" w:cs="Times New Roman CYR"/>
          <w:bCs/>
          <w:szCs w:val="28"/>
          <w:lang w:eastAsia="ru-RU"/>
        </w:rPr>
        <w:t>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7</w:t>
      </w:r>
      <w:r w:rsidRPr="00C71C50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и 202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8</w:t>
      </w:r>
      <w:r w:rsidRPr="00C71C50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годов</w:t>
      </w: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 муниципальному бюджетному учреждению дополнительного образования «Детская художественная школа № 1 </w:t>
      </w:r>
    </w:p>
    <w:p w:rsidR="0050382A" w:rsidRPr="00B736B9" w:rsidRDefault="0050382A" w:rsidP="0050382A">
      <w:pPr>
        <w:ind w:left="5812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Cs w:val="28"/>
          <w:lang w:eastAsia="ru-RU"/>
        </w:rPr>
        <w:t>им. Л.А. Горды»</w:t>
      </w:r>
    </w:p>
    <w:p w:rsidR="0050382A" w:rsidRDefault="0050382A" w:rsidP="0050382A">
      <w:pPr>
        <w:ind w:left="709"/>
        <w:jc w:val="center"/>
        <w:rPr>
          <w:szCs w:val="28"/>
        </w:rPr>
      </w:pPr>
    </w:p>
    <w:p w:rsidR="0050382A" w:rsidRDefault="0050382A" w:rsidP="0050382A">
      <w:pPr>
        <w:ind w:left="709"/>
        <w:jc w:val="center"/>
        <w:rPr>
          <w:szCs w:val="28"/>
        </w:rPr>
      </w:pPr>
    </w:p>
    <w:p w:rsidR="0050382A" w:rsidRPr="00A40775" w:rsidRDefault="0050382A" w:rsidP="0050382A">
      <w:pPr>
        <w:ind w:left="709"/>
        <w:jc w:val="center"/>
        <w:rPr>
          <w:szCs w:val="28"/>
        </w:rPr>
      </w:pPr>
      <w:r w:rsidRPr="00A40775">
        <w:rPr>
          <w:szCs w:val="28"/>
        </w:rPr>
        <w:t>Перечень мероприятий</w:t>
      </w:r>
    </w:p>
    <w:p w:rsidR="0050382A" w:rsidRDefault="0050382A" w:rsidP="0050382A">
      <w:pPr>
        <w:ind w:left="709"/>
        <w:jc w:val="center"/>
        <w:rPr>
          <w:szCs w:val="28"/>
        </w:rPr>
      </w:pPr>
      <w:r w:rsidRPr="00A40775">
        <w:rPr>
          <w:szCs w:val="28"/>
        </w:rPr>
        <w:t>в рамках реализации муниципального задания на 202</w:t>
      </w:r>
      <w:r>
        <w:rPr>
          <w:szCs w:val="28"/>
        </w:rPr>
        <w:t>6</w:t>
      </w:r>
      <w:r w:rsidRPr="00A40775">
        <w:rPr>
          <w:szCs w:val="28"/>
        </w:rPr>
        <w:t xml:space="preserve"> год</w:t>
      </w:r>
    </w:p>
    <w:p w:rsidR="0050382A" w:rsidRPr="00A40775" w:rsidRDefault="0050382A" w:rsidP="0050382A">
      <w:pPr>
        <w:ind w:left="709"/>
        <w:jc w:val="center"/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3"/>
        <w:gridCol w:w="1598"/>
        <w:gridCol w:w="1788"/>
      </w:tblGrid>
      <w:tr w:rsidR="0050382A" w:rsidRPr="0067366E" w:rsidTr="0050382A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67366E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366E">
              <w:rPr>
                <w:rFonts w:eastAsia="Times New Roman" w:cs="Times New Roman"/>
                <w:szCs w:val="28"/>
                <w:lang w:eastAsia="ru-RU"/>
              </w:rPr>
              <w:t>Наименования мероприятий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67366E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366E">
              <w:rPr>
                <w:rFonts w:eastAsia="Times New Roman" w:cs="Times New Roman"/>
                <w:szCs w:val="28"/>
                <w:lang w:eastAsia="ru-RU"/>
              </w:rPr>
              <w:t>Сроки проведения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82A" w:rsidRPr="0067366E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7366E">
              <w:rPr>
                <w:rFonts w:eastAsia="Times New Roman" w:cs="Times New Roman"/>
                <w:szCs w:val="28"/>
                <w:lang w:eastAsia="ru-RU"/>
              </w:rPr>
              <w:t>Количество мероприятий</w:t>
            </w:r>
          </w:p>
        </w:tc>
      </w:tr>
      <w:tr w:rsidR="0050382A" w:rsidRPr="0067366E" w:rsidTr="0050382A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82A" w:rsidRPr="006B6459" w:rsidRDefault="0050382A" w:rsidP="0050382A">
            <w:pPr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6B6459">
              <w:rPr>
                <w:szCs w:val="28"/>
              </w:rPr>
              <w:t>Городской мастер-класс для учащихся с ОВЗ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6B6459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B6459">
              <w:rPr>
                <w:rFonts w:eastAsia="Times New Roman" w:cs="Times New Roman"/>
                <w:szCs w:val="28"/>
                <w:lang w:val="en-US" w:eastAsia="ru-RU"/>
              </w:rPr>
              <w:t>I</w:t>
            </w:r>
            <w:r w:rsidRPr="0010022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6B6459">
              <w:rPr>
                <w:rFonts w:eastAsia="Times New Roman" w:cs="Times New Roman"/>
                <w:szCs w:val="28"/>
                <w:lang w:eastAsia="ru-RU"/>
              </w:rPr>
              <w:t>квартал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6B6459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B645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0382A" w:rsidRPr="0067366E" w:rsidTr="0050382A"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82A" w:rsidRPr="006B6459" w:rsidRDefault="0050382A" w:rsidP="0050382A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6B6459">
              <w:rPr>
                <w:szCs w:val="28"/>
              </w:rPr>
              <w:t xml:space="preserve">Городская отчетная выставка художественных работ учащихся детских школ искусств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6B6459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B6459">
              <w:rPr>
                <w:rFonts w:eastAsia="Times New Roman" w:cs="Times New Roman"/>
                <w:szCs w:val="28"/>
                <w:lang w:val="en-US" w:eastAsia="ru-RU"/>
              </w:rPr>
              <w:t>II</w:t>
            </w:r>
            <w:r w:rsidRPr="006B6459">
              <w:rPr>
                <w:rFonts w:eastAsia="Times New Roman" w:cs="Times New Roman"/>
                <w:szCs w:val="28"/>
                <w:lang w:eastAsia="ru-RU"/>
              </w:rPr>
              <w:t xml:space="preserve"> квартал</w:t>
            </w:r>
          </w:p>
          <w:p w:rsidR="0050382A" w:rsidRPr="006B6459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6B6459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B645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50382A" w:rsidRPr="0067366E" w:rsidTr="0050382A">
        <w:tc>
          <w:tcPr>
            <w:tcW w:w="6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382A" w:rsidRPr="006B6459" w:rsidRDefault="0050382A" w:rsidP="0050382A">
            <w:pPr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6B6459">
              <w:rPr>
                <w:szCs w:val="28"/>
              </w:rPr>
              <w:t>Городской конкурс-выставка юных и молодых художников «Сургут вчера, сегодня, завтра»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6B6459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B6459">
              <w:rPr>
                <w:rFonts w:eastAsia="Times New Roman" w:cs="Times New Roman"/>
                <w:szCs w:val="28"/>
                <w:lang w:val="en-US" w:eastAsia="ru-RU"/>
              </w:rPr>
              <w:t>IV</w:t>
            </w:r>
            <w:r w:rsidRPr="006B6459">
              <w:rPr>
                <w:rFonts w:eastAsia="Times New Roman" w:cs="Times New Roman"/>
                <w:szCs w:val="28"/>
                <w:lang w:eastAsia="ru-RU"/>
              </w:rPr>
              <w:t xml:space="preserve"> квартал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82A" w:rsidRPr="006B6459" w:rsidRDefault="0050382A" w:rsidP="005038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6B6459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50382A" w:rsidRPr="00527BC5" w:rsidRDefault="0050382A" w:rsidP="0050382A"/>
    <w:p w:rsidR="0050382A" w:rsidRPr="00527BC5" w:rsidRDefault="0050382A" w:rsidP="0050382A">
      <w:pPr>
        <w:ind w:left="11340"/>
      </w:pPr>
    </w:p>
    <w:p w:rsidR="0050382A" w:rsidRPr="00527BC5" w:rsidRDefault="0050382A" w:rsidP="0050382A">
      <w:pPr>
        <w:ind w:left="11340"/>
      </w:pPr>
    </w:p>
    <w:p w:rsidR="00F453AA" w:rsidRPr="0050382A" w:rsidRDefault="00F453AA" w:rsidP="0050382A"/>
    <w:sectPr w:rsidR="00F453AA" w:rsidRPr="0050382A" w:rsidSect="0050382A">
      <w:headerReference w:type="default" r:id="rId2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8B" w:rsidRDefault="00C4108B">
      <w:r>
        <w:separator/>
      </w:r>
    </w:p>
  </w:endnote>
  <w:endnote w:type="continuationSeparator" w:id="0">
    <w:p w:rsidR="00C4108B" w:rsidRDefault="00C4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8B" w:rsidRDefault="00C4108B">
      <w:r>
        <w:separator/>
      </w:r>
    </w:p>
  </w:footnote>
  <w:footnote w:type="continuationSeparator" w:id="0">
    <w:p w:rsidR="00C4108B" w:rsidRDefault="00C41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86437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0382A" w:rsidRPr="00C6344D" w:rsidRDefault="0050382A">
        <w:pPr>
          <w:pStyle w:val="a4"/>
          <w:jc w:val="center"/>
          <w:rPr>
            <w:sz w:val="20"/>
            <w:szCs w:val="20"/>
          </w:rPr>
        </w:pPr>
        <w:r w:rsidRPr="00C6344D">
          <w:rPr>
            <w:sz w:val="20"/>
            <w:szCs w:val="20"/>
          </w:rPr>
          <w:fldChar w:fldCharType="begin"/>
        </w:r>
        <w:r w:rsidRPr="00C6344D">
          <w:rPr>
            <w:sz w:val="20"/>
            <w:szCs w:val="20"/>
          </w:rPr>
          <w:instrText>PAGE   \* MERGEFORMAT</w:instrText>
        </w:r>
        <w:r w:rsidRPr="00C6344D">
          <w:rPr>
            <w:sz w:val="20"/>
            <w:szCs w:val="20"/>
          </w:rPr>
          <w:fldChar w:fldCharType="separate"/>
        </w:r>
        <w:r w:rsidR="0010310C">
          <w:rPr>
            <w:noProof/>
            <w:sz w:val="20"/>
            <w:szCs w:val="20"/>
          </w:rPr>
          <w:t>2</w:t>
        </w:r>
        <w:r w:rsidRPr="00C6344D">
          <w:rPr>
            <w:sz w:val="20"/>
            <w:szCs w:val="20"/>
          </w:rPr>
          <w:fldChar w:fldCharType="end"/>
        </w:r>
      </w:p>
    </w:sdtContent>
  </w:sdt>
  <w:p w:rsidR="0050382A" w:rsidRDefault="005038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26458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0382A" w:rsidRPr="00C6344D" w:rsidRDefault="0050382A">
        <w:pPr>
          <w:pStyle w:val="a4"/>
          <w:jc w:val="center"/>
          <w:rPr>
            <w:sz w:val="20"/>
            <w:szCs w:val="20"/>
          </w:rPr>
        </w:pPr>
        <w:r w:rsidRPr="00C6344D">
          <w:rPr>
            <w:sz w:val="20"/>
            <w:szCs w:val="20"/>
          </w:rPr>
          <w:fldChar w:fldCharType="begin"/>
        </w:r>
        <w:r w:rsidRPr="00C6344D">
          <w:rPr>
            <w:sz w:val="20"/>
            <w:szCs w:val="20"/>
          </w:rPr>
          <w:instrText>PAGE   \* MERGEFORMAT</w:instrText>
        </w:r>
        <w:r w:rsidRPr="00C6344D">
          <w:rPr>
            <w:sz w:val="20"/>
            <w:szCs w:val="20"/>
          </w:rPr>
          <w:fldChar w:fldCharType="separate"/>
        </w:r>
        <w:r w:rsidR="008246C4">
          <w:rPr>
            <w:noProof/>
            <w:sz w:val="20"/>
            <w:szCs w:val="20"/>
          </w:rPr>
          <w:t>12</w:t>
        </w:r>
        <w:r w:rsidRPr="00C6344D">
          <w:rPr>
            <w:sz w:val="20"/>
            <w:szCs w:val="20"/>
          </w:rPr>
          <w:fldChar w:fldCharType="end"/>
        </w:r>
      </w:p>
    </w:sdtContent>
  </w:sdt>
  <w:p w:rsidR="0050382A" w:rsidRDefault="0050382A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82A" w:rsidRDefault="0050382A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974F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246C4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0382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246C4">
          <w:rPr>
            <w:noProof/>
            <w:sz w:val="20"/>
            <w:szCs w:val="20"/>
            <w:lang w:val="en-US"/>
          </w:rPr>
          <w:instrText>13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246C4">
          <w:rPr>
            <w:noProof/>
            <w:sz w:val="20"/>
            <w:szCs w:val="20"/>
            <w:lang w:val="en-US"/>
          </w:rPr>
          <w:t>13</w:t>
        </w:r>
        <w:r>
          <w:rPr>
            <w:sz w:val="20"/>
            <w:szCs w:val="20"/>
          </w:rPr>
          <w:fldChar w:fldCharType="end"/>
        </w:r>
      </w:p>
    </w:sdtContent>
  </w:sdt>
  <w:p w:rsidR="00E851D5" w:rsidRDefault="001031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A"/>
    <w:rsid w:val="00045EE8"/>
    <w:rsid w:val="0010310C"/>
    <w:rsid w:val="0050382A"/>
    <w:rsid w:val="007A5CFA"/>
    <w:rsid w:val="008246C4"/>
    <w:rsid w:val="009974FC"/>
    <w:rsid w:val="00A578AC"/>
    <w:rsid w:val="00C4108B"/>
    <w:rsid w:val="00D03911"/>
    <w:rsid w:val="00E62166"/>
    <w:rsid w:val="00F430BB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2A7AB58-6C0A-4711-9F38-E964065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3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82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0382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38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382A"/>
    <w:rPr>
      <w:rFonts w:ascii="Times New Roman" w:hAnsi="Times New Roman"/>
      <w:sz w:val="28"/>
    </w:rPr>
  </w:style>
  <w:style w:type="character" w:styleId="a8">
    <w:name w:val="page number"/>
    <w:basedOn w:val="a0"/>
    <w:rsid w:val="0050382A"/>
  </w:style>
  <w:style w:type="numbering" w:customStyle="1" w:styleId="1">
    <w:name w:val="Нет списка1"/>
    <w:next w:val="a2"/>
    <w:uiPriority w:val="99"/>
    <w:semiHidden/>
    <w:unhideWhenUsed/>
    <w:rsid w:val="0050382A"/>
  </w:style>
  <w:style w:type="character" w:customStyle="1" w:styleId="10">
    <w:name w:val="Гиперссылка1"/>
    <w:basedOn w:val="a0"/>
    <w:uiPriority w:val="99"/>
    <w:unhideWhenUsed/>
    <w:rsid w:val="0050382A"/>
    <w:rPr>
      <w:color w:val="0563C1"/>
      <w:u w:val="single"/>
    </w:rPr>
  </w:style>
  <w:style w:type="paragraph" w:customStyle="1" w:styleId="11">
    <w:name w:val="Текст выноски1"/>
    <w:basedOn w:val="a"/>
    <w:next w:val="a9"/>
    <w:link w:val="aa"/>
    <w:uiPriority w:val="99"/>
    <w:semiHidden/>
    <w:unhideWhenUsed/>
    <w:rsid w:val="005038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1"/>
    <w:uiPriority w:val="99"/>
    <w:semiHidden/>
    <w:rsid w:val="0050382A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50382A"/>
    <w:rPr>
      <w:color w:val="0563C1" w:themeColor="hyperlink"/>
      <w:u w:val="single"/>
    </w:rPr>
  </w:style>
  <w:style w:type="paragraph" w:styleId="a9">
    <w:name w:val="Balloon Text"/>
    <w:basedOn w:val="a"/>
    <w:link w:val="12"/>
    <w:uiPriority w:val="99"/>
    <w:semiHidden/>
    <w:unhideWhenUsed/>
    <w:rsid w:val="0050382A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9"/>
    <w:uiPriority w:val="99"/>
    <w:semiHidden/>
    <w:rsid w:val="0050382A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038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38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0382A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38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382A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4340</Words>
  <Characters>24741</Characters>
  <Application>Microsoft Office Word</Application>
  <DocSecurity>0</DocSecurity>
  <Lines>206</Lines>
  <Paragraphs>58</Paragraphs>
  <ScaleCrop>false</ScaleCrop>
  <Company/>
  <LinksUpToDate>false</LinksUpToDate>
  <CharactersWithSpaces>29023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2025-12-29T06:30:00Z</cp:lastPrinted>
  <dcterms:created xsi:type="dcterms:W3CDTF">2026-01-13T05:58:00Z</dcterms:created>
  <dcterms:modified xsi:type="dcterms:W3CDTF">2026-01-13T05:58:00Z</dcterms:modified>
</cp:coreProperties>
</file>