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b"/>
        <w:tblpPr w:leftFromText="181" w:rightFromText="181" w:vertAnchor="page" w:tblpY="285"/>
        <w:tblOverlap w:val="never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4567C" w:rsidRPr="0004567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4567C" w:rsidRPr="0004567C" w:rsidRDefault="0004567C" w:rsidP="003262E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4567C">
              <w:rPr>
                <w:rFonts w:ascii="Times New Roman" w:hAnsi="Times New Roman" w:cs="Times New Roman"/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0989924" r:id="rId9"/>
              </w:object>
            </w:r>
          </w:p>
          <w:p w:rsidR="0004567C" w:rsidRPr="0004567C" w:rsidRDefault="0004567C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4567C" w:rsidRPr="0004567C" w:rsidRDefault="0004567C" w:rsidP="0027076A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04567C">
              <w:rPr>
                <w:rFonts w:ascii="Times New Roman" w:hAnsi="Times New Roman" w:cs="Times New Roman"/>
                <w:sz w:val="26"/>
              </w:rPr>
              <w:t>МУНИЦИПАЛЬНОЕ ОБРАЗОВАНИЕ</w:t>
            </w:r>
          </w:p>
          <w:p w:rsidR="0004567C" w:rsidRPr="0004567C" w:rsidRDefault="0004567C" w:rsidP="0027076A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04567C">
              <w:rPr>
                <w:rFonts w:ascii="Times New Roman" w:hAnsi="Times New Roman" w:cs="Times New Roman"/>
                <w:sz w:val="26"/>
              </w:rPr>
              <w:t>ГОРОДСКОЙ ОКРУГ СУРГУТ</w:t>
            </w:r>
          </w:p>
          <w:p w:rsidR="0004567C" w:rsidRPr="0004567C" w:rsidRDefault="0004567C" w:rsidP="0027076A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04567C">
              <w:rPr>
                <w:rFonts w:ascii="Times New Roman" w:hAnsi="Times New Roman" w:cs="Times New Roman"/>
                <w:sz w:val="26"/>
              </w:rPr>
              <w:t>ХАНТЫ-МАНСИЙСКОГО АВТОНОМНОГО ОКРУГА – ЮГРЫ</w:t>
            </w:r>
          </w:p>
          <w:p w:rsidR="0004567C" w:rsidRPr="0004567C" w:rsidRDefault="0004567C" w:rsidP="0027076A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04567C" w:rsidRPr="0004567C" w:rsidRDefault="0004567C" w:rsidP="0027076A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4567C">
              <w:rPr>
                <w:rFonts w:ascii="Times New Roman" w:hAnsi="Times New Roman" w:cs="Times New Roman"/>
                <w:b/>
                <w:sz w:val="30"/>
                <w:szCs w:val="30"/>
              </w:rPr>
              <w:t>ГЛАВА ГОРОДА</w:t>
            </w:r>
          </w:p>
          <w:p w:rsidR="0004567C" w:rsidRPr="0004567C" w:rsidRDefault="0004567C" w:rsidP="0027076A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04567C" w:rsidRPr="0004567C" w:rsidRDefault="0004567C" w:rsidP="0027076A">
            <w:pPr>
              <w:spacing w:line="12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4567C" w:rsidRPr="0004567C" w:rsidRDefault="0004567C" w:rsidP="0027076A">
            <w:pPr>
              <w:jc w:val="center"/>
              <w:rPr>
                <w:rFonts w:ascii="Times New Roman" w:hAnsi="Times New Roman" w:cs="Times New Roman"/>
                <w:b/>
                <w:sz w:val="29"/>
                <w:szCs w:val="29"/>
              </w:rPr>
            </w:pPr>
            <w:r w:rsidRPr="0004567C">
              <w:rPr>
                <w:rFonts w:ascii="Times New Roman" w:hAnsi="Times New Roman" w:cs="Times New Roman"/>
                <w:b/>
                <w:sz w:val="29"/>
                <w:szCs w:val="29"/>
              </w:rPr>
              <w:t>ПОСТАНОВЛЕНИЕ</w:t>
            </w:r>
          </w:p>
          <w:p w:rsidR="0004567C" w:rsidRPr="0004567C" w:rsidRDefault="0004567C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30"/>
              </w:rPr>
            </w:pPr>
          </w:p>
          <w:p w:rsidR="0004567C" w:rsidRPr="0004567C" w:rsidRDefault="0004567C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567C" w:rsidRPr="0004567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4567C" w:rsidRPr="0004567C" w:rsidRDefault="0004567C" w:rsidP="00520F32">
            <w:pPr>
              <w:rPr>
                <w:rFonts w:ascii="Times New Roman" w:hAnsi="Times New Roman" w:cs="Times New Roman"/>
                <w:sz w:val="24"/>
              </w:rPr>
            </w:pPr>
            <w:r w:rsidRPr="0004567C">
              <w:rPr>
                <w:rFonts w:ascii="Times New Roman" w:hAnsi="Times New Roman" w:cs="Times New Roman"/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567C" w:rsidRPr="00CE44CC" w:rsidRDefault="00CE44CC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0" w:name="dd"/>
            <w:bookmarkEnd w:id="0"/>
            <w:r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4567C" w:rsidRPr="0004567C" w:rsidRDefault="0004567C" w:rsidP="00520F32">
            <w:pPr>
              <w:rPr>
                <w:rFonts w:ascii="Times New Roman" w:hAnsi="Times New Roman" w:cs="Times New Roman"/>
                <w:sz w:val="24"/>
              </w:rPr>
            </w:pPr>
            <w:r w:rsidRPr="0004567C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567C" w:rsidRPr="00CE44CC" w:rsidRDefault="00CE44CC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1" w:name="mm"/>
            <w:bookmarkEnd w:id="1"/>
            <w:r>
              <w:rPr>
                <w:rFonts w:ascii="Times New Roman" w:hAnsi="Times New Roman" w:cs="Times New Roman"/>
                <w:sz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4567C" w:rsidRPr="0004567C" w:rsidRDefault="0004567C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04567C"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567C" w:rsidRPr="00CE44CC" w:rsidRDefault="00CE44CC" w:rsidP="00AD6618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2" w:name="yy"/>
            <w:bookmarkEnd w:id="2"/>
            <w:r>
              <w:rPr>
                <w:rFonts w:ascii="Times New Roman" w:hAnsi="Times New Roman" w:cs="Times New Roman"/>
                <w:sz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4567C" w:rsidRPr="0004567C" w:rsidRDefault="0004567C" w:rsidP="00520F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4567C" w:rsidRPr="0004567C" w:rsidRDefault="0004567C" w:rsidP="00520F32">
            <w:pPr>
              <w:rPr>
                <w:rFonts w:ascii="Times New Roman" w:hAnsi="Times New Roman" w:cs="Times New Roman"/>
                <w:sz w:val="24"/>
              </w:rPr>
            </w:pPr>
            <w:r w:rsidRPr="0004567C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567C" w:rsidRPr="00CE44CC" w:rsidRDefault="00CE44CC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3" w:name="NumDoc"/>
            <w:bookmarkEnd w:id="3"/>
            <w:r>
              <w:rPr>
                <w:rFonts w:ascii="Times New Roman" w:hAnsi="Times New Roman" w:cs="Times New Roman"/>
                <w:sz w:val="24"/>
                <w:lang w:val="en-US"/>
              </w:rPr>
              <w:t>66</w:t>
            </w:r>
            <w:bookmarkStart w:id="4" w:name="_GoBack"/>
            <w:bookmarkEnd w:id="4"/>
          </w:p>
        </w:tc>
      </w:tr>
    </w:tbl>
    <w:p w:rsidR="0004567C" w:rsidRDefault="0004567C" w:rsidP="009A3510"/>
    <w:p w:rsidR="0004567C" w:rsidRDefault="001258A8" w:rsidP="001258A8">
      <w:pPr>
        <w:rPr>
          <w:szCs w:val="28"/>
        </w:rPr>
      </w:pPr>
      <w:bookmarkStart w:id="5" w:name="sub_1"/>
      <w:r>
        <w:rPr>
          <w:szCs w:val="28"/>
        </w:rPr>
        <w:t xml:space="preserve">О внесении изменений </w:t>
      </w:r>
    </w:p>
    <w:p w:rsidR="0004567C" w:rsidRDefault="001258A8" w:rsidP="001258A8">
      <w:pPr>
        <w:rPr>
          <w:szCs w:val="28"/>
        </w:rPr>
      </w:pPr>
      <w:r>
        <w:rPr>
          <w:szCs w:val="28"/>
        </w:rPr>
        <w:t xml:space="preserve">в постановление Главы города </w:t>
      </w:r>
    </w:p>
    <w:p w:rsidR="0004567C" w:rsidRDefault="001258A8" w:rsidP="001258A8">
      <w:pPr>
        <w:rPr>
          <w:szCs w:val="28"/>
        </w:rPr>
      </w:pPr>
      <w:r>
        <w:rPr>
          <w:szCs w:val="28"/>
        </w:rPr>
        <w:t xml:space="preserve">от 05.09.2017 № 137 </w:t>
      </w:r>
    </w:p>
    <w:p w:rsidR="0004567C" w:rsidRDefault="001258A8" w:rsidP="001258A8">
      <w:pPr>
        <w:rPr>
          <w:szCs w:val="28"/>
        </w:rPr>
      </w:pPr>
      <w:r>
        <w:rPr>
          <w:szCs w:val="28"/>
        </w:rPr>
        <w:t>«</w:t>
      </w:r>
      <w:r w:rsidRPr="002E7BF8">
        <w:rPr>
          <w:szCs w:val="28"/>
        </w:rPr>
        <w:t xml:space="preserve">Об утверждении порядка проведения </w:t>
      </w:r>
    </w:p>
    <w:p w:rsidR="0004567C" w:rsidRDefault="001258A8" w:rsidP="001258A8">
      <w:pPr>
        <w:rPr>
          <w:szCs w:val="28"/>
        </w:rPr>
      </w:pPr>
      <w:r w:rsidRPr="002E7BF8">
        <w:rPr>
          <w:szCs w:val="28"/>
        </w:rPr>
        <w:t xml:space="preserve">оценки регулирующего воздействия </w:t>
      </w:r>
    </w:p>
    <w:p w:rsidR="0004567C" w:rsidRDefault="001258A8" w:rsidP="001258A8">
      <w:pPr>
        <w:rPr>
          <w:szCs w:val="28"/>
        </w:rPr>
      </w:pPr>
      <w:r w:rsidRPr="002E7BF8">
        <w:rPr>
          <w:szCs w:val="28"/>
        </w:rPr>
        <w:t xml:space="preserve">проектов муниципальных нормативных </w:t>
      </w:r>
    </w:p>
    <w:p w:rsidR="0004567C" w:rsidRDefault="001258A8" w:rsidP="001258A8">
      <w:pPr>
        <w:rPr>
          <w:szCs w:val="28"/>
        </w:rPr>
      </w:pPr>
      <w:r w:rsidRPr="002E7BF8">
        <w:rPr>
          <w:szCs w:val="28"/>
        </w:rPr>
        <w:t>правовых актов</w:t>
      </w:r>
      <w:r>
        <w:rPr>
          <w:szCs w:val="28"/>
        </w:rPr>
        <w:t xml:space="preserve">, </w:t>
      </w:r>
      <w:r w:rsidRPr="002E7BF8">
        <w:rPr>
          <w:szCs w:val="28"/>
        </w:rPr>
        <w:t xml:space="preserve">типовой формы </w:t>
      </w:r>
    </w:p>
    <w:p w:rsidR="0004567C" w:rsidRDefault="001258A8" w:rsidP="001258A8">
      <w:pPr>
        <w:rPr>
          <w:szCs w:val="28"/>
        </w:rPr>
      </w:pPr>
      <w:r w:rsidRPr="002E7BF8">
        <w:rPr>
          <w:szCs w:val="28"/>
        </w:rPr>
        <w:t xml:space="preserve">соглашения о взаимодействии </w:t>
      </w:r>
    </w:p>
    <w:p w:rsidR="0004567C" w:rsidRDefault="001258A8" w:rsidP="001258A8">
      <w:pPr>
        <w:rPr>
          <w:szCs w:val="28"/>
        </w:rPr>
      </w:pPr>
      <w:r w:rsidRPr="002E7BF8">
        <w:rPr>
          <w:szCs w:val="28"/>
        </w:rPr>
        <w:t xml:space="preserve">при проведении оценки регулирующего </w:t>
      </w:r>
    </w:p>
    <w:p w:rsidR="0004567C" w:rsidRDefault="001258A8" w:rsidP="001258A8">
      <w:pPr>
        <w:rPr>
          <w:szCs w:val="28"/>
        </w:rPr>
      </w:pPr>
      <w:r w:rsidRPr="002E7BF8">
        <w:rPr>
          <w:szCs w:val="28"/>
        </w:rPr>
        <w:t xml:space="preserve">воздействия проектов муниципальных </w:t>
      </w:r>
    </w:p>
    <w:p w:rsidR="0004567C" w:rsidRDefault="001258A8" w:rsidP="001258A8">
      <w:pPr>
        <w:rPr>
          <w:szCs w:val="28"/>
        </w:rPr>
      </w:pPr>
      <w:r w:rsidRPr="002E7BF8">
        <w:rPr>
          <w:szCs w:val="28"/>
        </w:rPr>
        <w:t>нормативных правовых актов</w:t>
      </w:r>
      <w:r>
        <w:rPr>
          <w:szCs w:val="28"/>
        </w:rPr>
        <w:t xml:space="preserve"> и оценки </w:t>
      </w:r>
    </w:p>
    <w:p w:rsidR="0004567C" w:rsidRDefault="001258A8" w:rsidP="001258A8">
      <w:pPr>
        <w:rPr>
          <w:szCs w:val="28"/>
        </w:rPr>
      </w:pPr>
      <w:r>
        <w:rPr>
          <w:szCs w:val="28"/>
        </w:rPr>
        <w:t xml:space="preserve">применения обязательных требований </w:t>
      </w:r>
    </w:p>
    <w:p w:rsidR="0004567C" w:rsidRDefault="001258A8" w:rsidP="001258A8">
      <w:pPr>
        <w:rPr>
          <w:szCs w:val="28"/>
        </w:rPr>
      </w:pPr>
      <w:r>
        <w:rPr>
          <w:szCs w:val="28"/>
        </w:rPr>
        <w:t>м</w:t>
      </w:r>
      <w:r w:rsidRPr="002E7BF8">
        <w:rPr>
          <w:szCs w:val="28"/>
        </w:rPr>
        <w:t xml:space="preserve">униципальных нормативных правовых </w:t>
      </w:r>
    </w:p>
    <w:p w:rsidR="001258A8" w:rsidRDefault="001258A8" w:rsidP="001258A8">
      <w:pPr>
        <w:rPr>
          <w:szCs w:val="28"/>
        </w:rPr>
      </w:pPr>
      <w:r w:rsidRPr="002E7BF8">
        <w:rPr>
          <w:szCs w:val="28"/>
        </w:rPr>
        <w:t>актов</w:t>
      </w:r>
      <w:r>
        <w:rPr>
          <w:szCs w:val="28"/>
        </w:rPr>
        <w:t>»</w:t>
      </w:r>
    </w:p>
    <w:p w:rsidR="001258A8" w:rsidRDefault="001258A8" w:rsidP="001258A8">
      <w:pPr>
        <w:ind w:firstLine="709"/>
        <w:jc w:val="both"/>
      </w:pPr>
    </w:p>
    <w:p w:rsidR="001258A8" w:rsidRDefault="001258A8" w:rsidP="001258A8">
      <w:pPr>
        <w:ind w:firstLine="709"/>
        <w:jc w:val="both"/>
      </w:pPr>
    </w:p>
    <w:p w:rsidR="009075A8" w:rsidRPr="001258A8" w:rsidRDefault="009075A8" w:rsidP="001258A8">
      <w:pPr>
        <w:ind w:firstLine="709"/>
        <w:jc w:val="both"/>
      </w:pPr>
      <w:r w:rsidRPr="001258A8">
        <w:t>В соответствии с Федеральным закон</w:t>
      </w:r>
      <w:r w:rsidR="00D31864" w:rsidRPr="001258A8">
        <w:t>ом</w:t>
      </w:r>
      <w:r w:rsidRPr="001258A8">
        <w:t xml:space="preserve"> от </w:t>
      </w:r>
      <w:r w:rsidR="00D80F9C" w:rsidRPr="001258A8">
        <w:t xml:space="preserve">20.03.2025 № 33-ФЗ </w:t>
      </w:r>
      <w:r w:rsidRPr="001258A8">
        <w:t>«</w:t>
      </w:r>
      <w:r w:rsidR="00D80F9C" w:rsidRPr="001258A8">
        <w:t>Об общих принципах организации местного самоуправления в единой системе публичной власти</w:t>
      </w:r>
      <w:r w:rsidRPr="001258A8">
        <w:t xml:space="preserve">», </w:t>
      </w:r>
      <w:r w:rsidR="00E12551" w:rsidRPr="001258A8">
        <w:t>Закон</w:t>
      </w:r>
      <w:r w:rsidR="004F0B6C" w:rsidRPr="001258A8">
        <w:t>ом</w:t>
      </w:r>
      <w:r w:rsidR="00E12551" w:rsidRPr="001258A8">
        <w:t xml:space="preserve"> Ханты-Мансийского автономного округа – Югры</w:t>
      </w:r>
      <w:r w:rsidR="004F7779" w:rsidRPr="001258A8">
        <w:t xml:space="preserve"> </w:t>
      </w:r>
      <w:r w:rsidR="00E12551" w:rsidRPr="001258A8">
        <w:t>от 29.05.2014</w:t>
      </w:r>
      <w:r w:rsidR="00C91872" w:rsidRPr="001258A8">
        <w:t xml:space="preserve"> </w:t>
      </w:r>
      <w:r w:rsidR="00E12551" w:rsidRPr="001258A8">
        <w:t>№ 42-оз</w:t>
      </w:r>
      <w:r w:rsidR="00A50851" w:rsidRPr="001258A8">
        <w:t xml:space="preserve"> </w:t>
      </w:r>
      <w:r w:rsidR="00E12551" w:rsidRPr="001258A8">
        <w:t>«Об отдельных вопросах организации оценки регулирующего воздействия проектов нормативных правовых актов</w:t>
      </w:r>
      <w:r w:rsidR="00C91872" w:rsidRPr="001258A8">
        <w:t xml:space="preserve"> </w:t>
      </w:r>
      <w:r w:rsidR="006C1718" w:rsidRPr="001258A8">
        <w:t>и</w:t>
      </w:r>
      <w:r w:rsidR="00E12551" w:rsidRPr="001258A8">
        <w:t xml:space="preserve"> экспертизы нормативных правовых актов</w:t>
      </w:r>
      <w:r w:rsidR="00601785" w:rsidRPr="001258A8">
        <w:t xml:space="preserve"> </w:t>
      </w:r>
      <w:r w:rsidR="00E12551" w:rsidRPr="001258A8">
        <w:t>в Ханты-Мансийском автономном округе – Югре</w:t>
      </w:r>
      <w:r w:rsidR="00A50851" w:rsidRPr="001258A8">
        <w:t xml:space="preserve"> </w:t>
      </w:r>
      <w:r w:rsidR="00E12551" w:rsidRPr="001258A8">
        <w:t>и о внесении изменения</w:t>
      </w:r>
      <w:r w:rsidR="00601785" w:rsidRPr="001258A8">
        <w:t xml:space="preserve"> </w:t>
      </w:r>
      <w:r w:rsidR="00E12551" w:rsidRPr="001258A8">
        <w:t xml:space="preserve">в статью 33.2 Закона Ханты-Мансийского автономного округа </w:t>
      </w:r>
      <w:r w:rsidR="00601785" w:rsidRPr="001258A8">
        <w:t>–</w:t>
      </w:r>
      <w:r w:rsidR="00E12551" w:rsidRPr="001258A8">
        <w:t xml:space="preserve"> Югры</w:t>
      </w:r>
      <w:r w:rsidR="00601785" w:rsidRPr="001258A8">
        <w:t xml:space="preserve"> </w:t>
      </w:r>
      <w:r w:rsidR="00E12551" w:rsidRPr="001258A8">
        <w:t>«О нормативных правовых актах Ханты-Мансийского автономного округа – Югры»</w:t>
      </w:r>
      <w:r w:rsidR="004B5AC2">
        <w:t>»</w:t>
      </w:r>
      <w:r w:rsidR="00E12551" w:rsidRPr="001258A8">
        <w:t xml:space="preserve">, </w:t>
      </w:r>
      <w:r w:rsidR="00876EF2" w:rsidRPr="001258A8">
        <w:t>Уставом муниципального образования городской округ Сургут Ханты-Мансийского автономного округа – Югры</w:t>
      </w:r>
      <w:r w:rsidRPr="001258A8">
        <w:t>, распоряжением Администрации города от 30.12.2005 № 3686</w:t>
      </w:r>
      <w:r w:rsidR="008F40E8" w:rsidRPr="001258A8">
        <w:t xml:space="preserve"> </w:t>
      </w:r>
      <w:r w:rsidRPr="001258A8">
        <w:t xml:space="preserve">«Об утверждении Регламента Администрации города»: </w:t>
      </w:r>
    </w:p>
    <w:p w:rsidR="00664433" w:rsidRPr="00BC2262" w:rsidRDefault="009075A8" w:rsidP="002B14B1">
      <w:pPr>
        <w:ind w:firstLine="709"/>
        <w:jc w:val="both"/>
        <w:rPr>
          <w:szCs w:val="28"/>
        </w:rPr>
      </w:pPr>
      <w:r w:rsidRPr="002E7BF8">
        <w:rPr>
          <w:szCs w:val="28"/>
        </w:rPr>
        <w:t xml:space="preserve">1. </w:t>
      </w:r>
      <w:r w:rsidR="00C970C4">
        <w:rPr>
          <w:szCs w:val="28"/>
        </w:rPr>
        <w:t xml:space="preserve">Внести в постановление </w:t>
      </w:r>
      <w:r w:rsidR="00190A59">
        <w:rPr>
          <w:szCs w:val="28"/>
        </w:rPr>
        <w:t>Главы</w:t>
      </w:r>
      <w:r w:rsidR="00C970C4">
        <w:rPr>
          <w:szCs w:val="28"/>
        </w:rPr>
        <w:t xml:space="preserve"> города от 05.09.2017 № 137</w:t>
      </w:r>
      <w:r w:rsidR="00190A59">
        <w:rPr>
          <w:szCs w:val="28"/>
        </w:rPr>
        <w:t xml:space="preserve"> </w:t>
      </w:r>
      <w:r w:rsidR="00A50851">
        <w:rPr>
          <w:szCs w:val="28"/>
        </w:rPr>
        <w:t xml:space="preserve">                                           </w:t>
      </w:r>
      <w:r w:rsidR="00C970C4">
        <w:rPr>
          <w:szCs w:val="28"/>
        </w:rPr>
        <w:t>«</w:t>
      </w:r>
      <w:r w:rsidR="00C970C4" w:rsidRPr="002E7BF8">
        <w:rPr>
          <w:szCs w:val="28"/>
        </w:rPr>
        <w:t>Об утверждении порядка проведения оценки регулирующего воздействия проектов муниципальных нормативных правовых актов, типовой формы соглашения</w:t>
      </w:r>
      <w:r w:rsidR="00190A59">
        <w:rPr>
          <w:szCs w:val="28"/>
        </w:rPr>
        <w:t xml:space="preserve"> </w:t>
      </w:r>
      <w:r w:rsidR="00C970C4" w:rsidRPr="002E7BF8">
        <w:rPr>
          <w:szCs w:val="28"/>
        </w:rPr>
        <w:t xml:space="preserve">о взаимодействии при проведении оценки регулирующего </w:t>
      </w:r>
      <w:r w:rsidR="00C970C4" w:rsidRPr="002E7BF8">
        <w:rPr>
          <w:szCs w:val="28"/>
        </w:rPr>
        <w:lastRenderedPageBreak/>
        <w:t>воздействия проектов муниципальных нормативных правовых актов</w:t>
      </w:r>
      <w:r w:rsidR="007002AC">
        <w:rPr>
          <w:szCs w:val="28"/>
        </w:rPr>
        <w:t xml:space="preserve"> </w:t>
      </w:r>
      <w:r w:rsidR="00C970C4" w:rsidRPr="002E7BF8">
        <w:rPr>
          <w:szCs w:val="28"/>
        </w:rPr>
        <w:t xml:space="preserve">и </w:t>
      </w:r>
      <w:r w:rsidR="00A422B1" w:rsidRPr="00A422B1">
        <w:rPr>
          <w:szCs w:val="28"/>
        </w:rPr>
        <w:t>оценки применения обязательных требований муниципальных нормативных правовых актов</w:t>
      </w:r>
      <w:r w:rsidR="00C970C4">
        <w:rPr>
          <w:szCs w:val="28"/>
        </w:rPr>
        <w:t>»</w:t>
      </w:r>
      <w:r w:rsidR="00825433">
        <w:rPr>
          <w:szCs w:val="28"/>
        </w:rPr>
        <w:t xml:space="preserve"> </w:t>
      </w:r>
      <w:r w:rsidR="00825433" w:rsidRPr="00EA156B">
        <w:rPr>
          <w:szCs w:val="28"/>
        </w:rPr>
        <w:t>(с изменениями</w:t>
      </w:r>
      <w:r w:rsidR="00A422B1" w:rsidRPr="00A422B1">
        <w:rPr>
          <w:szCs w:val="28"/>
        </w:rPr>
        <w:t xml:space="preserve"> </w:t>
      </w:r>
      <w:r w:rsidR="00825433" w:rsidRPr="00EA156B">
        <w:rPr>
          <w:szCs w:val="28"/>
        </w:rPr>
        <w:t>от 27.11.2017 № 175, 06.06.2018 № 105, 15.10.2018 № 164</w:t>
      </w:r>
      <w:r w:rsidR="00664433">
        <w:rPr>
          <w:szCs w:val="28"/>
        </w:rPr>
        <w:t>, 23.11.2018 № 190</w:t>
      </w:r>
      <w:r w:rsidR="00BD3E09">
        <w:rPr>
          <w:szCs w:val="28"/>
        </w:rPr>
        <w:t>, 26.09.2019 № 99, 21.08.2020 № 96</w:t>
      </w:r>
      <w:r w:rsidR="00717FEF">
        <w:rPr>
          <w:szCs w:val="28"/>
        </w:rPr>
        <w:t xml:space="preserve">, 12.01.2021 № </w:t>
      </w:r>
      <w:r w:rsidR="00DF0501">
        <w:rPr>
          <w:szCs w:val="28"/>
        </w:rPr>
        <w:t>0</w:t>
      </w:r>
      <w:r w:rsidR="00717FEF">
        <w:rPr>
          <w:szCs w:val="28"/>
        </w:rPr>
        <w:t>2</w:t>
      </w:r>
      <w:r w:rsidR="00797D71">
        <w:rPr>
          <w:szCs w:val="28"/>
        </w:rPr>
        <w:t>, 21.12.2021 № 157</w:t>
      </w:r>
      <w:r w:rsidR="00E8289D">
        <w:rPr>
          <w:szCs w:val="28"/>
        </w:rPr>
        <w:t>, 14.12.2022 № 107</w:t>
      </w:r>
      <w:r w:rsidR="007002AC">
        <w:rPr>
          <w:szCs w:val="28"/>
        </w:rPr>
        <w:t>, 17.05.2023 № 22</w:t>
      </w:r>
      <w:r w:rsidR="008F40E8">
        <w:rPr>
          <w:szCs w:val="28"/>
        </w:rPr>
        <w:t xml:space="preserve">, </w:t>
      </w:r>
      <w:r w:rsidR="00691E91">
        <w:rPr>
          <w:szCs w:val="28"/>
        </w:rPr>
        <w:t>20.</w:t>
      </w:r>
      <w:r w:rsidR="00691E91" w:rsidRPr="00BC2262">
        <w:rPr>
          <w:szCs w:val="28"/>
        </w:rPr>
        <w:t>08.2024 № 61</w:t>
      </w:r>
      <w:r w:rsidR="00DF0501" w:rsidRPr="00BC2262">
        <w:rPr>
          <w:szCs w:val="28"/>
        </w:rPr>
        <w:t>, 24.04.2025 № 21</w:t>
      </w:r>
      <w:r w:rsidR="005D4315" w:rsidRPr="00BC2262">
        <w:rPr>
          <w:szCs w:val="28"/>
        </w:rPr>
        <w:t>, 11.09.2025 № 5</w:t>
      </w:r>
      <w:r w:rsidR="005D4315" w:rsidRPr="00E67155">
        <w:rPr>
          <w:szCs w:val="28"/>
        </w:rPr>
        <w:t>3</w:t>
      </w:r>
      <w:r w:rsidR="001258A8" w:rsidRPr="00E67155">
        <w:rPr>
          <w:szCs w:val="28"/>
        </w:rPr>
        <w:t>,</w:t>
      </w:r>
      <w:r w:rsidR="00A422B1" w:rsidRPr="00BC2262">
        <w:rPr>
          <w:szCs w:val="28"/>
        </w:rPr>
        <w:t xml:space="preserve"> 08.12.2025 № 74</w:t>
      </w:r>
      <w:r w:rsidR="00E67155">
        <w:rPr>
          <w:szCs w:val="28"/>
        </w:rPr>
        <w:t>, 17.04.2026 № 20</w:t>
      </w:r>
      <w:r w:rsidR="00825433" w:rsidRPr="00BC2262">
        <w:rPr>
          <w:szCs w:val="28"/>
        </w:rPr>
        <w:t>)</w:t>
      </w:r>
      <w:r w:rsidR="00C970C4" w:rsidRPr="00BC2262">
        <w:rPr>
          <w:szCs w:val="28"/>
        </w:rPr>
        <w:t xml:space="preserve"> </w:t>
      </w:r>
      <w:r w:rsidR="00664433" w:rsidRPr="00BC2262">
        <w:rPr>
          <w:szCs w:val="28"/>
        </w:rPr>
        <w:t>следующие изменения:</w:t>
      </w:r>
      <w:r w:rsidR="0004567C">
        <w:rPr>
          <w:szCs w:val="28"/>
        </w:rPr>
        <w:t xml:space="preserve"> </w:t>
      </w:r>
    </w:p>
    <w:p w:rsidR="004226F7" w:rsidRPr="00AF1A47" w:rsidRDefault="004226F7" w:rsidP="004226F7">
      <w:pPr>
        <w:ind w:firstLine="709"/>
        <w:jc w:val="both"/>
        <w:rPr>
          <w:szCs w:val="28"/>
        </w:rPr>
      </w:pPr>
      <w:r w:rsidRPr="00AF1A47">
        <w:rPr>
          <w:szCs w:val="28"/>
        </w:rPr>
        <w:t>1.</w:t>
      </w:r>
      <w:r w:rsidR="001744E9" w:rsidRPr="00AF1A47">
        <w:rPr>
          <w:szCs w:val="28"/>
        </w:rPr>
        <w:t>1</w:t>
      </w:r>
      <w:r w:rsidRPr="00AF1A47">
        <w:rPr>
          <w:szCs w:val="28"/>
        </w:rPr>
        <w:t>. В приложении 1 к постановлению:</w:t>
      </w:r>
    </w:p>
    <w:p w:rsidR="00102345" w:rsidRPr="00BC2262" w:rsidRDefault="004226F7" w:rsidP="004226F7">
      <w:pPr>
        <w:ind w:firstLine="709"/>
        <w:jc w:val="both"/>
        <w:rPr>
          <w:szCs w:val="28"/>
        </w:rPr>
      </w:pPr>
      <w:r w:rsidRPr="00AF1A47">
        <w:rPr>
          <w:szCs w:val="28"/>
        </w:rPr>
        <w:t>1.</w:t>
      </w:r>
      <w:r w:rsidR="003A2F8A" w:rsidRPr="00AF1A47">
        <w:rPr>
          <w:szCs w:val="28"/>
        </w:rPr>
        <w:t>1</w:t>
      </w:r>
      <w:r w:rsidRPr="00AF1A47">
        <w:rPr>
          <w:szCs w:val="28"/>
        </w:rPr>
        <w:t xml:space="preserve">.1. </w:t>
      </w:r>
      <w:r w:rsidR="00E67155" w:rsidRPr="00AF1A47">
        <w:rPr>
          <w:szCs w:val="28"/>
        </w:rPr>
        <w:t>Подпункт</w:t>
      </w:r>
      <w:r w:rsidR="00E67155">
        <w:rPr>
          <w:szCs w:val="28"/>
        </w:rPr>
        <w:t xml:space="preserve"> 6.3 </w:t>
      </w:r>
      <w:r w:rsidR="00102345" w:rsidRPr="00BC2262">
        <w:rPr>
          <w:szCs w:val="28"/>
        </w:rPr>
        <w:t xml:space="preserve">пункта </w:t>
      </w:r>
      <w:r w:rsidR="00E67155">
        <w:rPr>
          <w:szCs w:val="28"/>
        </w:rPr>
        <w:t>6</w:t>
      </w:r>
      <w:r w:rsidR="00102345" w:rsidRPr="00BC2262">
        <w:rPr>
          <w:szCs w:val="28"/>
        </w:rPr>
        <w:t xml:space="preserve"> раздела I изложить в следующей редакции:</w:t>
      </w:r>
    </w:p>
    <w:p w:rsidR="00102345" w:rsidRPr="001258A8" w:rsidRDefault="00102345" w:rsidP="00E67155">
      <w:pPr>
        <w:ind w:firstLine="720"/>
        <w:contextualSpacing/>
        <w:jc w:val="both"/>
        <w:rPr>
          <w:szCs w:val="28"/>
        </w:rPr>
      </w:pPr>
      <w:r w:rsidRPr="00BC2262">
        <w:rPr>
          <w:szCs w:val="28"/>
        </w:rPr>
        <w:t>«</w:t>
      </w:r>
      <w:r w:rsidR="00E67155" w:rsidRPr="00E67155">
        <w:rPr>
          <w:szCs w:val="28"/>
        </w:rPr>
        <w:t>6.3. Публичные консультации – открытое обсуждение с участниками                    публичных консультаций проекта муниципального нормативного правового акта, организуемое разработчиком, в ходе проведения процедур углубленной ОРВ проекта муниципального нормативного правового акта</w:t>
      </w:r>
      <w:r w:rsidR="006C3E2A">
        <w:rPr>
          <w:szCs w:val="28"/>
        </w:rPr>
        <w:t xml:space="preserve"> </w:t>
      </w:r>
      <w:r w:rsidR="00E67155" w:rsidRPr="00E67155">
        <w:rPr>
          <w:szCs w:val="28"/>
        </w:rPr>
        <w:t xml:space="preserve">либо </w:t>
      </w:r>
      <w:proofErr w:type="spellStart"/>
      <w:r w:rsidR="00E67155" w:rsidRPr="00E67155">
        <w:rPr>
          <w:szCs w:val="28"/>
        </w:rPr>
        <w:t>уполно</w:t>
      </w:r>
      <w:proofErr w:type="spellEnd"/>
      <w:r w:rsidR="0004567C">
        <w:rPr>
          <w:szCs w:val="28"/>
        </w:rPr>
        <w:t xml:space="preserve">-                      </w:t>
      </w:r>
      <w:r w:rsidR="00E67155" w:rsidRPr="00E67155">
        <w:rPr>
          <w:szCs w:val="28"/>
        </w:rPr>
        <w:t xml:space="preserve">моченным органом в форме дополнительных публичных консультаций </w:t>
      </w:r>
      <w:r w:rsidR="0004567C">
        <w:rPr>
          <w:szCs w:val="28"/>
        </w:rPr>
        <w:t xml:space="preserve">                                   </w:t>
      </w:r>
      <w:r w:rsidR="00E67155" w:rsidRPr="0004567C">
        <w:rPr>
          <w:szCs w:val="28"/>
        </w:rPr>
        <w:t>при подготовке заключения об ОРВ</w:t>
      </w:r>
      <w:r w:rsidRPr="0004567C">
        <w:rPr>
          <w:szCs w:val="28"/>
        </w:rPr>
        <w:t>».</w:t>
      </w:r>
    </w:p>
    <w:p w:rsidR="00E67155" w:rsidRPr="00AF1A47" w:rsidRDefault="00102345" w:rsidP="004226F7">
      <w:pPr>
        <w:ind w:firstLine="709"/>
        <w:jc w:val="both"/>
        <w:rPr>
          <w:szCs w:val="28"/>
        </w:rPr>
      </w:pPr>
      <w:r w:rsidRPr="00AF1A47">
        <w:rPr>
          <w:szCs w:val="28"/>
        </w:rPr>
        <w:t>1.</w:t>
      </w:r>
      <w:r w:rsidR="003A2F8A" w:rsidRPr="00AF1A47">
        <w:rPr>
          <w:szCs w:val="28"/>
        </w:rPr>
        <w:t>1</w:t>
      </w:r>
      <w:r w:rsidRPr="00AF1A47">
        <w:rPr>
          <w:szCs w:val="28"/>
        </w:rPr>
        <w:t xml:space="preserve">.2. </w:t>
      </w:r>
      <w:r w:rsidR="00E67155" w:rsidRPr="00AF1A47">
        <w:rPr>
          <w:szCs w:val="28"/>
        </w:rPr>
        <w:t>В абзаце втором подпункта 4.5 пункта 4</w:t>
      </w:r>
      <w:r w:rsidR="004B5AC2">
        <w:rPr>
          <w:szCs w:val="28"/>
        </w:rPr>
        <w:t xml:space="preserve"> и </w:t>
      </w:r>
      <w:r w:rsidR="004B5AC2" w:rsidRPr="00AF1A47">
        <w:rPr>
          <w:szCs w:val="28"/>
        </w:rPr>
        <w:t>пункта 8</w:t>
      </w:r>
      <w:r w:rsidR="004B5AC2">
        <w:rPr>
          <w:szCs w:val="28"/>
        </w:rPr>
        <w:t xml:space="preserve"> </w:t>
      </w:r>
      <w:r w:rsidR="00E67155" w:rsidRPr="00AF1A47">
        <w:rPr>
          <w:szCs w:val="28"/>
        </w:rPr>
        <w:t xml:space="preserve">раздела III </w:t>
      </w:r>
      <w:r w:rsidR="004B5AC2">
        <w:rPr>
          <w:szCs w:val="28"/>
        </w:rPr>
        <w:t xml:space="preserve">                  </w:t>
      </w:r>
      <w:r w:rsidR="00E67155" w:rsidRPr="00AF1A47">
        <w:rPr>
          <w:szCs w:val="28"/>
        </w:rPr>
        <w:t>слово «разделы» заменить словом «пункты».</w:t>
      </w:r>
      <w:r w:rsidR="004B5AC2">
        <w:rPr>
          <w:szCs w:val="28"/>
        </w:rPr>
        <w:t xml:space="preserve"> </w:t>
      </w:r>
    </w:p>
    <w:p w:rsidR="00DE6814" w:rsidRPr="0004567C" w:rsidRDefault="00DE6814" w:rsidP="004226F7">
      <w:pPr>
        <w:ind w:firstLine="709"/>
        <w:jc w:val="both"/>
        <w:rPr>
          <w:szCs w:val="28"/>
        </w:rPr>
      </w:pPr>
      <w:r w:rsidRPr="0004567C">
        <w:rPr>
          <w:szCs w:val="28"/>
        </w:rPr>
        <w:t>1.1.</w:t>
      </w:r>
      <w:r w:rsidR="004B5AC2">
        <w:rPr>
          <w:szCs w:val="28"/>
        </w:rPr>
        <w:t>3</w:t>
      </w:r>
      <w:r w:rsidRPr="0004567C">
        <w:rPr>
          <w:szCs w:val="28"/>
        </w:rPr>
        <w:t>. Подпункт 11.8 пункта 11 раздела III изложить в следующей редакции:</w:t>
      </w:r>
    </w:p>
    <w:p w:rsidR="00DE6814" w:rsidRPr="0004567C" w:rsidRDefault="00DE6814" w:rsidP="00DE6814">
      <w:pPr>
        <w:ind w:firstLine="720"/>
        <w:contextualSpacing/>
        <w:jc w:val="both"/>
        <w:rPr>
          <w:szCs w:val="28"/>
        </w:rPr>
      </w:pPr>
      <w:r w:rsidRPr="0004567C">
        <w:rPr>
          <w:szCs w:val="28"/>
        </w:rPr>
        <w:t>«11.8. Копии протоколов об урегулировании разногласий с участниками публичных консультаций (в случае их проведения) и (или) информации участников публичных консультаций об обоснованности позиции разработчика и снятии замечаний и (или) предложений</w:t>
      </w:r>
      <w:r w:rsidRPr="0004567C">
        <w:rPr>
          <w:rFonts w:eastAsia="Calibri"/>
          <w:szCs w:val="28"/>
          <w:lang w:eastAsia="en-US"/>
        </w:rPr>
        <w:t xml:space="preserve"> либо уведомлений о прекращении согласительных процедур в связи с отсутствием заинтересованности участников публичных консультаций в урегулировании разногласий».</w:t>
      </w:r>
    </w:p>
    <w:p w:rsidR="00647784" w:rsidRPr="00AF1A47" w:rsidRDefault="008067E0" w:rsidP="00647784">
      <w:pPr>
        <w:ind w:firstLine="709"/>
        <w:jc w:val="both"/>
        <w:rPr>
          <w:szCs w:val="28"/>
        </w:rPr>
      </w:pPr>
      <w:r w:rsidRPr="0004567C">
        <w:rPr>
          <w:szCs w:val="28"/>
        </w:rPr>
        <w:t>1.</w:t>
      </w:r>
      <w:r w:rsidR="003A2F8A" w:rsidRPr="0004567C">
        <w:rPr>
          <w:szCs w:val="28"/>
        </w:rPr>
        <w:t>1</w:t>
      </w:r>
      <w:r w:rsidRPr="0004567C">
        <w:rPr>
          <w:szCs w:val="28"/>
        </w:rPr>
        <w:t>.</w:t>
      </w:r>
      <w:r w:rsidR="004B5AC2">
        <w:rPr>
          <w:szCs w:val="28"/>
        </w:rPr>
        <w:t>4</w:t>
      </w:r>
      <w:r w:rsidRPr="0004567C">
        <w:rPr>
          <w:szCs w:val="28"/>
        </w:rPr>
        <w:t xml:space="preserve">. </w:t>
      </w:r>
      <w:r w:rsidR="00647784" w:rsidRPr="0004567C">
        <w:rPr>
          <w:szCs w:val="28"/>
        </w:rPr>
        <w:t>Пункт</w:t>
      </w:r>
      <w:r w:rsidR="00647784" w:rsidRPr="00AF1A47">
        <w:rPr>
          <w:szCs w:val="28"/>
        </w:rPr>
        <w:t xml:space="preserve"> 2 раздела I</w:t>
      </w:r>
      <w:r w:rsidR="00647784" w:rsidRPr="00AF1A47">
        <w:rPr>
          <w:szCs w:val="28"/>
          <w:lang w:val="en-US"/>
        </w:rPr>
        <w:t>V</w:t>
      </w:r>
      <w:r w:rsidR="00647784" w:rsidRPr="00AF1A47">
        <w:rPr>
          <w:szCs w:val="28"/>
        </w:rPr>
        <w:t xml:space="preserve"> дополнить абзацами шестым – восьмым следующего содержания:</w:t>
      </w:r>
      <w:r w:rsidR="004B5AC2">
        <w:rPr>
          <w:szCs w:val="28"/>
        </w:rPr>
        <w:t xml:space="preserve"> </w:t>
      </w:r>
    </w:p>
    <w:p w:rsidR="00647784" w:rsidRPr="00AF1A47" w:rsidRDefault="00311AA5" w:rsidP="00647784">
      <w:pPr>
        <w:ind w:firstLine="709"/>
        <w:jc w:val="both"/>
        <w:rPr>
          <w:szCs w:val="28"/>
        </w:rPr>
      </w:pPr>
      <w:r w:rsidRPr="00AF1A47">
        <w:rPr>
          <w:szCs w:val="28"/>
        </w:rPr>
        <w:t>«</w:t>
      </w:r>
      <w:r w:rsidR="00647784" w:rsidRPr="00AF1A47">
        <w:rPr>
          <w:szCs w:val="28"/>
        </w:rPr>
        <w:t>В случае отсутствия заинтересованности участника публичных консультаций в урегулировании разногласий (непредставления информации                     о несогласии с обоснованием позиции разработчика об отклонении замечаний                    и (или) предложений либо информации об обоснованности позиции разработчика и снятии замечаний и (или) предложений в срок, указанный                              в письме-уведомлении) разногласия считаются урегулированными                                        при соблюдении последовательного выполнения следующих процедур:</w:t>
      </w:r>
    </w:p>
    <w:p w:rsidR="00647784" w:rsidRPr="00AF1A47" w:rsidRDefault="00647784" w:rsidP="00647784">
      <w:pPr>
        <w:ind w:firstLine="709"/>
        <w:jc w:val="both"/>
        <w:rPr>
          <w:szCs w:val="28"/>
        </w:rPr>
      </w:pPr>
      <w:r w:rsidRPr="00AF1A47">
        <w:rPr>
          <w:szCs w:val="28"/>
        </w:rPr>
        <w:t>- направления участнику публичных консультаций письма-уведомления       об отклонении замечаний и (или) предложений, содержащего предложение                    об участии в проведении согласительных процедур в форме совместных совещаний, переговоров, и о возможности представления информации                            об обоснованности позиции разработчика и снятии замечаний                                                        и (или) предложений в срок не позднее установленной даты проведения согласительных процедур;</w:t>
      </w:r>
      <w:r w:rsidR="004B5AC2">
        <w:rPr>
          <w:szCs w:val="28"/>
        </w:rPr>
        <w:t xml:space="preserve"> </w:t>
      </w:r>
    </w:p>
    <w:p w:rsidR="008067E0" w:rsidRPr="000774FE" w:rsidRDefault="00647784" w:rsidP="00647784">
      <w:pPr>
        <w:ind w:firstLine="709"/>
        <w:jc w:val="both"/>
        <w:rPr>
          <w:szCs w:val="28"/>
        </w:rPr>
      </w:pPr>
      <w:r w:rsidRPr="00AF1A47">
        <w:rPr>
          <w:szCs w:val="28"/>
        </w:rPr>
        <w:t xml:space="preserve">- направления уведомления о прекращении согласительных процедур                          в связи с отсутствием заинтересованности участника публичных консультаций       </w:t>
      </w:r>
      <w:r w:rsidRPr="000774FE">
        <w:rPr>
          <w:szCs w:val="28"/>
        </w:rPr>
        <w:t xml:space="preserve">в урегулировании разногласий, в случае его уклонения от проведения </w:t>
      </w:r>
      <w:proofErr w:type="gramStart"/>
      <w:r w:rsidRPr="000774FE">
        <w:rPr>
          <w:szCs w:val="28"/>
        </w:rPr>
        <w:t>согласи</w:t>
      </w:r>
      <w:r w:rsidR="000774FE">
        <w:rPr>
          <w:szCs w:val="28"/>
        </w:rPr>
        <w:t>-</w:t>
      </w:r>
      <w:r w:rsidRPr="000774FE">
        <w:rPr>
          <w:szCs w:val="28"/>
        </w:rPr>
        <w:t>тельных</w:t>
      </w:r>
      <w:proofErr w:type="gramEnd"/>
      <w:r w:rsidRPr="000774FE">
        <w:rPr>
          <w:szCs w:val="28"/>
        </w:rPr>
        <w:t xml:space="preserve"> процедур</w:t>
      </w:r>
      <w:r w:rsidR="00311AA5" w:rsidRPr="000774FE">
        <w:rPr>
          <w:szCs w:val="28"/>
        </w:rPr>
        <w:t>».</w:t>
      </w:r>
      <w:r w:rsidR="004B5AC2">
        <w:rPr>
          <w:szCs w:val="28"/>
        </w:rPr>
        <w:t xml:space="preserve"> </w:t>
      </w:r>
    </w:p>
    <w:p w:rsidR="00757B1A" w:rsidRDefault="00757B1A" w:rsidP="004226F7">
      <w:pPr>
        <w:ind w:firstLine="709"/>
        <w:jc w:val="both"/>
        <w:rPr>
          <w:szCs w:val="28"/>
        </w:rPr>
      </w:pPr>
    </w:p>
    <w:p w:rsidR="00757B1A" w:rsidRDefault="00757B1A" w:rsidP="004226F7">
      <w:pPr>
        <w:ind w:firstLine="709"/>
        <w:jc w:val="both"/>
        <w:rPr>
          <w:szCs w:val="28"/>
        </w:rPr>
      </w:pPr>
    </w:p>
    <w:p w:rsidR="008067E0" w:rsidRPr="000774FE" w:rsidRDefault="00311AA5" w:rsidP="004226F7">
      <w:pPr>
        <w:ind w:firstLine="709"/>
        <w:jc w:val="both"/>
        <w:rPr>
          <w:szCs w:val="28"/>
        </w:rPr>
      </w:pPr>
      <w:r w:rsidRPr="000774FE">
        <w:rPr>
          <w:szCs w:val="28"/>
        </w:rPr>
        <w:lastRenderedPageBreak/>
        <w:t>1.</w:t>
      </w:r>
      <w:r w:rsidR="003A2F8A" w:rsidRPr="000774FE">
        <w:rPr>
          <w:szCs w:val="28"/>
        </w:rPr>
        <w:t>1</w:t>
      </w:r>
      <w:r w:rsidRPr="000774FE">
        <w:rPr>
          <w:szCs w:val="28"/>
        </w:rPr>
        <w:t>.</w:t>
      </w:r>
      <w:r w:rsidR="004B5AC2">
        <w:rPr>
          <w:szCs w:val="28"/>
        </w:rPr>
        <w:t>5</w:t>
      </w:r>
      <w:r w:rsidRPr="000774FE">
        <w:rPr>
          <w:szCs w:val="28"/>
        </w:rPr>
        <w:t xml:space="preserve">. </w:t>
      </w:r>
      <w:r w:rsidR="00647784" w:rsidRPr="000774FE">
        <w:rPr>
          <w:szCs w:val="28"/>
        </w:rPr>
        <w:t xml:space="preserve">Пункт 1 раздела </w:t>
      </w:r>
      <w:r w:rsidR="00647784" w:rsidRPr="000774FE">
        <w:rPr>
          <w:szCs w:val="28"/>
          <w:lang w:val="en-US"/>
        </w:rPr>
        <w:t>V</w:t>
      </w:r>
      <w:r w:rsidR="00647784" w:rsidRPr="000774FE">
        <w:rPr>
          <w:szCs w:val="28"/>
        </w:rPr>
        <w:t xml:space="preserve"> изложить в следующей редакции:</w:t>
      </w:r>
    </w:p>
    <w:p w:rsidR="00647784" w:rsidRPr="000774FE" w:rsidRDefault="00647784" w:rsidP="00647784">
      <w:pPr>
        <w:ind w:firstLine="709"/>
        <w:jc w:val="both"/>
        <w:rPr>
          <w:rFonts w:eastAsia="Calibri"/>
          <w:szCs w:val="28"/>
          <w:lang w:eastAsia="en-US"/>
        </w:rPr>
      </w:pPr>
      <w:r w:rsidRPr="000774FE">
        <w:rPr>
          <w:szCs w:val="28"/>
        </w:rPr>
        <w:t>«</w:t>
      </w:r>
      <w:r w:rsidRPr="000774FE">
        <w:rPr>
          <w:rFonts w:eastAsia="Calibri"/>
          <w:szCs w:val="28"/>
          <w:lang w:eastAsia="en-US"/>
        </w:rPr>
        <w:t>1. Срок согласования уполномоченным органом проекта муниципального нормативного правового акта при составлении заключения об ОРВ не должен превышать десяти рабочих дней.</w:t>
      </w:r>
    </w:p>
    <w:p w:rsidR="00647784" w:rsidRPr="00647784" w:rsidRDefault="00647784" w:rsidP="0064778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647784">
        <w:rPr>
          <w:rFonts w:eastAsia="Calibri"/>
          <w:szCs w:val="28"/>
          <w:lang w:eastAsia="en-US"/>
        </w:rPr>
        <w:t xml:space="preserve">После получения документов для подготовки заключения об ОРВ </w:t>
      </w:r>
      <w:proofErr w:type="spellStart"/>
      <w:proofErr w:type="gramStart"/>
      <w:r w:rsidRPr="00647784">
        <w:rPr>
          <w:rFonts w:eastAsia="Calibri"/>
          <w:szCs w:val="28"/>
          <w:lang w:eastAsia="en-US"/>
        </w:rPr>
        <w:t>уполно</w:t>
      </w:r>
      <w:proofErr w:type="spellEnd"/>
      <w:r w:rsidR="000774FE">
        <w:rPr>
          <w:rFonts w:eastAsia="Calibri"/>
          <w:szCs w:val="28"/>
          <w:lang w:eastAsia="en-US"/>
        </w:rPr>
        <w:t>-</w:t>
      </w:r>
      <w:r w:rsidRPr="00647784">
        <w:rPr>
          <w:rFonts w:eastAsia="Calibri"/>
          <w:szCs w:val="28"/>
          <w:lang w:eastAsia="en-US"/>
        </w:rPr>
        <w:t>моченный</w:t>
      </w:r>
      <w:proofErr w:type="gramEnd"/>
      <w:r w:rsidRPr="00647784">
        <w:rPr>
          <w:rFonts w:eastAsia="Calibri"/>
          <w:szCs w:val="28"/>
          <w:lang w:eastAsia="en-US"/>
        </w:rPr>
        <w:t xml:space="preserve"> орган осуществляет проверку полноты и комплектности представ</w:t>
      </w:r>
      <w:r w:rsidR="000774FE">
        <w:rPr>
          <w:rFonts w:eastAsia="Calibri"/>
          <w:szCs w:val="28"/>
          <w:lang w:eastAsia="en-US"/>
        </w:rPr>
        <w:t>-</w:t>
      </w:r>
      <w:r w:rsidRPr="00647784">
        <w:rPr>
          <w:rFonts w:eastAsia="Calibri"/>
          <w:szCs w:val="28"/>
          <w:lang w:eastAsia="en-US"/>
        </w:rPr>
        <w:t xml:space="preserve">ленных документов, полноты и качества заполнения сводного отчета в </w:t>
      </w:r>
      <w:proofErr w:type="spellStart"/>
      <w:r w:rsidRPr="00647784">
        <w:rPr>
          <w:rFonts w:eastAsia="Calibri"/>
          <w:szCs w:val="28"/>
          <w:lang w:eastAsia="en-US"/>
        </w:rPr>
        <w:t>соответ</w:t>
      </w:r>
      <w:r w:rsidR="000774FE">
        <w:rPr>
          <w:rFonts w:eastAsia="Calibri"/>
          <w:szCs w:val="28"/>
          <w:lang w:eastAsia="en-US"/>
        </w:rPr>
        <w:t>-</w:t>
      </w:r>
      <w:r w:rsidRPr="00647784">
        <w:rPr>
          <w:rFonts w:eastAsia="Calibri"/>
          <w:szCs w:val="28"/>
          <w:lang w:eastAsia="en-US"/>
        </w:rPr>
        <w:t>ствии</w:t>
      </w:r>
      <w:proofErr w:type="spellEnd"/>
      <w:r w:rsidRPr="00647784">
        <w:rPr>
          <w:rFonts w:eastAsia="Calibri"/>
          <w:szCs w:val="28"/>
          <w:lang w:eastAsia="en-US"/>
        </w:rPr>
        <w:t xml:space="preserve"> с требованиями настоящего порядка, оценку соответствия процедур, проведенных разработчиком, настоящему порядку, а также проводит дополнительные публичные консультации в соответствии с разделом </w:t>
      </w:r>
      <w:r w:rsidRPr="00647784">
        <w:rPr>
          <w:rFonts w:eastAsia="Calibri"/>
          <w:szCs w:val="28"/>
          <w:lang w:val="en-US" w:eastAsia="en-US"/>
        </w:rPr>
        <w:t>VI</w:t>
      </w:r>
      <w:r w:rsidR="00796BE6">
        <w:rPr>
          <w:rFonts w:eastAsia="Calibri"/>
          <w:szCs w:val="28"/>
          <w:lang w:eastAsia="en-US"/>
        </w:rPr>
        <w:t xml:space="preserve"> </w:t>
      </w:r>
      <w:r w:rsidRPr="00647784">
        <w:rPr>
          <w:rFonts w:eastAsia="Calibri"/>
          <w:szCs w:val="28"/>
          <w:lang w:eastAsia="en-US"/>
        </w:rPr>
        <w:t>настоящего порядка.</w:t>
      </w:r>
    </w:p>
    <w:p w:rsidR="00647784" w:rsidRPr="00647784" w:rsidRDefault="00647784" w:rsidP="0064778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647784">
        <w:rPr>
          <w:rFonts w:eastAsia="Calibri"/>
          <w:szCs w:val="28"/>
          <w:lang w:eastAsia="en-US"/>
        </w:rPr>
        <w:t>Уполномоченный орган вправе возвратить представленные документы                         без заключения об ОРВ:</w:t>
      </w:r>
    </w:p>
    <w:p w:rsidR="00647784" w:rsidRPr="00647784" w:rsidRDefault="00647784" w:rsidP="0064778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647784">
        <w:rPr>
          <w:rFonts w:eastAsia="Calibri"/>
          <w:szCs w:val="28"/>
          <w:lang w:eastAsia="en-US"/>
        </w:rPr>
        <w:t xml:space="preserve">- в течение пяти рабочих дней с даты их поступления, </w:t>
      </w:r>
      <w:r>
        <w:rPr>
          <w:rFonts w:eastAsia="Calibri"/>
          <w:szCs w:val="28"/>
          <w:lang w:eastAsia="en-US"/>
        </w:rPr>
        <w:t xml:space="preserve">                                                     </w:t>
      </w:r>
      <w:r w:rsidRPr="00647784">
        <w:rPr>
          <w:rFonts w:eastAsia="Calibri"/>
          <w:szCs w:val="28"/>
          <w:lang w:eastAsia="en-US"/>
        </w:rPr>
        <w:t>если уполномоченным органом сделан вывод о несоблюдении разработчиком требований настоящего порядка, в том числе представления неполного пакета документов, несоблюдения проведенных разработчиком процедур ОРВ требованиям настоящего порядка, некачественного заполнения сводного отчета (несоответствия формы сводного отчета об ОРВ настоящему порядку, недостаточности информации, содержащейся в сводном отчете об ОРВ,   недостаточности обоснования решения проблемы предложенным способом правового регулирования);</w:t>
      </w:r>
    </w:p>
    <w:p w:rsidR="00647784" w:rsidRPr="00647784" w:rsidRDefault="00647784" w:rsidP="0064778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647784">
        <w:rPr>
          <w:rFonts w:eastAsia="Calibri"/>
          <w:szCs w:val="28"/>
          <w:lang w:eastAsia="en-US"/>
        </w:rPr>
        <w:t>- в течение двух рабочих дней с даты окончания дополнительных публичных консультаций, если по результатам их проведения поступили отзывы участников дополнительных публичных консультаций, содержащие замечания                и (или) предложения.</w:t>
      </w:r>
    </w:p>
    <w:p w:rsidR="00647784" w:rsidRPr="00647784" w:rsidRDefault="00647784" w:rsidP="0064778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647784">
        <w:rPr>
          <w:rFonts w:eastAsia="Calibri"/>
          <w:szCs w:val="28"/>
          <w:lang w:eastAsia="en-US"/>
        </w:rPr>
        <w:t xml:space="preserve">Возврат документов разработчику осуществляется письмом на </w:t>
      </w:r>
      <w:proofErr w:type="spellStart"/>
      <w:proofErr w:type="gramStart"/>
      <w:r w:rsidRPr="00647784">
        <w:rPr>
          <w:rFonts w:eastAsia="Calibri"/>
          <w:szCs w:val="28"/>
          <w:lang w:eastAsia="en-US"/>
        </w:rPr>
        <w:t>офици</w:t>
      </w:r>
      <w:r w:rsidR="000774FE">
        <w:rPr>
          <w:rFonts w:eastAsia="Calibri"/>
          <w:szCs w:val="28"/>
          <w:lang w:eastAsia="en-US"/>
        </w:rPr>
        <w:t>-</w:t>
      </w:r>
      <w:r w:rsidRPr="00647784">
        <w:rPr>
          <w:rFonts w:eastAsia="Calibri"/>
          <w:szCs w:val="28"/>
          <w:lang w:eastAsia="en-US"/>
        </w:rPr>
        <w:t>альном</w:t>
      </w:r>
      <w:proofErr w:type="spellEnd"/>
      <w:proofErr w:type="gramEnd"/>
      <w:r w:rsidRPr="00647784">
        <w:rPr>
          <w:rFonts w:eastAsia="Calibri"/>
          <w:szCs w:val="28"/>
          <w:lang w:eastAsia="en-US"/>
        </w:rPr>
        <w:t xml:space="preserve"> бланке уполномоченного органа, которое должно содержать </w:t>
      </w:r>
      <w:proofErr w:type="spellStart"/>
      <w:r w:rsidRPr="00647784">
        <w:rPr>
          <w:rFonts w:eastAsia="Calibri"/>
          <w:szCs w:val="28"/>
          <w:lang w:eastAsia="en-US"/>
        </w:rPr>
        <w:t>мотиви</w:t>
      </w:r>
      <w:r w:rsidR="000774FE">
        <w:rPr>
          <w:rFonts w:eastAsia="Calibri"/>
          <w:szCs w:val="28"/>
          <w:lang w:eastAsia="en-US"/>
        </w:rPr>
        <w:t>-</w:t>
      </w:r>
      <w:r w:rsidRPr="00647784">
        <w:rPr>
          <w:rFonts w:eastAsia="Calibri"/>
          <w:szCs w:val="28"/>
          <w:lang w:eastAsia="en-US"/>
        </w:rPr>
        <w:t>рованные</w:t>
      </w:r>
      <w:proofErr w:type="spellEnd"/>
      <w:r w:rsidRPr="00647784">
        <w:rPr>
          <w:rFonts w:eastAsia="Calibri"/>
          <w:szCs w:val="28"/>
          <w:lang w:eastAsia="en-US"/>
        </w:rPr>
        <w:t xml:space="preserve"> пояснения причин возращения проекта муниципального нормативного правового акта без подготовки заключения об ОРВ.</w:t>
      </w:r>
    </w:p>
    <w:p w:rsidR="00647784" w:rsidRPr="00AF1A47" w:rsidRDefault="00647784" w:rsidP="0064778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647784">
        <w:rPr>
          <w:rFonts w:eastAsia="Calibri"/>
          <w:szCs w:val="28"/>
          <w:lang w:eastAsia="en-US"/>
        </w:rPr>
        <w:t xml:space="preserve">Если уполномоченным органом не возвращены документы в срок, </w:t>
      </w:r>
      <w:r w:rsidRPr="00AF1A47">
        <w:rPr>
          <w:rFonts w:eastAsia="Calibri"/>
          <w:szCs w:val="28"/>
          <w:lang w:eastAsia="en-US"/>
        </w:rPr>
        <w:t>установленный в абзацах четвертом, пятом настоящего пункта составляется заключение об ОРВ в соответствии с пунктом 2 настоящего раздела.</w:t>
      </w:r>
    </w:p>
    <w:p w:rsidR="00647784" w:rsidRPr="00AF1A47" w:rsidRDefault="00647784" w:rsidP="0064778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Заключение об ОРВ составляется уполномоченным органом по форме согласно приложению 5 к настоящему порядку на официальном бланке уполномоченного органа, подписывается электронной подписью и является обязательным приложением к проекту муниципального нормативного правового </w:t>
      </w:r>
      <w:r w:rsidRPr="000774FE">
        <w:rPr>
          <w:rFonts w:eastAsia="Calibri"/>
          <w:szCs w:val="28"/>
          <w:lang w:eastAsia="en-US"/>
        </w:rPr>
        <w:t>акта».</w:t>
      </w:r>
    </w:p>
    <w:p w:rsidR="000A4E2F" w:rsidRPr="00AF1A47" w:rsidRDefault="00311AA5" w:rsidP="004C068F">
      <w:pPr>
        <w:ind w:firstLine="709"/>
        <w:jc w:val="both"/>
        <w:rPr>
          <w:szCs w:val="28"/>
        </w:rPr>
      </w:pPr>
      <w:r w:rsidRPr="000774FE">
        <w:rPr>
          <w:szCs w:val="28"/>
        </w:rPr>
        <w:t>1.</w:t>
      </w:r>
      <w:r w:rsidR="003A2F8A" w:rsidRPr="000774FE">
        <w:rPr>
          <w:szCs w:val="28"/>
        </w:rPr>
        <w:t>1</w:t>
      </w:r>
      <w:r w:rsidRPr="000774FE">
        <w:rPr>
          <w:szCs w:val="28"/>
        </w:rPr>
        <w:t>.</w:t>
      </w:r>
      <w:r w:rsidR="00757B1A">
        <w:rPr>
          <w:szCs w:val="28"/>
        </w:rPr>
        <w:t>6</w:t>
      </w:r>
      <w:r w:rsidRPr="000774FE">
        <w:rPr>
          <w:szCs w:val="28"/>
        </w:rPr>
        <w:t>.</w:t>
      </w:r>
      <w:r w:rsidR="000A4E2F" w:rsidRPr="000774FE">
        <w:rPr>
          <w:szCs w:val="28"/>
        </w:rPr>
        <w:t xml:space="preserve"> </w:t>
      </w:r>
      <w:r w:rsidR="004C068F" w:rsidRPr="000774FE">
        <w:rPr>
          <w:szCs w:val="28"/>
        </w:rPr>
        <w:t xml:space="preserve">Дополнить разделом </w:t>
      </w:r>
      <w:r w:rsidR="004C068F" w:rsidRPr="000774FE">
        <w:rPr>
          <w:szCs w:val="28"/>
          <w:lang w:val="en-US"/>
        </w:rPr>
        <w:t>VI</w:t>
      </w:r>
      <w:r w:rsidR="004C068F" w:rsidRPr="000774FE">
        <w:rPr>
          <w:szCs w:val="28"/>
        </w:rPr>
        <w:t xml:space="preserve"> следующего содержания:</w:t>
      </w:r>
    </w:p>
    <w:p w:rsidR="004C068F" w:rsidRPr="00AF1A47" w:rsidRDefault="004C068F" w:rsidP="004C068F">
      <w:pPr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szCs w:val="28"/>
        </w:rPr>
        <w:t>«</w:t>
      </w:r>
      <w:r w:rsidRPr="00AF1A47">
        <w:rPr>
          <w:rFonts w:eastAsia="Calibri"/>
          <w:szCs w:val="28"/>
          <w:lang w:eastAsia="en-US"/>
        </w:rPr>
        <w:t xml:space="preserve">Раздел </w:t>
      </w:r>
      <w:r w:rsidRPr="00AF1A47">
        <w:rPr>
          <w:rFonts w:eastAsia="Calibri"/>
          <w:szCs w:val="28"/>
          <w:lang w:val="en-US" w:eastAsia="en-US"/>
        </w:rPr>
        <w:t>VI</w:t>
      </w:r>
      <w:r w:rsidRPr="00AF1A47">
        <w:rPr>
          <w:rFonts w:eastAsia="Calibri"/>
          <w:szCs w:val="28"/>
          <w:lang w:eastAsia="en-US"/>
        </w:rPr>
        <w:t xml:space="preserve">. Порядок проведения дополнительных публичных </w:t>
      </w:r>
      <w:proofErr w:type="spellStart"/>
      <w:proofErr w:type="gramStart"/>
      <w:r w:rsidRPr="000774FE">
        <w:rPr>
          <w:rFonts w:eastAsia="Calibri"/>
          <w:spacing w:val="-4"/>
          <w:szCs w:val="28"/>
          <w:lang w:eastAsia="en-US"/>
        </w:rPr>
        <w:t>консуль</w:t>
      </w:r>
      <w:r w:rsidR="000774FE">
        <w:rPr>
          <w:rFonts w:eastAsia="Calibri"/>
          <w:spacing w:val="-4"/>
          <w:szCs w:val="28"/>
          <w:lang w:eastAsia="en-US"/>
        </w:rPr>
        <w:t>-</w:t>
      </w:r>
      <w:r w:rsidRPr="000774FE">
        <w:rPr>
          <w:rFonts w:eastAsia="Calibri"/>
          <w:spacing w:val="-4"/>
          <w:szCs w:val="28"/>
          <w:lang w:eastAsia="en-US"/>
        </w:rPr>
        <w:t>таций</w:t>
      </w:r>
      <w:proofErr w:type="spellEnd"/>
      <w:proofErr w:type="gramEnd"/>
      <w:r w:rsidRPr="00AF1A47">
        <w:rPr>
          <w:rFonts w:eastAsia="Calibri"/>
          <w:szCs w:val="28"/>
          <w:lang w:eastAsia="en-US"/>
        </w:rPr>
        <w:t xml:space="preserve"> уполномоченным органом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1. Уполномоченный орган при подготовке заключения об ОРВ вправе</w:t>
      </w:r>
      <w:r w:rsidRPr="00AF1A47">
        <w:rPr>
          <w:rFonts w:eastAsia="Calibri"/>
          <w:color w:val="FF0000"/>
          <w:szCs w:val="28"/>
          <w:lang w:eastAsia="en-US"/>
        </w:rPr>
        <w:t xml:space="preserve"> </w:t>
      </w:r>
      <w:r w:rsidRPr="00AF1A47">
        <w:rPr>
          <w:rFonts w:eastAsia="Calibri"/>
          <w:szCs w:val="28"/>
          <w:lang w:eastAsia="en-US"/>
        </w:rPr>
        <w:t xml:space="preserve">провести дополнительные публичные консультации по проекту муниципального нормативного правового акта в случае необходимости получения </w:t>
      </w:r>
      <w:proofErr w:type="gramStart"/>
      <w:r w:rsidRPr="00AF1A47">
        <w:rPr>
          <w:rFonts w:eastAsia="Calibri"/>
          <w:szCs w:val="28"/>
          <w:lang w:eastAsia="en-US"/>
        </w:rPr>
        <w:t>дополни</w:t>
      </w:r>
      <w:r w:rsidR="000774FE">
        <w:rPr>
          <w:rFonts w:eastAsia="Calibri"/>
          <w:szCs w:val="28"/>
          <w:lang w:eastAsia="en-US"/>
        </w:rPr>
        <w:t>-</w:t>
      </w:r>
      <w:r w:rsidRPr="00AF1A47">
        <w:rPr>
          <w:rFonts w:eastAsia="Calibri"/>
          <w:szCs w:val="28"/>
          <w:lang w:eastAsia="en-US"/>
        </w:rPr>
        <w:t>тельной</w:t>
      </w:r>
      <w:proofErr w:type="gramEnd"/>
      <w:r w:rsidRPr="00AF1A47">
        <w:rPr>
          <w:rFonts w:eastAsia="Calibri"/>
          <w:szCs w:val="28"/>
          <w:lang w:eastAsia="en-US"/>
        </w:rPr>
        <w:t xml:space="preserve"> информации о существовании проблемы и о возможных способах </w:t>
      </w:r>
      <w:r w:rsidR="000774FE">
        <w:rPr>
          <w:rFonts w:eastAsia="Calibri"/>
          <w:szCs w:val="28"/>
          <w:lang w:eastAsia="en-US"/>
        </w:rPr>
        <w:t xml:space="preserve">                        </w:t>
      </w:r>
      <w:r w:rsidRPr="00AF1A47">
        <w:rPr>
          <w:rFonts w:eastAsia="Calibri"/>
          <w:szCs w:val="28"/>
          <w:lang w:eastAsia="en-US"/>
        </w:rPr>
        <w:lastRenderedPageBreak/>
        <w:t>ее решения, а также для оценки качества проведения публичных консультаций, организованных разработчиком.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Дополнительные публичные консультации могут проводиться </w:t>
      </w:r>
      <w:proofErr w:type="spellStart"/>
      <w:proofErr w:type="gramStart"/>
      <w:r w:rsidRPr="00AF1A47">
        <w:rPr>
          <w:rFonts w:eastAsia="Calibri"/>
          <w:szCs w:val="28"/>
          <w:lang w:eastAsia="en-US"/>
        </w:rPr>
        <w:t>уполномо</w:t>
      </w:r>
      <w:r w:rsidR="000774FE">
        <w:rPr>
          <w:rFonts w:eastAsia="Calibri"/>
          <w:szCs w:val="28"/>
          <w:lang w:eastAsia="en-US"/>
        </w:rPr>
        <w:t>-</w:t>
      </w:r>
      <w:r w:rsidRPr="00AF1A47">
        <w:rPr>
          <w:rFonts w:eastAsia="Calibri"/>
          <w:szCs w:val="28"/>
          <w:lang w:eastAsia="en-US"/>
        </w:rPr>
        <w:t>ченным</w:t>
      </w:r>
      <w:proofErr w:type="spellEnd"/>
      <w:proofErr w:type="gramEnd"/>
      <w:r w:rsidRPr="00AF1A47">
        <w:rPr>
          <w:rFonts w:eastAsia="Calibri"/>
          <w:szCs w:val="28"/>
          <w:lang w:eastAsia="en-US"/>
        </w:rPr>
        <w:t xml:space="preserve"> органом при отсутствии оснований для возврата документов </w:t>
      </w:r>
      <w:r w:rsidR="000774FE">
        <w:rPr>
          <w:rFonts w:eastAsia="Calibri"/>
          <w:szCs w:val="28"/>
          <w:lang w:eastAsia="en-US"/>
        </w:rPr>
        <w:t xml:space="preserve">                                               </w:t>
      </w:r>
      <w:r w:rsidRPr="00AF1A47">
        <w:rPr>
          <w:rFonts w:eastAsia="Calibri"/>
          <w:szCs w:val="28"/>
          <w:lang w:eastAsia="en-US"/>
        </w:rPr>
        <w:t xml:space="preserve">без заключения об ОРВ, предусмотренных абзацем четвертым пункта 1                    раздела </w:t>
      </w:r>
      <w:r w:rsidRPr="00AF1A47">
        <w:rPr>
          <w:rFonts w:eastAsia="Calibri"/>
          <w:szCs w:val="28"/>
          <w:lang w:val="en-US" w:eastAsia="en-US"/>
        </w:rPr>
        <w:t>V</w:t>
      </w:r>
      <w:r w:rsidRPr="00AF1A47">
        <w:rPr>
          <w:rFonts w:eastAsia="Calibri"/>
          <w:szCs w:val="28"/>
          <w:lang w:eastAsia="en-US"/>
        </w:rPr>
        <w:t xml:space="preserve"> настоящего порядка (за исключением основания о недостаточности обоснования решения проблемы предложенным способом правового регулирования).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2. Для проведения дополнительных публичных консультаций уполномоченный орган в течение двух рабочих дней со дня получения документов для подготовки заключения об ОРВ формирует и размещает                             на портале проектов нормативных правовых актов (http://regulation.admhmao.ru) следующие документы: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2.1. Уведомление о проведении дополнительных публичных консультаций по проекту муниципального нормативного правового акта по форме согласно приложению 6 к настоящему порядку.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2.2. Опросный лист при проведении дополнительных публичных консультаций в рамках оценки регулирующего воздействия проекта </w:t>
      </w:r>
      <w:proofErr w:type="spellStart"/>
      <w:proofErr w:type="gramStart"/>
      <w:r w:rsidRPr="00AF1A47">
        <w:rPr>
          <w:rFonts w:eastAsia="Calibri"/>
          <w:szCs w:val="28"/>
          <w:lang w:eastAsia="en-US"/>
        </w:rPr>
        <w:t>муници</w:t>
      </w:r>
      <w:r w:rsidR="00DD4F8C">
        <w:rPr>
          <w:rFonts w:eastAsia="Calibri"/>
          <w:szCs w:val="28"/>
          <w:lang w:eastAsia="en-US"/>
        </w:rPr>
        <w:t>-</w:t>
      </w:r>
      <w:r w:rsidRPr="00AF1A47">
        <w:rPr>
          <w:rFonts w:eastAsia="Calibri"/>
          <w:szCs w:val="28"/>
          <w:lang w:eastAsia="en-US"/>
        </w:rPr>
        <w:t>пального</w:t>
      </w:r>
      <w:proofErr w:type="spellEnd"/>
      <w:proofErr w:type="gramEnd"/>
      <w:r w:rsidRPr="00AF1A47">
        <w:rPr>
          <w:rFonts w:eastAsia="Calibri"/>
          <w:szCs w:val="28"/>
          <w:lang w:eastAsia="en-US"/>
        </w:rPr>
        <w:t xml:space="preserve"> нормативного правового акта по форме согласно приложению 7 </w:t>
      </w:r>
      <w:r w:rsidR="00DD4F8C">
        <w:rPr>
          <w:rFonts w:eastAsia="Calibri"/>
          <w:szCs w:val="28"/>
          <w:lang w:eastAsia="en-US"/>
        </w:rPr>
        <w:t xml:space="preserve">                              </w:t>
      </w:r>
      <w:r w:rsidRPr="00AF1A47">
        <w:rPr>
          <w:rFonts w:eastAsia="Calibri"/>
          <w:szCs w:val="28"/>
          <w:lang w:eastAsia="en-US"/>
        </w:rPr>
        <w:t>к настоящему порядку.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2.3. Актуальную редакцию проекта муниципального нормативного правового акта, в отношении которого проводится углубленная ОРВ.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2.4. Пояснительную записку к проекту муниципального нормативного                     правового акта, подготовленную разработчиком в соответствии с Регламентом Администрации города.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2.5. Сводный отчет об ОРВ.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2.6. Расчет расходов субъектов предпринимательской и иной </w:t>
      </w:r>
      <w:proofErr w:type="spellStart"/>
      <w:proofErr w:type="gramStart"/>
      <w:r w:rsidRPr="00AF1A47">
        <w:rPr>
          <w:rFonts w:eastAsia="Calibri"/>
          <w:szCs w:val="28"/>
          <w:lang w:eastAsia="en-US"/>
        </w:rPr>
        <w:t>экономи</w:t>
      </w:r>
      <w:proofErr w:type="spellEnd"/>
      <w:r w:rsidR="000774FE">
        <w:rPr>
          <w:rFonts w:eastAsia="Calibri"/>
          <w:szCs w:val="28"/>
          <w:lang w:eastAsia="en-US"/>
        </w:rPr>
        <w:t>-</w:t>
      </w:r>
      <w:r w:rsidRPr="00AF1A47">
        <w:rPr>
          <w:rFonts w:eastAsia="Calibri"/>
          <w:szCs w:val="28"/>
          <w:lang w:eastAsia="en-US"/>
        </w:rPr>
        <w:t>ческой</w:t>
      </w:r>
      <w:proofErr w:type="gramEnd"/>
      <w:r w:rsidRPr="00AF1A47">
        <w:rPr>
          <w:rFonts w:eastAsia="Calibri"/>
          <w:szCs w:val="28"/>
          <w:lang w:eastAsia="en-US"/>
        </w:rPr>
        <w:t xml:space="preserve"> деятельности.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2.7. Свод предложений о результатах проведения публичных консультаций.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3. Документы, предусмотренные пунктом 2 настоящего раздела, размещаются уполномоченным органом в день начала проведения </w:t>
      </w:r>
      <w:proofErr w:type="gramStart"/>
      <w:r w:rsidRPr="00AF1A47">
        <w:rPr>
          <w:rFonts w:eastAsia="Calibri"/>
          <w:szCs w:val="28"/>
          <w:lang w:eastAsia="en-US"/>
        </w:rPr>
        <w:t>дополни</w:t>
      </w:r>
      <w:r w:rsidR="000774FE">
        <w:rPr>
          <w:rFonts w:eastAsia="Calibri"/>
          <w:szCs w:val="28"/>
          <w:lang w:eastAsia="en-US"/>
        </w:rPr>
        <w:t>-</w:t>
      </w:r>
      <w:r w:rsidRPr="00AF1A47">
        <w:rPr>
          <w:rFonts w:eastAsia="Calibri"/>
          <w:szCs w:val="28"/>
          <w:lang w:eastAsia="en-US"/>
        </w:rPr>
        <w:t>тельных</w:t>
      </w:r>
      <w:proofErr w:type="gramEnd"/>
      <w:r w:rsidRPr="00AF1A47">
        <w:rPr>
          <w:rFonts w:eastAsia="Calibri"/>
          <w:szCs w:val="28"/>
          <w:lang w:eastAsia="en-US"/>
        </w:rPr>
        <w:t xml:space="preserve"> публичных консультаций, указанный в уведомлении о проведении дополнительных публичных консультаций.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Уполномоченный орган одновременно с размещением документов размещает информационное сообщение о проведении дополнительных публичных консультаций в многофункциональном сервисе обмена информацией в группе «ОРВ в Сургуте» и канале «ИНВЕСТИРУЙ в СУРГУТ».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4. Дополнительные публичные консультации начинаются одновременно                           с размещением документов, в срок, указанный в пункте 2 настоящего раздела, </w:t>
      </w:r>
      <w:r w:rsidR="00796BE6">
        <w:rPr>
          <w:rFonts w:eastAsia="Calibri"/>
          <w:szCs w:val="28"/>
          <w:lang w:eastAsia="en-US"/>
        </w:rPr>
        <w:br/>
      </w:r>
      <w:r w:rsidRPr="00AF1A47">
        <w:rPr>
          <w:rFonts w:eastAsia="Calibri"/>
          <w:szCs w:val="28"/>
          <w:lang w:eastAsia="en-US"/>
        </w:rPr>
        <w:t>и проводятся в течение трех рабочих дней.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5. В случае поступления отзывов участников дополнительных публичных консультаций, содержащих замечания и (или) предложения, уполномоченный орган возвращает документы разработчику без заключения об ОРВ в сроки, предусмотренные абзацем пятым пункта 1 раздела </w:t>
      </w:r>
      <w:r w:rsidRPr="00AF1A47">
        <w:rPr>
          <w:rFonts w:eastAsia="Calibri"/>
          <w:szCs w:val="28"/>
          <w:lang w:val="en-US" w:eastAsia="en-US"/>
        </w:rPr>
        <w:t>V</w:t>
      </w:r>
      <w:r w:rsidRPr="00AF1A47">
        <w:rPr>
          <w:rFonts w:eastAsia="Calibri"/>
          <w:szCs w:val="28"/>
          <w:lang w:eastAsia="en-US"/>
        </w:rPr>
        <w:t xml:space="preserve"> настоящего порядка.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lastRenderedPageBreak/>
        <w:t>К документам прилагаются отзывы участников дополнительных публичных консультаций, поступившие в уполномоченный орган.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6. Разработчик осуществляет анализ поступивших отзывов участников дополнительных публичных консультаций, а также доработку документов                             и их повторное направление в уполномоченный орган для подготовки заключения об ОРВ в порядке, предусмотренном пунктами 9 – 13 раздела </w:t>
      </w:r>
      <w:r w:rsidRPr="00AF1A47">
        <w:rPr>
          <w:rFonts w:eastAsia="Calibri"/>
          <w:szCs w:val="28"/>
          <w:lang w:val="en-US" w:eastAsia="en-US"/>
        </w:rPr>
        <w:t>III</w:t>
      </w:r>
      <w:r w:rsidRPr="00AF1A47">
        <w:rPr>
          <w:rFonts w:eastAsia="Calibri"/>
          <w:szCs w:val="28"/>
          <w:lang w:eastAsia="en-US"/>
        </w:rPr>
        <w:t xml:space="preserve">                       настоящего порядка.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7. В случае непоступления в адрес уполномоченного органа в течение срока проведения дополнительных публичных консультаций отзывов                                 их участников либо</w:t>
      </w:r>
      <w:r w:rsidRPr="00AF1A47">
        <w:rPr>
          <w:rFonts w:eastAsia="Calibri"/>
          <w:szCs w:val="22"/>
          <w:lang w:eastAsia="en-US"/>
        </w:rPr>
        <w:t xml:space="preserve"> </w:t>
      </w:r>
      <w:r w:rsidRPr="00AF1A47">
        <w:rPr>
          <w:rFonts w:eastAsia="Calibri"/>
          <w:szCs w:val="28"/>
          <w:lang w:eastAsia="en-US"/>
        </w:rPr>
        <w:t xml:space="preserve">поступления отзывов, содержащих информацию                                    об одобрении текущей редакции проекта муниципального нормативного правового акта (об отсутствии замечаний и (или) предложений), </w:t>
      </w:r>
      <w:proofErr w:type="spellStart"/>
      <w:r w:rsidRPr="00AF1A47">
        <w:rPr>
          <w:rFonts w:eastAsia="Calibri"/>
          <w:szCs w:val="28"/>
          <w:lang w:eastAsia="en-US"/>
        </w:rPr>
        <w:t>уполномо</w:t>
      </w:r>
      <w:r w:rsidR="000774FE">
        <w:rPr>
          <w:rFonts w:eastAsia="Calibri"/>
          <w:szCs w:val="28"/>
          <w:lang w:eastAsia="en-US"/>
        </w:rPr>
        <w:t>-</w:t>
      </w:r>
      <w:r w:rsidRPr="00AF1A47">
        <w:rPr>
          <w:rFonts w:eastAsia="Calibri"/>
          <w:szCs w:val="28"/>
          <w:lang w:eastAsia="en-US"/>
        </w:rPr>
        <w:t>ченный</w:t>
      </w:r>
      <w:proofErr w:type="spellEnd"/>
      <w:r w:rsidRPr="00AF1A47">
        <w:rPr>
          <w:rFonts w:eastAsia="Calibri"/>
          <w:szCs w:val="28"/>
          <w:lang w:eastAsia="en-US"/>
        </w:rPr>
        <w:t xml:space="preserve"> орган готовит заключение об ОРВ в порядке, установленном пунктом 2 раздела </w:t>
      </w:r>
      <w:r w:rsidRPr="00AF1A47">
        <w:rPr>
          <w:rFonts w:eastAsia="Calibri"/>
          <w:szCs w:val="28"/>
          <w:lang w:val="en-US" w:eastAsia="en-US"/>
        </w:rPr>
        <w:t>V</w:t>
      </w:r>
      <w:r w:rsidRPr="00AF1A47">
        <w:rPr>
          <w:rFonts w:eastAsia="Calibri"/>
          <w:szCs w:val="28"/>
          <w:lang w:eastAsia="en-US"/>
        </w:rPr>
        <w:t xml:space="preserve"> настоящего порядка.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Требования, предусмотренные абзацами пятым – седьмым пункта 9 раздела </w:t>
      </w:r>
      <w:r w:rsidRPr="00AF1A47">
        <w:rPr>
          <w:rFonts w:eastAsia="Calibri"/>
          <w:szCs w:val="28"/>
          <w:lang w:val="en-US" w:eastAsia="en-US"/>
        </w:rPr>
        <w:t>III</w:t>
      </w:r>
      <w:r w:rsidRPr="00AF1A47">
        <w:rPr>
          <w:rFonts w:eastAsia="Calibri"/>
          <w:szCs w:val="28"/>
          <w:lang w:eastAsia="en-US"/>
        </w:rPr>
        <w:t xml:space="preserve"> настоящего порядка, не распространяются на проведение дополнительных публичных консультаций и признаются организованными качественно.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>8. Уполномоченный орган в течение двух рабочих дней с даты подписания заключения об ОРВ размещает на портале проектов нормативных правовых актов (http://regulation.admhmao.ru) следующие документы: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AF1A47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F1A47">
        <w:rPr>
          <w:rFonts w:eastAsia="Calibri"/>
          <w:szCs w:val="28"/>
          <w:lang w:eastAsia="en-US"/>
        </w:rPr>
        <w:t xml:space="preserve">8.1. Отзывы участников дополнительных публичных консультаций, поступившие с использованием портала проектов нормативных правовых актов </w:t>
      </w:r>
      <w:r w:rsidRPr="000774FE">
        <w:rPr>
          <w:rFonts w:eastAsia="Calibri"/>
          <w:szCs w:val="28"/>
          <w:lang w:eastAsia="en-US"/>
        </w:rPr>
        <w:t xml:space="preserve">(http://regulation.admhmao.ru) (в автоматически генерируемой форме сводки </w:t>
      </w:r>
      <w:r w:rsidRPr="00AF1A47">
        <w:rPr>
          <w:rFonts w:eastAsia="Calibri"/>
          <w:szCs w:val="28"/>
          <w:lang w:eastAsia="en-US"/>
        </w:rPr>
        <w:t>предложений).</w:t>
      </w:r>
      <w:r w:rsidR="000774FE">
        <w:rPr>
          <w:rFonts w:eastAsia="Calibri"/>
          <w:szCs w:val="28"/>
          <w:lang w:eastAsia="en-US"/>
        </w:rPr>
        <w:t xml:space="preserve"> </w:t>
      </w:r>
    </w:p>
    <w:p w:rsidR="004C068F" w:rsidRPr="000774FE" w:rsidRDefault="004C068F" w:rsidP="004C068F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0774FE">
        <w:rPr>
          <w:rFonts w:eastAsia="Calibri"/>
          <w:szCs w:val="28"/>
          <w:lang w:eastAsia="en-US"/>
        </w:rPr>
        <w:t>8.2. Свод предложений о результатах проведения публичных консультаций, доработанный разработчиком по результатам проведения дополнительных публичных консультаций</w:t>
      </w:r>
      <w:r w:rsidR="00A86BB8" w:rsidRPr="000774FE">
        <w:rPr>
          <w:rFonts w:eastAsia="Calibri"/>
          <w:szCs w:val="28"/>
          <w:lang w:eastAsia="en-US"/>
        </w:rPr>
        <w:t>.</w:t>
      </w:r>
      <w:r w:rsidRPr="000774FE">
        <w:rPr>
          <w:rFonts w:eastAsia="Calibri"/>
          <w:szCs w:val="28"/>
          <w:lang w:eastAsia="en-US"/>
        </w:rPr>
        <w:t xml:space="preserve">». </w:t>
      </w:r>
    </w:p>
    <w:p w:rsidR="004C068F" w:rsidRDefault="000A4E2F" w:rsidP="004C068F">
      <w:pPr>
        <w:ind w:firstLine="709"/>
        <w:jc w:val="both"/>
        <w:rPr>
          <w:szCs w:val="28"/>
        </w:rPr>
      </w:pPr>
      <w:r w:rsidRPr="000774FE">
        <w:rPr>
          <w:szCs w:val="28"/>
        </w:rPr>
        <w:t>1.</w:t>
      </w:r>
      <w:r w:rsidR="003A2F8A" w:rsidRPr="000774FE">
        <w:rPr>
          <w:szCs w:val="28"/>
        </w:rPr>
        <w:t>1</w:t>
      </w:r>
      <w:r w:rsidRPr="000774FE">
        <w:rPr>
          <w:szCs w:val="28"/>
        </w:rPr>
        <w:t>.</w:t>
      </w:r>
      <w:r w:rsidR="00757B1A">
        <w:rPr>
          <w:szCs w:val="28"/>
        </w:rPr>
        <w:t>7</w:t>
      </w:r>
      <w:r w:rsidRPr="000774FE">
        <w:rPr>
          <w:szCs w:val="28"/>
        </w:rPr>
        <w:t xml:space="preserve">. В </w:t>
      </w:r>
      <w:r w:rsidR="004C068F" w:rsidRPr="000774FE">
        <w:rPr>
          <w:szCs w:val="28"/>
        </w:rPr>
        <w:t>приложении 3 к порядку проведения оценки регулирующего</w:t>
      </w:r>
      <w:r w:rsidR="004C068F" w:rsidRPr="004C068F">
        <w:rPr>
          <w:szCs w:val="28"/>
        </w:rPr>
        <w:t xml:space="preserve"> воздействия проектов муниципальных нормативных правовых актов </w:t>
      </w:r>
      <w:r w:rsidR="004C068F">
        <w:rPr>
          <w:szCs w:val="28"/>
        </w:rPr>
        <w:t xml:space="preserve">                                      </w:t>
      </w:r>
      <w:r w:rsidR="004C068F" w:rsidRPr="004C068F">
        <w:rPr>
          <w:szCs w:val="28"/>
        </w:rPr>
        <w:t>в Администрации города</w:t>
      </w:r>
      <w:r w:rsidR="004C068F">
        <w:rPr>
          <w:szCs w:val="28"/>
        </w:rPr>
        <w:t>:</w:t>
      </w:r>
    </w:p>
    <w:p w:rsidR="000A4E2F" w:rsidRDefault="004C068F" w:rsidP="000A4E2F">
      <w:pPr>
        <w:ind w:firstLine="709"/>
        <w:jc w:val="both"/>
        <w:rPr>
          <w:szCs w:val="28"/>
        </w:rPr>
      </w:pPr>
      <w:r>
        <w:rPr>
          <w:szCs w:val="28"/>
        </w:rPr>
        <w:t>- подпункт 1.8 пункта 1 изложить в следующей редакции:</w:t>
      </w:r>
    </w:p>
    <w:p w:rsidR="004C068F" w:rsidRPr="00A2523A" w:rsidRDefault="004C068F" w:rsidP="004C068F">
      <w:pPr>
        <w:ind w:firstLine="720"/>
        <w:contextualSpacing/>
        <w:jc w:val="both"/>
        <w:rPr>
          <w:szCs w:val="28"/>
        </w:rPr>
      </w:pPr>
      <w:r w:rsidRPr="004C068F">
        <w:rPr>
          <w:szCs w:val="28"/>
        </w:rPr>
        <w:t xml:space="preserve">«*1.8. Дата размещения </w:t>
      </w:r>
      <w:r w:rsidRPr="00A2523A">
        <w:rPr>
          <w:szCs w:val="28"/>
        </w:rPr>
        <w:t>разработчиком уведомления о проведении публичных консультаций по проекту муниципального нормативного правового акта: «___» ________20_г. и срок, в течение которого принимались предложения                             в связи с размещением уведомления о проведении публичных консультаций                         по проекту нормативного правового акта: начало: «__</w:t>
      </w:r>
      <w:proofErr w:type="gramStart"/>
      <w:r w:rsidRPr="00A2523A">
        <w:rPr>
          <w:szCs w:val="28"/>
        </w:rPr>
        <w:t>_»_</w:t>
      </w:r>
      <w:proofErr w:type="gramEnd"/>
      <w:r w:rsidRPr="00A2523A">
        <w:rPr>
          <w:szCs w:val="28"/>
        </w:rPr>
        <w:t>_______20_г.; окончание: «___»________20_г.</w:t>
      </w:r>
    </w:p>
    <w:p w:rsidR="004C068F" w:rsidRPr="00A2523A" w:rsidRDefault="004C068F" w:rsidP="004C068F">
      <w:pPr>
        <w:ind w:firstLine="708"/>
        <w:contextualSpacing/>
        <w:jc w:val="both"/>
        <w:rPr>
          <w:szCs w:val="28"/>
        </w:rPr>
      </w:pPr>
      <w:r w:rsidRPr="00A2523A">
        <w:rPr>
          <w:szCs w:val="28"/>
        </w:rPr>
        <w:t>Срок, в течение которого принимались предложения в связи                                               с размещением уполномоченным органом уведомления о проведении дополнительных публичных консультаций по проекту муниципального нормативного правового акта: начало: «__</w:t>
      </w:r>
      <w:proofErr w:type="gramStart"/>
      <w:r w:rsidRPr="00A2523A">
        <w:rPr>
          <w:szCs w:val="28"/>
        </w:rPr>
        <w:t>_»_</w:t>
      </w:r>
      <w:proofErr w:type="gramEnd"/>
      <w:r w:rsidRPr="00A2523A">
        <w:rPr>
          <w:szCs w:val="28"/>
        </w:rPr>
        <w:t>_______20_г.; окончание: «___»________20_г. ___________________________________________________________________</w:t>
      </w:r>
    </w:p>
    <w:p w:rsidR="004C068F" w:rsidRPr="00944E3A" w:rsidRDefault="004C068F" w:rsidP="004C068F">
      <w:pPr>
        <w:contextualSpacing/>
        <w:jc w:val="center"/>
        <w:rPr>
          <w:sz w:val="20"/>
          <w:szCs w:val="20"/>
        </w:rPr>
      </w:pPr>
      <w:r w:rsidRPr="00944E3A">
        <w:rPr>
          <w:sz w:val="20"/>
          <w:szCs w:val="20"/>
        </w:rPr>
        <w:t xml:space="preserve">(заполняется в случае проведения дополнительных публичных консультаций </w:t>
      </w:r>
    </w:p>
    <w:p w:rsidR="004C068F" w:rsidRPr="00DD4F8C" w:rsidRDefault="004C068F" w:rsidP="004C068F">
      <w:pPr>
        <w:contextualSpacing/>
        <w:jc w:val="center"/>
        <w:rPr>
          <w:szCs w:val="28"/>
        </w:rPr>
      </w:pPr>
      <w:r w:rsidRPr="00944E3A">
        <w:rPr>
          <w:sz w:val="20"/>
          <w:szCs w:val="20"/>
        </w:rPr>
        <w:t>уполномоченным органом либо исключается из сводного отчета об ОРВ)</w:t>
      </w:r>
      <w:r w:rsidR="00DD4F8C" w:rsidRPr="00DD4F8C">
        <w:rPr>
          <w:szCs w:val="28"/>
        </w:rPr>
        <w:t>»;</w:t>
      </w:r>
    </w:p>
    <w:p w:rsidR="004C068F" w:rsidRDefault="004C068F" w:rsidP="004C068F">
      <w:pPr>
        <w:ind w:firstLine="709"/>
        <w:contextualSpacing/>
        <w:rPr>
          <w:szCs w:val="28"/>
        </w:rPr>
      </w:pPr>
      <w:r>
        <w:rPr>
          <w:szCs w:val="28"/>
        </w:rPr>
        <w:lastRenderedPageBreak/>
        <w:t xml:space="preserve">- </w:t>
      </w:r>
      <w:r w:rsidR="00A2523A">
        <w:rPr>
          <w:szCs w:val="28"/>
        </w:rPr>
        <w:t>в пункте 6 слово «раздел» заменить словом «пункт»;</w:t>
      </w:r>
    </w:p>
    <w:p w:rsidR="00A2523A" w:rsidRDefault="00A2523A" w:rsidP="007C139E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- в примечании к с</w:t>
      </w:r>
      <w:r w:rsidRPr="00A2523A">
        <w:rPr>
          <w:szCs w:val="28"/>
        </w:rPr>
        <w:t>водн</w:t>
      </w:r>
      <w:r>
        <w:rPr>
          <w:szCs w:val="28"/>
        </w:rPr>
        <w:t>ому</w:t>
      </w:r>
      <w:r w:rsidRPr="00A2523A">
        <w:rPr>
          <w:szCs w:val="28"/>
        </w:rPr>
        <w:t xml:space="preserve"> отчет</w:t>
      </w:r>
      <w:r>
        <w:rPr>
          <w:szCs w:val="28"/>
        </w:rPr>
        <w:t xml:space="preserve">у </w:t>
      </w:r>
      <w:r w:rsidRPr="00A2523A">
        <w:rPr>
          <w:szCs w:val="28"/>
        </w:rPr>
        <w:t>об оценке регулирующего воздействия</w:t>
      </w:r>
      <w:r>
        <w:rPr>
          <w:szCs w:val="28"/>
        </w:rPr>
        <w:t xml:space="preserve"> </w:t>
      </w:r>
      <w:r w:rsidRPr="00A2523A">
        <w:rPr>
          <w:szCs w:val="28"/>
        </w:rPr>
        <w:t>проекта муниципального нормативного правового акта</w:t>
      </w:r>
      <w:r>
        <w:rPr>
          <w:szCs w:val="28"/>
        </w:rPr>
        <w:t xml:space="preserve"> слово «разделы»</w:t>
      </w:r>
      <w:r w:rsidR="007C139E">
        <w:rPr>
          <w:szCs w:val="28"/>
        </w:rPr>
        <w:t xml:space="preserve"> </w:t>
      </w:r>
      <w:r>
        <w:rPr>
          <w:szCs w:val="28"/>
        </w:rPr>
        <w:t>заменить словом «пункт</w:t>
      </w:r>
      <w:r w:rsidR="007C139E">
        <w:rPr>
          <w:szCs w:val="28"/>
        </w:rPr>
        <w:t>ы</w:t>
      </w:r>
      <w:r>
        <w:rPr>
          <w:szCs w:val="28"/>
        </w:rPr>
        <w:t>»;</w:t>
      </w:r>
    </w:p>
    <w:p w:rsidR="00A2523A" w:rsidRDefault="00A2523A" w:rsidP="007C139E">
      <w:pPr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r w:rsidR="007C139E">
        <w:rPr>
          <w:szCs w:val="28"/>
        </w:rPr>
        <w:t xml:space="preserve">в </w:t>
      </w:r>
      <w:r>
        <w:rPr>
          <w:szCs w:val="28"/>
        </w:rPr>
        <w:t>строке 2.3</w:t>
      </w:r>
      <w:r w:rsidR="007C139E">
        <w:rPr>
          <w:szCs w:val="28"/>
        </w:rPr>
        <w:t>, 2.4, 5.2</w:t>
      </w:r>
      <w:r>
        <w:rPr>
          <w:szCs w:val="28"/>
        </w:rPr>
        <w:t xml:space="preserve"> таблицы</w:t>
      </w:r>
      <w:r w:rsidR="007C139E">
        <w:rPr>
          <w:szCs w:val="28"/>
        </w:rPr>
        <w:t xml:space="preserve"> приложения </w:t>
      </w:r>
      <w:r w:rsidR="007C139E" w:rsidRPr="007C139E">
        <w:rPr>
          <w:szCs w:val="28"/>
        </w:rPr>
        <w:t>к сводному отчету об оценке</w:t>
      </w:r>
      <w:r w:rsidR="007C139E">
        <w:rPr>
          <w:szCs w:val="28"/>
        </w:rPr>
        <w:t xml:space="preserve"> </w:t>
      </w:r>
      <w:r w:rsidR="007C139E" w:rsidRPr="007C139E">
        <w:rPr>
          <w:szCs w:val="28"/>
        </w:rPr>
        <w:t>регулирующего воздействия</w:t>
      </w:r>
      <w:r w:rsidR="007C139E">
        <w:rPr>
          <w:szCs w:val="28"/>
        </w:rPr>
        <w:t xml:space="preserve"> </w:t>
      </w:r>
      <w:r w:rsidR="007C139E" w:rsidRPr="007C139E">
        <w:rPr>
          <w:szCs w:val="28"/>
        </w:rPr>
        <w:t>проекта муниципального</w:t>
      </w:r>
      <w:r w:rsidR="007C139E">
        <w:rPr>
          <w:szCs w:val="28"/>
        </w:rPr>
        <w:t xml:space="preserve"> </w:t>
      </w:r>
      <w:r w:rsidR="007C139E" w:rsidRPr="007C139E">
        <w:rPr>
          <w:szCs w:val="28"/>
        </w:rPr>
        <w:t>нормативного правового акта</w:t>
      </w:r>
      <w:r w:rsidR="007C139E">
        <w:rPr>
          <w:szCs w:val="28"/>
        </w:rPr>
        <w:t xml:space="preserve"> слова «в разделе» заменить словами «в пункте»;</w:t>
      </w:r>
    </w:p>
    <w:p w:rsidR="007C139E" w:rsidRPr="00AF1A47" w:rsidRDefault="007C139E" w:rsidP="007C139E">
      <w:pPr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- в строке 5.3 таблицы приложения </w:t>
      </w:r>
      <w:r w:rsidRPr="007C139E">
        <w:rPr>
          <w:szCs w:val="28"/>
        </w:rPr>
        <w:t>к сводному отчету об оценке</w:t>
      </w:r>
      <w:r>
        <w:rPr>
          <w:szCs w:val="28"/>
        </w:rPr>
        <w:t xml:space="preserve"> </w:t>
      </w:r>
      <w:r w:rsidRPr="007C139E">
        <w:rPr>
          <w:szCs w:val="28"/>
        </w:rPr>
        <w:t>регулирующего воздействия</w:t>
      </w:r>
      <w:r>
        <w:rPr>
          <w:szCs w:val="28"/>
        </w:rPr>
        <w:t xml:space="preserve"> </w:t>
      </w:r>
      <w:r w:rsidRPr="007C139E">
        <w:rPr>
          <w:szCs w:val="28"/>
        </w:rPr>
        <w:t>проекта муниципального</w:t>
      </w:r>
      <w:r>
        <w:rPr>
          <w:szCs w:val="28"/>
        </w:rPr>
        <w:t xml:space="preserve"> </w:t>
      </w:r>
      <w:r w:rsidRPr="007C139E">
        <w:rPr>
          <w:szCs w:val="28"/>
        </w:rPr>
        <w:t xml:space="preserve">нормативного правового </w:t>
      </w:r>
      <w:r w:rsidRPr="00AF1A47">
        <w:rPr>
          <w:szCs w:val="28"/>
        </w:rPr>
        <w:t>акта слова «с разделом» заменить словами «с пунктом».</w:t>
      </w:r>
    </w:p>
    <w:p w:rsidR="00E50C4E" w:rsidRPr="00944E3A" w:rsidRDefault="00E50C4E" w:rsidP="007C139E">
      <w:pPr>
        <w:ind w:firstLine="709"/>
        <w:jc w:val="both"/>
      </w:pPr>
      <w:r w:rsidRPr="00944E3A">
        <w:rPr>
          <w:szCs w:val="28"/>
        </w:rPr>
        <w:t>1.</w:t>
      </w:r>
      <w:r w:rsidR="003A2F8A" w:rsidRPr="00944E3A">
        <w:rPr>
          <w:szCs w:val="28"/>
        </w:rPr>
        <w:t>1</w:t>
      </w:r>
      <w:r w:rsidRPr="00944E3A">
        <w:rPr>
          <w:szCs w:val="28"/>
        </w:rPr>
        <w:t>.</w:t>
      </w:r>
      <w:r w:rsidR="006365DA">
        <w:rPr>
          <w:szCs w:val="28"/>
        </w:rPr>
        <w:t>8</w:t>
      </w:r>
      <w:r w:rsidRPr="00944E3A">
        <w:rPr>
          <w:szCs w:val="28"/>
        </w:rPr>
        <w:t xml:space="preserve">. </w:t>
      </w:r>
      <w:r w:rsidR="007C139E" w:rsidRPr="00944E3A">
        <w:rPr>
          <w:szCs w:val="28"/>
        </w:rPr>
        <w:t>Приложени</w:t>
      </w:r>
      <w:r w:rsidR="006365DA">
        <w:rPr>
          <w:szCs w:val="28"/>
        </w:rPr>
        <w:t>я</w:t>
      </w:r>
      <w:r w:rsidR="007C139E" w:rsidRPr="00944E3A">
        <w:rPr>
          <w:szCs w:val="28"/>
        </w:rPr>
        <w:t xml:space="preserve"> 4</w:t>
      </w:r>
      <w:r w:rsidR="006365DA">
        <w:rPr>
          <w:szCs w:val="28"/>
        </w:rPr>
        <w:t>, 5</w:t>
      </w:r>
      <w:r w:rsidR="007C139E" w:rsidRPr="00944E3A">
        <w:rPr>
          <w:szCs w:val="28"/>
        </w:rPr>
        <w:t xml:space="preserve"> к порядку проведения оценки регулирующего воздействия проектов муниципальных нормативных правовых актов в </w:t>
      </w:r>
      <w:proofErr w:type="gramStart"/>
      <w:r w:rsidR="007C139E" w:rsidRPr="00944E3A">
        <w:rPr>
          <w:szCs w:val="28"/>
        </w:rPr>
        <w:t>Админи</w:t>
      </w:r>
      <w:r w:rsidR="00944E3A">
        <w:rPr>
          <w:szCs w:val="28"/>
        </w:rPr>
        <w:t>-</w:t>
      </w:r>
      <w:r w:rsidR="007C139E" w:rsidRPr="00944E3A">
        <w:rPr>
          <w:szCs w:val="28"/>
        </w:rPr>
        <w:t>страции</w:t>
      </w:r>
      <w:proofErr w:type="gramEnd"/>
      <w:r w:rsidR="007C139E" w:rsidRPr="00944E3A">
        <w:rPr>
          <w:szCs w:val="28"/>
        </w:rPr>
        <w:t xml:space="preserve"> города изложить в новой редакции согласно приложени</w:t>
      </w:r>
      <w:r w:rsidR="00163DB0">
        <w:rPr>
          <w:szCs w:val="28"/>
        </w:rPr>
        <w:t>ям</w:t>
      </w:r>
      <w:r w:rsidR="007C139E" w:rsidRPr="00944E3A">
        <w:rPr>
          <w:szCs w:val="28"/>
        </w:rPr>
        <w:t xml:space="preserve"> 1</w:t>
      </w:r>
      <w:r w:rsidR="006365DA">
        <w:rPr>
          <w:szCs w:val="28"/>
        </w:rPr>
        <w:t>, 2</w:t>
      </w:r>
      <w:r w:rsidR="00CA7CD7" w:rsidRPr="00944E3A">
        <w:rPr>
          <w:szCs w:val="28"/>
        </w:rPr>
        <w:t xml:space="preserve"> </w:t>
      </w:r>
      <w:r w:rsidR="00163DB0">
        <w:rPr>
          <w:szCs w:val="28"/>
        </w:rPr>
        <w:t xml:space="preserve">                                   </w:t>
      </w:r>
      <w:r w:rsidR="00CA7CD7" w:rsidRPr="00944E3A">
        <w:rPr>
          <w:szCs w:val="28"/>
        </w:rPr>
        <w:t>к настоящему постановлению</w:t>
      </w:r>
      <w:r w:rsidR="006365DA">
        <w:rPr>
          <w:szCs w:val="28"/>
        </w:rPr>
        <w:t xml:space="preserve"> соответственно.</w:t>
      </w:r>
      <w:r w:rsidR="00163DB0">
        <w:rPr>
          <w:szCs w:val="28"/>
        </w:rPr>
        <w:t xml:space="preserve"> </w:t>
      </w:r>
    </w:p>
    <w:p w:rsidR="001D2ED5" w:rsidRPr="00944E3A" w:rsidRDefault="00DA433B" w:rsidP="001D2ED5">
      <w:pPr>
        <w:ind w:firstLine="709"/>
        <w:jc w:val="both"/>
      </w:pPr>
      <w:r w:rsidRPr="00944E3A">
        <w:rPr>
          <w:szCs w:val="28"/>
        </w:rPr>
        <w:t>1.</w:t>
      </w:r>
      <w:r w:rsidR="003A2F8A" w:rsidRPr="00944E3A">
        <w:rPr>
          <w:szCs w:val="28"/>
        </w:rPr>
        <w:t>1</w:t>
      </w:r>
      <w:r w:rsidRPr="00944E3A">
        <w:rPr>
          <w:szCs w:val="28"/>
        </w:rPr>
        <w:t>.</w:t>
      </w:r>
      <w:r w:rsidR="006365DA">
        <w:rPr>
          <w:szCs w:val="28"/>
        </w:rPr>
        <w:t>9</w:t>
      </w:r>
      <w:r w:rsidRPr="00944E3A">
        <w:rPr>
          <w:szCs w:val="28"/>
        </w:rPr>
        <w:t>.</w:t>
      </w:r>
      <w:r w:rsidR="00AA772A" w:rsidRPr="00944E3A">
        <w:rPr>
          <w:szCs w:val="28"/>
        </w:rPr>
        <w:t xml:space="preserve"> </w:t>
      </w:r>
      <w:r w:rsidR="00163DB0">
        <w:rPr>
          <w:szCs w:val="28"/>
        </w:rPr>
        <w:t>Д</w:t>
      </w:r>
      <w:r w:rsidR="00AA772A" w:rsidRPr="00944E3A">
        <w:rPr>
          <w:szCs w:val="28"/>
        </w:rPr>
        <w:t xml:space="preserve">ополнить </w:t>
      </w:r>
      <w:r w:rsidR="006365DA" w:rsidRPr="00944E3A">
        <w:rPr>
          <w:spacing w:val="-6"/>
          <w:szCs w:val="28"/>
        </w:rPr>
        <w:t>приложениями 6, 7</w:t>
      </w:r>
      <w:r w:rsidR="00163DB0">
        <w:rPr>
          <w:spacing w:val="-6"/>
          <w:szCs w:val="28"/>
        </w:rPr>
        <w:t xml:space="preserve"> </w:t>
      </w:r>
      <w:r w:rsidR="006365DA">
        <w:rPr>
          <w:spacing w:val="-6"/>
          <w:szCs w:val="28"/>
        </w:rPr>
        <w:t xml:space="preserve">к </w:t>
      </w:r>
      <w:r w:rsidR="00AA772A" w:rsidRPr="00944E3A">
        <w:rPr>
          <w:szCs w:val="28"/>
        </w:rPr>
        <w:t>порядк</w:t>
      </w:r>
      <w:r w:rsidR="006365DA">
        <w:rPr>
          <w:szCs w:val="28"/>
        </w:rPr>
        <w:t>у</w:t>
      </w:r>
      <w:r w:rsidR="00AA772A" w:rsidRPr="00944E3A">
        <w:rPr>
          <w:szCs w:val="28"/>
        </w:rPr>
        <w:t xml:space="preserve"> проведения оценки регулирующего воздействия проектов муниципальных нормативных правовых актов в Администрации </w:t>
      </w:r>
      <w:r w:rsidR="00AA772A" w:rsidRPr="00944E3A">
        <w:rPr>
          <w:spacing w:val="-6"/>
          <w:szCs w:val="28"/>
        </w:rPr>
        <w:t>города согласно приложениям 3, 4 к настоящему постановлению</w:t>
      </w:r>
      <w:r w:rsidR="001D2ED5">
        <w:rPr>
          <w:spacing w:val="-6"/>
          <w:szCs w:val="28"/>
        </w:rPr>
        <w:t xml:space="preserve"> </w:t>
      </w:r>
      <w:r w:rsidR="001D2ED5">
        <w:rPr>
          <w:szCs w:val="28"/>
        </w:rPr>
        <w:t>соответственно.</w:t>
      </w:r>
      <w:r w:rsidR="00163DB0">
        <w:rPr>
          <w:szCs w:val="28"/>
        </w:rPr>
        <w:t xml:space="preserve"> </w:t>
      </w:r>
    </w:p>
    <w:p w:rsidR="000B67F9" w:rsidRPr="00944E3A" w:rsidRDefault="004226F7" w:rsidP="000B67F9">
      <w:pPr>
        <w:ind w:firstLine="709"/>
        <w:jc w:val="both"/>
        <w:rPr>
          <w:szCs w:val="28"/>
        </w:rPr>
      </w:pPr>
      <w:r w:rsidRPr="00944E3A">
        <w:rPr>
          <w:szCs w:val="28"/>
        </w:rPr>
        <w:t>1.</w:t>
      </w:r>
      <w:r w:rsidR="003A2F8A" w:rsidRPr="00944E3A">
        <w:rPr>
          <w:szCs w:val="28"/>
        </w:rPr>
        <w:t>2</w:t>
      </w:r>
      <w:r w:rsidRPr="00944E3A">
        <w:rPr>
          <w:szCs w:val="28"/>
        </w:rPr>
        <w:t xml:space="preserve">. </w:t>
      </w:r>
      <w:r w:rsidR="00D12521" w:rsidRPr="00944E3A">
        <w:rPr>
          <w:szCs w:val="28"/>
        </w:rPr>
        <w:t>Подпункт 5.4</w:t>
      </w:r>
      <w:r w:rsidR="000B67F9" w:rsidRPr="00944E3A">
        <w:rPr>
          <w:szCs w:val="28"/>
        </w:rPr>
        <w:t xml:space="preserve"> пункта </w:t>
      </w:r>
      <w:r w:rsidR="00D12521" w:rsidRPr="00944E3A">
        <w:rPr>
          <w:szCs w:val="28"/>
        </w:rPr>
        <w:t>5</w:t>
      </w:r>
      <w:r w:rsidR="000B67F9" w:rsidRPr="00944E3A">
        <w:rPr>
          <w:szCs w:val="28"/>
        </w:rPr>
        <w:t xml:space="preserve"> раздела I</w:t>
      </w:r>
      <w:r w:rsidR="00520D50" w:rsidRPr="00944E3A">
        <w:rPr>
          <w:szCs w:val="28"/>
        </w:rPr>
        <w:t xml:space="preserve"> приложения 2 к постановлению</w:t>
      </w:r>
      <w:r w:rsidR="000B67F9" w:rsidRPr="00944E3A">
        <w:rPr>
          <w:szCs w:val="28"/>
        </w:rPr>
        <w:t xml:space="preserve"> изложить в следующей редакции:</w:t>
      </w:r>
    </w:p>
    <w:p w:rsidR="005F5EE1" w:rsidRPr="00AF1A47" w:rsidRDefault="005F5EE1" w:rsidP="00D12521">
      <w:pPr>
        <w:ind w:firstLine="567"/>
        <w:jc w:val="both"/>
        <w:rPr>
          <w:szCs w:val="28"/>
        </w:rPr>
      </w:pPr>
      <w:r w:rsidRPr="00944E3A">
        <w:rPr>
          <w:szCs w:val="28"/>
        </w:rPr>
        <w:t>«</w:t>
      </w:r>
      <w:r w:rsidR="00D12521" w:rsidRPr="00944E3A">
        <w:rPr>
          <w:rFonts w:eastAsia="Calibri"/>
          <w:szCs w:val="28"/>
          <w:lang w:eastAsia="en-US"/>
        </w:rPr>
        <w:t>5.4. Разработчики проекта решения – депутаты Думы города, Контрольно-счётная палата города, прокуратура города Сургута в лице прокурора города, органы территориального общественного самоуправления города Сургута,</w:t>
      </w:r>
      <w:r w:rsidR="004B3387" w:rsidRPr="00944E3A">
        <w:rPr>
          <w:rFonts w:eastAsia="Calibri"/>
          <w:szCs w:val="28"/>
          <w:lang w:eastAsia="en-US"/>
        </w:rPr>
        <w:t xml:space="preserve"> </w:t>
      </w:r>
      <w:r w:rsidR="004B3387" w:rsidRPr="00944E3A">
        <w:rPr>
          <w:rFonts w:eastAsia="Calibri"/>
          <w:szCs w:val="28"/>
          <w:lang w:eastAsia="en-US"/>
        </w:rPr>
        <w:br/>
      </w:r>
      <w:r w:rsidR="00D12521" w:rsidRPr="00944E3A">
        <w:rPr>
          <w:rFonts w:eastAsia="Calibri"/>
          <w:szCs w:val="28"/>
          <w:lang w:eastAsia="en-US"/>
        </w:rPr>
        <w:t>а также</w:t>
      </w:r>
      <w:r w:rsidR="00D12521" w:rsidRPr="00944E3A">
        <w:rPr>
          <w:rFonts w:eastAsia="Calibri"/>
          <w:szCs w:val="28"/>
          <w:shd w:val="clear" w:color="auto" w:fill="FFFFFF"/>
          <w:lang w:eastAsia="en-US"/>
        </w:rPr>
        <w:t xml:space="preserve"> инициативные группы граждан</w:t>
      </w:r>
      <w:r w:rsidRPr="00944E3A">
        <w:rPr>
          <w:szCs w:val="28"/>
        </w:rPr>
        <w:t>».</w:t>
      </w:r>
    </w:p>
    <w:p w:rsidR="00D12521" w:rsidRPr="00AF1A47" w:rsidRDefault="00D12521" w:rsidP="00D12521">
      <w:pPr>
        <w:ind w:firstLine="709"/>
        <w:jc w:val="both"/>
        <w:rPr>
          <w:szCs w:val="28"/>
        </w:rPr>
      </w:pPr>
      <w:r w:rsidRPr="00AF1A47">
        <w:rPr>
          <w:szCs w:val="28"/>
        </w:rPr>
        <w:t>1.3. В приложении 3 к постановлению:</w:t>
      </w:r>
    </w:p>
    <w:p w:rsidR="00D12521" w:rsidRPr="00AF1A47" w:rsidRDefault="000B67F9" w:rsidP="005F5EE1">
      <w:pPr>
        <w:ind w:firstLine="709"/>
        <w:jc w:val="both"/>
        <w:rPr>
          <w:szCs w:val="28"/>
        </w:rPr>
      </w:pPr>
      <w:r w:rsidRPr="00AF1A47">
        <w:rPr>
          <w:szCs w:val="28"/>
        </w:rPr>
        <w:t>1.</w:t>
      </w:r>
      <w:r w:rsidR="00D12521" w:rsidRPr="00AF1A47">
        <w:rPr>
          <w:szCs w:val="28"/>
        </w:rPr>
        <w:t>3</w:t>
      </w:r>
      <w:r w:rsidRPr="00AF1A47">
        <w:rPr>
          <w:szCs w:val="28"/>
        </w:rPr>
        <w:t>.</w:t>
      </w:r>
      <w:r w:rsidR="00D12521" w:rsidRPr="00AF1A47">
        <w:rPr>
          <w:szCs w:val="28"/>
        </w:rPr>
        <w:t>1</w:t>
      </w:r>
      <w:r w:rsidRPr="00AF1A47">
        <w:rPr>
          <w:szCs w:val="28"/>
        </w:rPr>
        <w:t xml:space="preserve">. </w:t>
      </w:r>
      <w:r w:rsidR="00D12521" w:rsidRPr="00AF1A47">
        <w:rPr>
          <w:szCs w:val="28"/>
        </w:rPr>
        <w:t>В пункте 1 слово «процедуры» заменить словом «процедур».</w:t>
      </w:r>
    </w:p>
    <w:p w:rsidR="005F5EE1" w:rsidRDefault="000B67F9" w:rsidP="005F5EE1">
      <w:pPr>
        <w:ind w:firstLine="709"/>
        <w:jc w:val="both"/>
        <w:rPr>
          <w:szCs w:val="28"/>
        </w:rPr>
      </w:pPr>
      <w:r w:rsidRPr="00AF1A47">
        <w:rPr>
          <w:szCs w:val="28"/>
        </w:rPr>
        <w:t>1.</w:t>
      </w:r>
      <w:r w:rsidR="00D12521" w:rsidRPr="00AF1A47">
        <w:rPr>
          <w:szCs w:val="28"/>
        </w:rPr>
        <w:t>3</w:t>
      </w:r>
      <w:r w:rsidRPr="00AF1A47">
        <w:rPr>
          <w:szCs w:val="28"/>
        </w:rPr>
        <w:t>.</w:t>
      </w:r>
      <w:r w:rsidR="00D12521" w:rsidRPr="00AF1A47">
        <w:rPr>
          <w:szCs w:val="28"/>
        </w:rPr>
        <w:t>2</w:t>
      </w:r>
      <w:r w:rsidRPr="00AF1A47">
        <w:rPr>
          <w:szCs w:val="28"/>
        </w:rPr>
        <w:t xml:space="preserve">. </w:t>
      </w:r>
      <w:r w:rsidR="00D12521" w:rsidRPr="00AF1A47">
        <w:rPr>
          <w:szCs w:val="28"/>
        </w:rPr>
        <w:t>Пункт</w:t>
      </w:r>
      <w:r w:rsidR="00D12521">
        <w:rPr>
          <w:szCs w:val="28"/>
        </w:rPr>
        <w:t xml:space="preserve"> 5 изложить в следующей редакции:</w:t>
      </w:r>
    </w:p>
    <w:p w:rsidR="00D12521" w:rsidRPr="00D12521" w:rsidRDefault="00D12521" w:rsidP="00D12521">
      <w:pPr>
        <w:ind w:firstLine="709"/>
        <w:jc w:val="both"/>
        <w:rPr>
          <w:rFonts w:eastAsia="Calibri"/>
          <w:szCs w:val="22"/>
          <w:lang w:eastAsia="en-US"/>
        </w:rPr>
      </w:pPr>
      <w:r>
        <w:rPr>
          <w:szCs w:val="28"/>
        </w:rPr>
        <w:t>«</w:t>
      </w:r>
      <w:r w:rsidRPr="00D12521">
        <w:rPr>
          <w:rFonts w:eastAsia="Calibri"/>
          <w:szCs w:val="22"/>
          <w:lang w:eastAsia="en-US"/>
        </w:rPr>
        <w:t>5. Юридические адреса и реквизиты сторон:</w:t>
      </w: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536"/>
      </w:tblGrid>
      <w:tr w:rsidR="00D12521" w:rsidRPr="00D12521" w:rsidTr="00D12521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D12521" w:rsidRPr="00D12521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zCs w:val="28"/>
                <w:lang w:eastAsia="en-US"/>
              </w:rPr>
            </w:pPr>
            <w:r w:rsidRPr="00D12521">
              <w:rPr>
                <w:rFonts w:eastAsia="Calibri"/>
                <w:szCs w:val="28"/>
                <w:lang w:eastAsia="en-US"/>
              </w:rPr>
              <w:t>Администрация города: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12521" w:rsidRPr="00D12521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D12521">
              <w:rPr>
                <w:rFonts w:eastAsia="Calibri"/>
                <w:szCs w:val="28"/>
                <w:lang w:eastAsia="en-US"/>
              </w:rPr>
              <w:t>Организация:</w:t>
            </w:r>
          </w:p>
        </w:tc>
      </w:tr>
      <w:tr w:rsidR="00944E3A" w:rsidRPr="00944E3A" w:rsidTr="00D12521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327602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6284</w:t>
            </w:r>
            <w:r w:rsidR="00B544D9" w:rsidRPr="00944E3A">
              <w:rPr>
                <w:rFonts w:eastAsia="Calibri"/>
                <w:szCs w:val="28"/>
                <w:lang w:eastAsia="en-US"/>
              </w:rPr>
              <w:t>12</w:t>
            </w:r>
            <w:r w:rsidRPr="00944E3A">
              <w:rPr>
                <w:rFonts w:eastAsia="Calibri"/>
                <w:szCs w:val="28"/>
                <w:lang w:eastAsia="en-US"/>
              </w:rPr>
              <w:t xml:space="preserve">, Тюменская область, 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ХМАО – Югра, г. Сургут, ул. Энгельса, 8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trike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ИНН 8602020249</w:t>
            </w:r>
            <w:r w:rsidRPr="00944E3A">
              <w:rPr>
                <w:rFonts w:eastAsia="Calibri"/>
                <w:strike/>
                <w:szCs w:val="28"/>
                <w:lang w:eastAsia="en-US"/>
              </w:rPr>
              <w:t xml:space="preserve"> 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trike/>
                <w:szCs w:val="28"/>
                <w:lang w:eastAsia="en-US"/>
              </w:rPr>
            </w:pP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trike/>
                <w:szCs w:val="28"/>
                <w:lang w:eastAsia="en-US"/>
              </w:rPr>
            </w:pP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trike/>
                <w:szCs w:val="28"/>
                <w:lang w:eastAsia="en-US"/>
              </w:rPr>
            </w:pP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trike/>
                <w:szCs w:val="28"/>
                <w:lang w:eastAsia="en-US"/>
              </w:rPr>
            </w:pP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zCs w:val="28"/>
                <w:lang w:eastAsia="en-US"/>
              </w:rPr>
            </w:pP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 xml:space="preserve">_________________________________ 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ind w:left="28"/>
              <w:rPr>
                <w:rFonts w:eastAsia="Calibri"/>
                <w:szCs w:val="28"/>
                <w:lang w:eastAsia="en-US"/>
              </w:rPr>
            </w:pPr>
            <w:proofErr w:type="spellStart"/>
            <w:r w:rsidRPr="00944E3A">
              <w:rPr>
                <w:rFonts w:eastAsia="Calibri"/>
                <w:szCs w:val="28"/>
                <w:lang w:eastAsia="en-US"/>
              </w:rPr>
              <w:t>м.п</w:t>
            </w:r>
            <w:proofErr w:type="spellEnd"/>
            <w:r w:rsidRPr="00944E3A">
              <w:rPr>
                <w:rFonts w:eastAsia="Calibri"/>
                <w:szCs w:val="28"/>
                <w:lang w:eastAsia="en-US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12521" w:rsidRPr="00944E3A" w:rsidRDefault="00D12521" w:rsidP="00944E3A">
            <w:pPr>
              <w:widowControl/>
              <w:tabs>
                <w:tab w:val="left" w:pos="3547"/>
              </w:tabs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Cs w:val="28"/>
                <w:lang w:eastAsia="en-US"/>
              </w:rPr>
            </w:pPr>
            <w:r w:rsidRPr="00944E3A">
              <w:rPr>
                <w:rFonts w:eastAsia="Calibri"/>
                <w:szCs w:val="28"/>
                <w:lang w:eastAsia="en-US"/>
              </w:rPr>
              <w:t>___________________________</w:t>
            </w:r>
          </w:p>
          <w:p w:rsidR="00D12521" w:rsidRPr="00944E3A" w:rsidRDefault="00D12521" w:rsidP="00D12521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944E3A">
              <w:rPr>
                <w:rFonts w:eastAsia="Calibri"/>
                <w:szCs w:val="28"/>
                <w:lang w:eastAsia="en-US"/>
              </w:rPr>
              <w:t>м.п</w:t>
            </w:r>
            <w:proofErr w:type="spellEnd"/>
            <w:r w:rsidRPr="00944E3A">
              <w:rPr>
                <w:rFonts w:eastAsia="Calibri"/>
                <w:szCs w:val="28"/>
                <w:lang w:eastAsia="en-US"/>
              </w:rPr>
              <w:t xml:space="preserve">. </w:t>
            </w:r>
            <w:r w:rsidRPr="00944E3A">
              <w:rPr>
                <w:rFonts w:eastAsia="Calibri"/>
                <w:sz w:val="20"/>
                <w:szCs w:val="20"/>
                <w:lang w:eastAsia="en-US"/>
              </w:rPr>
              <w:t>(при наличии печати)</w:t>
            </w:r>
            <w:r w:rsidRPr="00944E3A">
              <w:rPr>
                <w:rFonts w:eastAsia="Calibri"/>
                <w:szCs w:val="28"/>
                <w:lang w:eastAsia="en-US"/>
              </w:rPr>
              <w:t>».</w:t>
            </w:r>
          </w:p>
        </w:tc>
      </w:tr>
    </w:tbl>
    <w:p w:rsidR="008061C1" w:rsidRPr="00C212AF" w:rsidRDefault="008061C1" w:rsidP="00870EA3">
      <w:pPr>
        <w:ind w:firstLine="709"/>
        <w:jc w:val="both"/>
        <w:rPr>
          <w:rFonts w:eastAsia="Calibri"/>
          <w:szCs w:val="28"/>
          <w:lang w:eastAsia="en-US"/>
        </w:rPr>
      </w:pPr>
      <w:r w:rsidRPr="00116816">
        <w:rPr>
          <w:rFonts w:eastAsia="Calibri"/>
          <w:szCs w:val="28"/>
          <w:lang w:eastAsia="en-US"/>
        </w:rPr>
        <w:t>2. Комитету информационной политики обнародовать (разместить) настоящее постановление на официальном портале Администрации города</w:t>
      </w:r>
      <w:r w:rsidR="007934E3" w:rsidRPr="00116816">
        <w:rPr>
          <w:rFonts w:eastAsia="Calibri"/>
          <w:szCs w:val="28"/>
          <w:lang w:eastAsia="en-US"/>
        </w:rPr>
        <w:t>:</w:t>
      </w:r>
      <w:r w:rsidRPr="00116816">
        <w:rPr>
          <w:rFonts w:eastAsia="Calibri"/>
          <w:szCs w:val="28"/>
          <w:lang w:eastAsia="en-US"/>
        </w:rPr>
        <w:t xml:space="preserve"> www.admsurgut.ru.</w:t>
      </w:r>
    </w:p>
    <w:p w:rsidR="008061C1" w:rsidRPr="00C212AF" w:rsidRDefault="008061C1" w:rsidP="00C212AF">
      <w:pPr>
        <w:widowControl/>
        <w:tabs>
          <w:tab w:val="left" w:pos="426"/>
          <w:tab w:val="left" w:pos="851"/>
          <w:tab w:val="left" w:pos="993"/>
        </w:tabs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C212AF">
        <w:rPr>
          <w:rFonts w:eastAsia="Calibri"/>
          <w:szCs w:val="28"/>
          <w:lang w:eastAsia="en-US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824160" w:rsidRPr="00C212AF" w:rsidRDefault="00824160" w:rsidP="00C212AF">
      <w:pPr>
        <w:widowControl/>
        <w:tabs>
          <w:tab w:val="left" w:pos="426"/>
          <w:tab w:val="left" w:pos="851"/>
          <w:tab w:val="left" w:pos="993"/>
        </w:tabs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C212AF">
        <w:rPr>
          <w:rFonts w:eastAsia="Calibri"/>
          <w:szCs w:val="28"/>
          <w:lang w:eastAsia="en-US"/>
        </w:rPr>
        <w:lastRenderedPageBreak/>
        <w:t>4. Настоящее постановление вступает в силу после его официального опубликования.</w:t>
      </w:r>
    </w:p>
    <w:p w:rsidR="00CF2B86" w:rsidRPr="00533E25" w:rsidRDefault="00A81546" w:rsidP="00C212AF">
      <w:pPr>
        <w:ind w:firstLine="709"/>
        <w:jc w:val="both"/>
        <w:rPr>
          <w:szCs w:val="28"/>
        </w:rPr>
      </w:pPr>
      <w:r w:rsidRPr="00C212AF">
        <w:rPr>
          <w:szCs w:val="28"/>
        </w:rPr>
        <w:t>5</w:t>
      </w:r>
      <w:r w:rsidR="009075A8" w:rsidRPr="00C212AF">
        <w:rPr>
          <w:szCs w:val="28"/>
        </w:rPr>
        <w:t>. Контроль за выполнением постановления оставляю за собой.</w:t>
      </w:r>
    </w:p>
    <w:p w:rsidR="00601785" w:rsidRPr="00533E25" w:rsidRDefault="00601785" w:rsidP="00C212AF">
      <w:pPr>
        <w:ind w:firstLine="567"/>
        <w:jc w:val="both"/>
        <w:rPr>
          <w:szCs w:val="28"/>
        </w:rPr>
      </w:pPr>
    </w:p>
    <w:p w:rsidR="001871E9" w:rsidRPr="00533E25" w:rsidRDefault="001871E9" w:rsidP="00C212AF">
      <w:pPr>
        <w:ind w:firstLine="567"/>
        <w:jc w:val="both"/>
        <w:rPr>
          <w:szCs w:val="28"/>
        </w:rPr>
      </w:pPr>
    </w:p>
    <w:p w:rsidR="00460FC8" w:rsidRPr="00533E25" w:rsidRDefault="00460FC8" w:rsidP="008016D6">
      <w:pPr>
        <w:ind w:firstLine="567"/>
        <w:jc w:val="both"/>
        <w:rPr>
          <w:szCs w:val="28"/>
        </w:rPr>
      </w:pPr>
    </w:p>
    <w:p w:rsidR="0023043C" w:rsidRPr="003B5AD9" w:rsidRDefault="0023043C" w:rsidP="0023043C">
      <w:pPr>
        <w:jc w:val="both"/>
        <w:rPr>
          <w:szCs w:val="28"/>
        </w:rPr>
      </w:pPr>
      <w:r w:rsidRPr="00533E25">
        <w:rPr>
          <w:szCs w:val="28"/>
        </w:rPr>
        <w:t>Глав</w:t>
      </w:r>
      <w:r w:rsidR="003B5AD9" w:rsidRPr="00533E25">
        <w:rPr>
          <w:szCs w:val="28"/>
        </w:rPr>
        <w:t>а</w:t>
      </w:r>
      <w:r w:rsidRPr="00533E25">
        <w:rPr>
          <w:szCs w:val="28"/>
        </w:rPr>
        <w:t xml:space="preserve"> города                                                                                 </w:t>
      </w:r>
      <w:r w:rsidR="003B5AD9" w:rsidRPr="00533E25">
        <w:rPr>
          <w:szCs w:val="28"/>
        </w:rPr>
        <w:t xml:space="preserve">         </w:t>
      </w:r>
      <w:r w:rsidRPr="00533E25">
        <w:rPr>
          <w:szCs w:val="28"/>
        </w:rPr>
        <w:t xml:space="preserve">     </w:t>
      </w:r>
      <w:r w:rsidR="003B5AD9" w:rsidRPr="00533E25">
        <w:rPr>
          <w:szCs w:val="28"/>
        </w:rPr>
        <w:t xml:space="preserve">М.Н. </w:t>
      </w:r>
      <w:proofErr w:type="spellStart"/>
      <w:r w:rsidR="003B5AD9" w:rsidRPr="00533E25">
        <w:rPr>
          <w:szCs w:val="28"/>
        </w:rPr>
        <w:t>Слепов</w:t>
      </w:r>
      <w:proofErr w:type="spellEnd"/>
    </w:p>
    <w:p w:rsidR="00723365" w:rsidRPr="0047425D" w:rsidRDefault="00723365" w:rsidP="0023043C">
      <w:pPr>
        <w:jc w:val="both"/>
        <w:rPr>
          <w:szCs w:val="28"/>
        </w:rPr>
      </w:pPr>
    </w:p>
    <w:p w:rsidR="00AA772A" w:rsidRPr="0047425D" w:rsidRDefault="00AA772A" w:rsidP="0023043C">
      <w:pPr>
        <w:jc w:val="both"/>
        <w:rPr>
          <w:szCs w:val="28"/>
        </w:rPr>
      </w:pPr>
    </w:p>
    <w:p w:rsidR="0047425D" w:rsidRDefault="0047425D">
      <w:pPr>
        <w:widowControl/>
        <w:autoSpaceDE/>
        <w:autoSpaceDN/>
        <w:adjustRightInd/>
        <w:rPr>
          <w:szCs w:val="28"/>
        </w:rPr>
      </w:pPr>
      <w:r>
        <w:rPr>
          <w:szCs w:val="28"/>
        </w:rPr>
        <w:br w:type="page"/>
      </w:r>
    </w:p>
    <w:p w:rsidR="00AA772A" w:rsidRPr="00AA772A" w:rsidRDefault="00AA772A" w:rsidP="0047425D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AA772A">
        <w:rPr>
          <w:rFonts w:ascii="Times New Roman" w:hAnsi="Times New Roman" w:cs="Times New Roman"/>
          <w:b w:val="0"/>
          <w:color w:val="auto"/>
          <w:szCs w:val="28"/>
        </w:rPr>
        <w:lastRenderedPageBreak/>
        <w:t>Приложение 1</w:t>
      </w:r>
    </w:p>
    <w:p w:rsidR="00AA772A" w:rsidRPr="00AA772A" w:rsidRDefault="00AA772A" w:rsidP="0047425D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AA772A">
        <w:rPr>
          <w:rFonts w:ascii="Times New Roman" w:hAnsi="Times New Roman" w:cs="Times New Roman"/>
          <w:b w:val="0"/>
          <w:color w:val="auto"/>
          <w:szCs w:val="28"/>
        </w:rPr>
        <w:t>к постановлению</w:t>
      </w:r>
    </w:p>
    <w:p w:rsidR="00AA772A" w:rsidRPr="00AA772A" w:rsidRDefault="00AA772A" w:rsidP="0047425D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>
        <w:rPr>
          <w:rFonts w:ascii="Times New Roman" w:hAnsi="Times New Roman" w:cs="Times New Roman"/>
          <w:b w:val="0"/>
          <w:color w:val="auto"/>
          <w:szCs w:val="28"/>
        </w:rPr>
        <w:t xml:space="preserve">Главы </w:t>
      </w:r>
      <w:r w:rsidRPr="00AA772A">
        <w:rPr>
          <w:rFonts w:ascii="Times New Roman" w:hAnsi="Times New Roman" w:cs="Times New Roman"/>
          <w:b w:val="0"/>
          <w:color w:val="auto"/>
          <w:szCs w:val="28"/>
        </w:rPr>
        <w:t>города</w:t>
      </w:r>
    </w:p>
    <w:p w:rsidR="00AA772A" w:rsidRDefault="00AA772A" w:rsidP="0047425D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AA772A">
        <w:rPr>
          <w:rFonts w:ascii="Times New Roman" w:hAnsi="Times New Roman" w:cs="Times New Roman"/>
          <w:b w:val="0"/>
          <w:color w:val="auto"/>
          <w:szCs w:val="28"/>
        </w:rPr>
        <w:t>от __________</w:t>
      </w:r>
      <w:r w:rsidR="0047425D">
        <w:rPr>
          <w:rFonts w:ascii="Times New Roman" w:hAnsi="Times New Roman" w:cs="Times New Roman"/>
          <w:b w:val="0"/>
          <w:color w:val="auto"/>
          <w:szCs w:val="28"/>
        </w:rPr>
        <w:t>__</w:t>
      </w:r>
      <w:r w:rsidRPr="00AA772A">
        <w:rPr>
          <w:rFonts w:ascii="Times New Roman" w:hAnsi="Times New Roman" w:cs="Times New Roman"/>
          <w:b w:val="0"/>
          <w:color w:val="auto"/>
          <w:szCs w:val="28"/>
        </w:rPr>
        <w:t xml:space="preserve"> № </w:t>
      </w:r>
      <w:r w:rsidR="0047425D">
        <w:rPr>
          <w:rFonts w:ascii="Times New Roman" w:hAnsi="Times New Roman" w:cs="Times New Roman"/>
          <w:b w:val="0"/>
          <w:color w:val="auto"/>
          <w:szCs w:val="28"/>
        </w:rPr>
        <w:t>_______</w:t>
      </w:r>
    </w:p>
    <w:p w:rsidR="0047425D" w:rsidRDefault="0047425D" w:rsidP="0047425D"/>
    <w:p w:rsidR="0047425D" w:rsidRPr="0047425D" w:rsidRDefault="0047425D" w:rsidP="0047425D"/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Свод предложений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о результатах проведения публичных консультаций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В соответствии с порядком проведения оценки регулирующего </w:t>
      </w:r>
      <w:proofErr w:type="spellStart"/>
      <w:proofErr w:type="gramStart"/>
      <w:r w:rsidRPr="00AA772A">
        <w:rPr>
          <w:rFonts w:eastAsia="Calibri"/>
          <w:szCs w:val="28"/>
          <w:lang w:eastAsia="en-US"/>
        </w:rPr>
        <w:t>воздей</w:t>
      </w:r>
      <w:r w:rsidR="0047425D">
        <w:rPr>
          <w:rFonts w:eastAsia="Calibri"/>
          <w:szCs w:val="28"/>
          <w:lang w:eastAsia="en-US"/>
        </w:rPr>
        <w:t>-</w:t>
      </w:r>
      <w:r w:rsidRPr="00AA772A">
        <w:rPr>
          <w:rFonts w:eastAsia="Calibri"/>
          <w:szCs w:val="28"/>
          <w:lang w:eastAsia="en-US"/>
        </w:rPr>
        <w:t>ствия</w:t>
      </w:r>
      <w:proofErr w:type="spellEnd"/>
      <w:proofErr w:type="gramEnd"/>
      <w:r w:rsidRPr="00AA772A">
        <w:rPr>
          <w:rFonts w:eastAsia="Calibri"/>
          <w:szCs w:val="28"/>
          <w:lang w:eastAsia="en-US"/>
        </w:rPr>
        <w:t xml:space="preserve"> проектов муниципальных нормативных правовых актов в Администрации города, утвержденным постановлением Главы города</w:t>
      </w:r>
      <w:r w:rsidR="0047425D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от ___________ № _____, ___________________________________________________________________</w:t>
      </w:r>
      <w:r w:rsidR="0047425D">
        <w:rPr>
          <w:rFonts w:eastAsia="Calibri"/>
          <w:szCs w:val="28"/>
          <w:lang w:eastAsia="en-US"/>
        </w:rPr>
        <w:t>_</w:t>
      </w:r>
    </w:p>
    <w:p w:rsidR="00AA772A" w:rsidRPr="0047425D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47425D">
        <w:rPr>
          <w:rFonts w:eastAsia="Calibri"/>
          <w:sz w:val="20"/>
          <w:szCs w:val="20"/>
          <w:lang w:eastAsia="en-US"/>
        </w:rPr>
        <w:t>(наименование разработчика проекта)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в период с «____» ________ 20__ года по «____» ________ 20__</w:t>
      </w:r>
      <w:r w:rsidR="0047425D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года проведены публичные консультации, а также дополнительные публичные консультации                     в период с «____» ________ 20__ года по «____» ________ 20__</w:t>
      </w:r>
      <w:r w:rsidR="0047425D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года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</w:t>
      </w:r>
    </w:p>
    <w:p w:rsidR="0047425D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47425D">
        <w:rPr>
          <w:rFonts w:eastAsia="Calibri"/>
          <w:sz w:val="20"/>
          <w:szCs w:val="20"/>
          <w:lang w:eastAsia="en-US"/>
        </w:rPr>
        <w:t>(заполняется в случае проведения дополнительных публичных консультаций уполномоченным органом</w:t>
      </w:r>
    </w:p>
    <w:p w:rsidR="00AA772A" w:rsidRPr="0047425D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47425D">
        <w:rPr>
          <w:rFonts w:eastAsia="Calibri"/>
          <w:sz w:val="20"/>
          <w:szCs w:val="20"/>
          <w:lang w:eastAsia="en-US"/>
        </w:rPr>
        <w:t>либо исключается из свода предложений о результатах проведения публичных консультаций)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по проекту ___________________________________________________________</w:t>
      </w:r>
    </w:p>
    <w:p w:rsidR="00AA772A" w:rsidRPr="0047425D" w:rsidRDefault="00AA772A" w:rsidP="0047425D">
      <w:pPr>
        <w:widowControl/>
        <w:autoSpaceDE/>
        <w:autoSpaceDN/>
        <w:adjustRightInd/>
        <w:ind w:firstLine="1134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47425D">
        <w:rPr>
          <w:rFonts w:eastAsia="Calibri"/>
          <w:sz w:val="20"/>
          <w:szCs w:val="20"/>
          <w:lang w:eastAsia="en-US"/>
        </w:rPr>
        <w:t>(наименование проекта, по которому проведены публичные консультации)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Уведомления о проведении публичных консультаций были направлены: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При проведении публичных консультаций получены отзывы от: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___________________________________________________________________;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___________________________________________________________________.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Результаты публичных консультаций и позиция разработчика отражены                в таблице результатов публичных консультаций.</w:t>
      </w:r>
    </w:p>
    <w:p w:rsidR="0047425D" w:rsidRPr="00AA772A" w:rsidRDefault="0047425D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p w:rsidR="0047425D" w:rsidRDefault="00AA772A" w:rsidP="00AA772A">
      <w:pPr>
        <w:widowControl/>
        <w:autoSpaceDE/>
        <w:autoSpaceDN/>
        <w:adjustRightInd/>
        <w:ind w:firstLine="720"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Таблица 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результатов публичных консультаций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2835"/>
        <w:gridCol w:w="2693"/>
      </w:tblGrid>
      <w:tr w:rsidR="00AA772A" w:rsidRPr="00AA772A" w:rsidTr="00D12521">
        <w:tc>
          <w:tcPr>
            <w:tcW w:w="2127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Наименование участника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публичных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консультаций</w:t>
            </w:r>
          </w:p>
        </w:tc>
        <w:tc>
          <w:tcPr>
            <w:tcW w:w="1984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Содержание замечания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и (или) предложения</w:t>
            </w:r>
          </w:p>
        </w:tc>
        <w:tc>
          <w:tcPr>
            <w:tcW w:w="2835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Позиция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разработчика</w:t>
            </w:r>
          </w:p>
          <w:p w:rsid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 xml:space="preserve">об учете (принятии) 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или отклонении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замечания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и (или) предложения, полученного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от участника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публичных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консультаций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(с обоснованием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позиции)</w:t>
            </w:r>
          </w:p>
        </w:tc>
        <w:tc>
          <w:tcPr>
            <w:tcW w:w="2693" w:type="dxa"/>
            <w:shd w:val="clear" w:color="auto" w:fill="auto"/>
          </w:tcPr>
          <w:p w:rsid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Принятое решение </w:t>
            </w:r>
          </w:p>
          <w:p w:rsid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 xml:space="preserve">об учете (принятии) </w:t>
            </w:r>
          </w:p>
          <w:p w:rsid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 xml:space="preserve">или отклонении замечания 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trike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и (или)</w:t>
            </w:r>
            <w:r w:rsidR="0047425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7425D">
              <w:rPr>
                <w:rFonts w:eastAsia="Calibri"/>
                <w:sz w:val="22"/>
                <w:szCs w:val="22"/>
                <w:lang w:eastAsia="en-US"/>
              </w:rPr>
              <w:t>предложения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(по результатам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урегулирования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разногласий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с участниками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lastRenderedPageBreak/>
              <w:t>публичных</w:t>
            </w:r>
          </w:p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425D">
              <w:rPr>
                <w:rFonts w:eastAsia="Calibri"/>
                <w:sz w:val="22"/>
                <w:szCs w:val="22"/>
                <w:lang w:eastAsia="en-US"/>
              </w:rPr>
              <w:t>консультаций)</w:t>
            </w:r>
          </w:p>
        </w:tc>
      </w:tr>
      <w:tr w:rsidR="00AA772A" w:rsidRPr="00AA772A" w:rsidTr="00D12521">
        <w:tc>
          <w:tcPr>
            <w:tcW w:w="2127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772A" w:rsidRPr="00AA772A" w:rsidTr="00D12521">
        <w:tc>
          <w:tcPr>
            <w:tcW w:w="2127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AA772A" w:rsidRPr="0047425D" w:rsidRDefault="00AA772A" w:rsidP="00AA772A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p w:rsidR="00AA772A" w:rsidRPr="00AA772A" w:rsidRDefault="00AA772A" w:rsidP="0047425D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Приложения: </w:t>
      </w:r>
    </w:p>
    <w:p w:rsidR="00AA772A" w:rsidRPr="00AA772A" w:rsidRDefault="00AA772A" w:rsidP="0047425D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1. Копии отзывов участников публичных консультаций.</w:t>
      </w:r>
    </w:p>
    <w:p w:rsidR="00AA772A" w:rsidRPr="00AA772A" w:rsidRDefault="00AA772A" w:rsidP="0047425D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47425D">
        <w:rPr>
          <w:rFonts w:eastAsia="Calibri"/>
          <w:spacing w:val="-6"/>
          <w:szCs w:val="28"/>
          <w:lang w:eastAsia="en-US"/>
        </w:rPr>
        <w:t>2. Копии писем-уведомлений, направленных в адрес участников публичных консультаций, об учете (принятии)/отклонении замечаний и (или) предложений</w:t>
      </w:r>
      <w:r w:rsidRPr="00AA772A">
        <w:rPr>
          <w:rFonts w:eastAsia="Calibri"/>
          <w:szCs w:val="28"/>
          <w:lang w:eastAsia="en-US"/>
        </w:rPr>
        <w:t>.</w:t>
      </w:r>
    </w:p>
    <w:p w:rsidR="00AA772A" w:rsidRDefault="00AA772A" w:rsidP="0047425D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3. Копии протоколов об урегулировании разногласий с участниками публичных консультаций (в случае их проведения) и (или) информации участников публичных консультаций об обоснованности позиции разработчика и снятии замечаний и (или) предложений либо уведомлений о прекращении согласительных процедур в связи с отсутствием заинтересованности участников публичных консультаций в урегулировании разногласий.</w:t>
      </w:r>
    </w:p>
    <w:p w:rsidR="00AA772A" w:rsidRDefault="00AA772A" w:rsidP="00AA772A">
      <w:pPr>
        <w:widowControl/>
        <w:autoSpaceDE/>
        <w:autoSpaceDN/>
        <w:adjustRightInd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:rsidR="00501805" w:rsidRDefault="00501805">
      <w:pPr>
        <w:widowControl/>
        <w:autoSpaceDE/>
        <w:autoSpaceDN/>
        <w:adjustRightInd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br w:type="page"/>
      </w:r>
    </w:p>
    <w:p w:rsidR="00501805" w:rsidRPr="00AA772A" w:rsidRDefault="00501805" w:rsidP="001C63A3">
      <w:pPr>
        <w:pStyle w:val="a7"/>
        <w:ind w:left="6096"/>
        <w:rPr>
          <w:rFonts w:ascii="Times New Roman" w:hAnsi="Times New Roman" w:cs="Times New Roman"/>
          <w:b w:val="0"/>
          <w:color w:val="auto"/>
          <w:szCs w:val="28"/>
        </w:rPr>
      </w:pPr>
      <w:r w:rsidRPr="00AA772A">
        <w:rPr>
          <w:rFonts w:ascii="Times New Roman" w:hAnsi="Times New Roman" w:cs="Times New Roman"/>
          <w:b w:val="0"/>
          <w:color w:val="auto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 w:val="0"/>
          <w:color w:val="auto"/>
          <w:szCs w:val="28"/>
        </w:rPr>
        <w:t>2</w:t>
      </w:r>
    </w:p>
    <w:p w:rsidR="00501805" w:rsidRPr="00AA772A" w:rsidRDefault="00501805" w:rsidP="001C63A3">
      <w:pPr>
        <w:pStyle w:val="a7"/>
        <w:ind w:left="6096"/>
        <w:rPr>
          <w:rFonts w:ascii="Times New Roman" w:hAnsi="Times New Roman" w:cs="Times New Roman"/>
          <w:b w:val="0"/>
          <w:color w:val="auto"/>
          <w:szCs w:val="28"/>
        </w:rPr>
      </w:pPr>
      <w:r w:rsidRPr="00AA772A">
        <w:rPr>
          <w:rFonts w:ascii="Times New Roman" w:hAnsi="Times New Roman" w:cs="Times New Roman"/>
          <w:b w:val="0"/>
          <w:color w:val="auto"/>
          <w:szCs w:val="28"/>
        </w:rPr>
        <w:t>к постановлению</w:t>
      </w:r>
    </w:p>
    <w:p w:rsidR="00501805" w:rsidRPr="00AA772A" w:rsidRDefault="00501805" w:rsidP="001C63A3">
      <w:pPr>
        <w:pStyle w:val="a7"/>
        <w:ind w:left="6096"/>
        <w:rPr>
          <w:rFonts w:ascii="Times New Roman" w:hAnsi="Times New Roman" w:cs="Times New Roman"/>
          <w:b w:val="0"/>
          <w:color w:val="auto"/>
          <w:szCs w:val="28"/>
        </w:rPr>
      </w:pPr>
      <w:r>
        <w:rPr>
          <w:rFonts w:ascii="Times New Roman" w:hAnsi="Times New Roman" w:cs="Times New Roman"/>
          <w:b w:val="0"/>
          <w:color w:val="auto"/>
          <w:szCs w:val="28"/>
        </w:rPr>
        <w:t xml:space="preserve">Главы </w:t>
      </w:r>
      <w:r w:rsidRPr="00AA772A">
        <w:rPr>
          <w:rFonts w:ascii="Times New Roman" w:hAnsi="Times New Roman" w:cs="Times New Roman"/>
          <w:b w:val="0"/>
          <w:color w:val="auto"/>
          <w:szCs w:val="28"/>
        </w:rPr>
        <w:t>города</w:t>
      </w:r>
    </w:p>
    <w:p w:rsidR="00501805" w:rsidRDefault="00501805" w:rsidP="001C63A3">
      <w:pPr>
        <w:pStyle w:val="a7"/>
        <w:ind w:left="6096"/>
        <w:rPr>
          <w:rFonts w:ascii="Times New Roman" w:hAnsi="Times New Roman" w:cs="Times New Roman"/>
          <w:b w:val="0"/>
          <w:color w:val="auto"/>
          <w:szCs w:val="28"/>
        </w:rPr>
      </w:pPr>
      <w:r w:rsidRPr="00AA772A">
        <w:rPr>
          <w:rFonts w:ascii="Times New Roman" w:hAnsi="Times New Roman" w:cs="Times New Roman"/>
          <w:b w:val="0"/>
          <w:color w:val="auto"/>
          <w:szCs w:val="28"/>
        </w:rPr>
        <w:t>от __________</w:t>
      </w:r>
      <w:r>
        <w:rPr>
          <w:rFonts w:ascii="Times New Roman" w:hAnsi="Times New Roman" w:cs="Times New Roman"/>
          <w:b w:val="0"/>
          <w:color w:val="auto"/>
          <w:szCs w:val="28"/>
        </w:rPr>
        <w:t>__</w:t>
      </w:r>
      <w:r w:rsidRPr="00AA772A">
        <w:rPr>
          <w:rFonts w:ascii="Times New Roman" w:hAnsi="Times New Roman" w:cs="Times New Roman"/>
          <w:b w:val="0"/>
          <w:color w:val="auto"/>
          <w:szCs w:val="28"/>
        </w:rPr>
        <w:t xml:space="preserve"> № </w:t>
      </w:r>
      <w:r>
        <w:rPr>
          <w:rFonts w:ascii="Times New Roman" w:hAnsi="Times New Roman" w:cs="Times New Roman"/>
          <w:b w:val="0"/>
          <w:color w:val="auto"/>
          <w:szCs w:val="28"/>
        </w:rPr>
        <w:t>_______</w:t>
      </w:r>
    </w:p>
    <w:p w:rsidR="00501805" w:rsidRDefault="00501805" w:rsidP="00501805"/>
    <w:p w:rsidR="00501805" w:rsidRPr="00501805" w:rsidRDefault="00501805" w:rsidP="00501805"/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Положительное/отрицательное заключение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об оценке регулирующего воздействия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проекта муниципального нормативного правового акта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ind w:right="-143"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Управление инвестиций, развития предпринимательства и туризма Администрации города (далее – уполномоченный орган) в соответствии </w:t>
      </w:r>
      <w:hyperlink r:id="rId10" w:history="1"/>
      <w:r w:rsidRPr="00AA772A">
        <w:rPr>
          <w:rFonts w:eastAsia="Calibri"/>
          <w:szCs w:val="28"/>
          <w:lang w:eastAsia="en-US"/>
        </w:rPr>
        <w:t>порядком                    проведения оценки регулирующего воздействия проектов муниципальных                   нормативных правовых актов в Администрации города, утвержденным постановлением Главы города от _____________ № _______, рассмотрев проект ____________________________________________________________________ ,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(наименование проекта муниципального нормативного правового акта)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пояснительную записку к нему, сводный отчет об оценке регулирующего                      воздействия (далее – ОРВ) проекта муниципального нормативного правового акта и свод предложений о результатах проведения публичных консультаций, подготовленные ____________________________________________________________________,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(наименование структурного подразделения, муниципального учреждения – разработчика)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сообщает следующее.</w:t>
      </w:r>
    </w:p>
    <w:p w:rsidR="00AA772A" w:rsidRPr="00AA772A" w:rsidRDefault="00AA772A" w:rsidP="00AA772A">
      <w:pPr>
        <w:widowControl/>
        <w:autoSpaceDE/>
        <w:autoSpaceDN/>
        <w:adjustRightInd/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Проект муниципального нормативного правового акта направлен разработчиком для подготовки настоящего заключения _____________________.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                                                                                                   </w:t>
      </w:r>
      <w:r w:rsidR="00501805">
        <w:rPr>
          <w:rFonts w:eastAsia="Calibri"/>
          <w:szCs w:val="28"/>
          <w:lang w:eastAsia="en-US"/>
        </w:rPr>
        <w:t xml:space="preserve">    </w:t>
      </w:r>
      <w:r w:rsidRPr="00AA772A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 w:val="20"/>
          <w:szCs w:val="20"/>
          <w:lang w:eastAsia="en-US"/>
        </w:rPr>
        <w:t>(впервые/повторно)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</w:t>
      </w:r>
      <w:r w:rsidRPr="00AA772A">
        <w:rPr>
          <w:rFonts w:eastAsia="Calibri"/>
          <w:szCs w:val="28"/>
          <w:vertAlign w:val="subscript"/>
          <w:lang w:eastAsia="en-US"/>
        </w:rPr>
        <w:t>.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 xml:space="preserve">(информация о предшествующей подготовке заключений об ОРВ проекта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муниципального нормативного правового акта)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 xml:space="preserve">(основания для отнесения проекта муниципального правового акта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к высокой/средней степени регулирующего воздействия)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</w:t>
      </w:r>
    </w:p>
    <w:p w:rsidR="00AA772A" w:rsidRPr="00AA772A" w:rsidRDefault="00AA772A" w:rsidP="00AA772A">
      <w:pPr>
        <w:widowControl/>
        <w:autoSpaceDE/>
        <w:autoSpaceDN/>
        <w:adjustRightInd/>
        <w:ind w:hanging="142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 xml:space="preserve">(основные положения предлагаемого правового регулирования, анализ альтернативных вариантов </w:t>
      </w:r>
    </w:p>
    <w:p w:rsidR="00AA772A" w:rsidRPr="00AA772A" w:rsidRDefault="00AA772A" w:rsidP="00AA772A">
      <w:pPr>
        <w:widowControl/>
        <w:autoSpaceDE/>
        <w:autoSpaceDN/>
        <w:adjustRightInd/>
        <w:ind w:hanging="142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 xml:space="preserve">правового регулирования, выводы об обоснованности предлагаемого правового регулирования </w:t>
      </w:r>
    </w:p>
    <w:p w:rsidR="00AA772A" w:rsidRPr="00AA772A" w:rsidRDefault="00AA772A" w:rsidP="00AA772A">
      <w:pPr>
        <w:widowControl/>
        <w:autoSpaceDE/>
        <w:autoSpaceDN/>
        <w:adjustRightInd/>
        <w:ind w:hanging="142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и (или) иная информация уполномоченного органа)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Информация об ОРВ проекта муниципального нормативного правового акта «____» ____________</w:t>
      </w:r>
      <w:r w:rsidR="0057407D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20__</w:t>
      </w:r>
      <w:r w:rsidR="001C63A3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года размещена/не размещена разработчиком: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на официальном портале Администрации города;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- на портале проектов нормативных правовых актов (</w:t>
      </w:r>
      <w:r w:rsidR="00501805" w:rsidRPr="00501805">
        <w:rPr>
          <w:rFonts w:eastAsia="Calibri"/>
          <w:szCs w:val="28"/>
          <w:lang w:eastAsia="en-US"/>
        </w:rPr>
        <w:t>http://regulation</w:t>
      </w:r>
      <w:r w:rsidRPr="00AA772A">
        <w:rPr>
          <w:rFonts w:eastAsia="Calibri"/>
          <w:szCs w:val="28"/>
          <w:lang w:eastAsia="en-US"/>
        </w:rPr>
        <w:t>.</w:t>
      </w:r>
      <w:r w:rsidR="00501805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admhmao.ru).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Для привлечения субъектов предпринимательской и иной экономической деятельности при проведении оценки регулирующего воздействия субъекты предпринимательской и иной экономической деятельности проинформированы/ не проинформированы о проведении публичных консультаций в </w:t>
      </w:r>
      <w:proofErr w:type="spellStart"/>
      <w:proofErr w:type="gramStart"/>
      <w:r w:rsidRPr="00AA772A">
        <w:rPr>
          <w:rFonts w:eastAsia="Calibri"/>
          <w:szCs w:val="28"/>
          <w:lang w:eastAsia="en-US"/>
        </w:rPr>
        <w:t>многофункцио</w:t>
      </w:r>
      <w:r w:rsidR="00501805">
        <w:rPr>
          <w:rFonts w:eastAsia="Calibri"/>
          <w:szCs w:val="28"/>
          <w:lang w:eastAsia="en-US"/>
        </w:rPr>
        <w:t>-</w:t>
      </w:r>
      <w:r w:rsidRPr="00AA772A">
        <w:rPr>
          <w:rFonts w:eastAsia="Calibri"/>
          <w:szCs w:val="28"/>
          <w:lang w:eastAsia="en-US"/>
        </w:rPr>
        <w:t>нальном</w:t>
      </w:r>
      <w:proofErr w:type="spellEnd"/>
      <w:proofErr w:type="gramEnd"/>
      <w:r w:rsidRPr="00AA772A">
        <w:rPr>
          <w:rFonts w:eastAsia="Calibri"/>
          <w:szCs w:val="28"/>
          <w:lang w:eastAsia="en-US"/>
        </w:rPr>
        <w:t xml:space="preserve"> сервисе обмена информацией в группе «ОРВ в Сургуте», канале «ИНВЕСТИРУЙ в СУРГУТ».</w:t>
      </w:r>
      <w:r w:rsidR="001C63A3">
        <w:rPr>
          <w:rFonts w:eastAsia="Calibri"/>
          <w:szCs w:val="28"/>
          <w:lang w:eastAsia="en-US"/>
        </w:rPr>
        <w:t xml:space="preserve"> 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lastRenderedPageBreak/>
        <w:t xml:space="preserve">Разработчиком проведены публичные консультации по проекту </w:t>
      </w:r>
      <w:proofErr w:type="spellStart"/>
      <w:proofErr w:type="gramStart"/>
      <w:r w:rsidRPr="00AA772A">
        <w:rPr>
          <w:rFonts w:eastAsia="Calibri"/>
          <w:szCs w:val="28"/>
          <w:lang w:eastAsia="en-US"/>
        </w:rPr>
        <w:t>муници</w:t>
      </w:r>
      <w:r w:rsidR="00501805">
        <w:rPr>
          <w:rFonts w:eastAsia="Calibri"/>
          <w:szCs w:val="28"/>
          <w:lang w:eastAsia="en-US"/>
        </w:rPr>
        <w:t>-</w:t>
      </w:r>
      <w:r w:rsidRPr="00AA772A">
        <w:rPr>
          <w:rFonts w:eastAsia="Calibri"/>
          <w:szCs w:val="28"/>
          <w:lang w:eastAsia="en-US"/>
        </w:rPr>
        <w:t>пального</w:t>
      </w:r>
      <w:proofErr w:type="spellEnd"/>
      <w:proofErr w:type="gramEnd"/>
      <w:r w:rsidRPr="00AA772A">
        <w:rPr>
          <w:rFonts w:eastAsia="Calibri"/>
          <w:szCs w:val="28"/>
          <w:lang w:eastAsia="en-US"/>
        </w:rPr>
        <w:t xml:space="preserve"> нормативного правового акта в период с «____» _________ 20___ года по «____» ___________ 20___ года.</w:t>
      </w:r>
    </w:p>
    <w:p w:rsidR="00AA772A" w:rsidRPr="00AA772A" w:rsidRDefault="00AA772A" w:rsidP="00AA772A">
      <w:pPr>
        <w:widowControl/>
        <w:autoSpaceDE/>
        <w:autoSpaceDN/>
        <w:adjustRightInd/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501805">
        <w:rPr>
          <w:rFonts w:eastAsia="Calibri"/>
          <w:spacing w:val="-4"/>
          <w:szCs w:val="28"/>
          <w:lang w:eastAsia="en-US"/>
        </w:rPr>
        <w:t xml:space="preserve">Уполномоченным органом проведены дополнительные публичные </w:t>
      </w:r>
      <w:proofErr w:type="spellStart"/>
      <w:proofErr w:type="gramStart"/>
      <w:r w:rsidRPr="00501805">
        <w:rPr>
          <w:rFonts w:eastAsia="Calibri"/>
          <w:spacing w:val="-4"/>
          <w:szCs w:val="28"/>
          <w:lang w:eastAsia="en-US"/>
        </w:rPr>
        <w:t>консуль</w:t>
      </w:r>
      <w:r w:rsidR="00501805">
        <w:rPr>
          <w:rFonts w:eastAsia="Calibri"/>
          <w:szCs w:val="28"/>
          <w:lang w:eastAsia="en-US"/>
        </w:rPr>
        <w:t>-</w:t>
      </w:r>
      <w:r w:rsidRPr="00AA772A">
        <w:rPr>
          <w:rFonts w:eastAsia="Calibri"/>
          <w:szCs w:val="28"/>
          <w:lang w:eastAsia="en-US"/>
        </w:rPr>
        <w:t>тации</w:t>
      </w:r>
      <w:proofErr w:type="spellEnd"/>
      <w:proofErr w:type="gramEnd"/>
      <w:r w:rsidRPr="00AA772A">
        <w:rPr>
          <w:rFonts w:eastAsia="Calibri"/>
          <w:szCs w:val="28"/>
          <w:lang w:eastAsia="en-US"/>
        </w:rPr>
        <w:t xml:space="preserve"> в период с «____» ________ 20___ года по «____» ________ 20__</w:t>
      </w:r>
      <w:r w:rsidR="00501805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года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</w:t>
      </w:r>
    </w:p>
    <w:p w:rsidR="00501805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501805">
        <w:rPr>
          <w:rFonts w:eastAsia="Calibri"/>
          <w:sz w:val="20"/>
          <w:szCs w:val="20"/>
          <w:lang w:eastAsia="en-US"/>
        </w:rPr>
        <w:t xml:space="preserve">(заполняется в случае проведения дополнительных публичных консультаций </w:t>
      </w:r>
    </w:p>
    <w:p w:rsidR="00AA772A" w:rsidRPr="00501805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501805">
        <w:rPr>
          <w:rFonts w:eastAsia="Calibri"/>
          <w:sz w:val="20"/>
          <w:szCs w:val="20"/>
          <w:lang w:eastAsia="en-US"/>
        </w:rPr>
        <w:t>уполномоченным органом либо исключается из заключения об ОРВ)</w:t>
      </w:r>
    </w:p>
    <w:p w:rsidR="00AA772A" w:rsidRPr="00AA772A" w:rsidRDefault="00AA772A" w:rsidP="00AA772A">
      <w:pPr>
        <w:widowControl/>
        <w:autoSpaceDE/>
        <w:autoSpaceDN/>
        <w:adjustRightInd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</w:t>
      </w:r>
      <w:r w:rsidR="001C63A3">
        <w:rPr>
          <w:rFonts w:eastAsia="Calibri"/>
          <w:szCs w:val="28"/>
          <w:lang w:eastAsia="en-US"/>
        </w:rPr>
        <w:t>_</w:t>
      </w:r>
    </w:p>
    <w:p w:rsidR="00AA772A" w:rsidRPr="00AA772A" w:rsidRDefault="00AA772A" w:rsidP="00AA772A">
      <w:pPr>
        <w:widowControl/>
        <w:autoSpaceDE/>
        <w:autoSpaceDN/>
        <w:adjustRightInd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(обобщение результатов публичных консультаций)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По результатам рассмотрения представленных документов установлено: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1. Процедуры ОРВ, предусмотренные порядком, соблюдены/                           не соблюдены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(место для текстового описания в случае несоответствия проведенных разработчиком процедур порядку)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2. Сводный отчет об ОРВ проекта муниципального нормативного                          правового акта: 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2.1. Форма отчета соответствует/не соответствует порядку.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2.2. Информация, содержащаяся в отчете об ОРВ, достаточна/недостаточна</w:t>
      </w:r>
    </w:p>
    <w:p w:rsidR="00AA772A" w:rsidRPr="00AA772A" w:rsidRDefault="00AA772A" w:rsidP="00AA772A">
      <w:pPr>
        <w:widowControl/>
        <w:autoSpaceDE/>
        <w:autoSpaceDN/>
        <w:adjustRightInd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ind w:firstLine="567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(указываются недостатки, допущенные при заполнении сводного отчета об ОРВ)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2.3. Обоснование решения проблемы предложенным способом </w:t>
      </w:r>
      <w:proofErr w:type="spellStart"/>
      <w:proofErr w:type="gramStart"/>
      <w:r w:rsidRPr="00AA772A">
        <w:rPr>
          <w:rFonts w:eastAsia="Calibri"/>
          <w:szCs w:val="28"/>
          <w:lang w:eastAsia="en-US"/>
        </w:rPr>
        <w:t>регулиро</w:t>
      </w:r>
      <w:r w:rsidR="00501805">
        <w:rPr>
          <w:rFonts w:eastAsia="Calibri"/>
          <w:szCs w:val="28"/>
          <w:lang w:eastAsia="en-US"/>
        </w:rPr>
        <w:t>-</w:t>
      </w:r>
      <w:r w:rsidRPr="00AA772A">
        <w:rPr>
          <w:rFonts w:eastAsia="Calibri"/>
          <w:szCs w:val="28"/>
          <w:lang w:eastAsia="en-US"/>
        </w:rPr>
        <w:t>вания</w:t>
      </w:r>
      <w:proofErr w:type="spellEnd"/>
      <w:proofErr w:type="gramEnd"/>
      <w:r w:rsidRPr="00AA772A">
        <w:rPr>
          <w:rFonts w:eastAsia="Calibri"/>
          <w:szCs w:val="28"/>
          <w:lang w:eastAsia="en-US"/>
        </w:rPr>
        <w:t xml:space="preserve"> достаточно/недостаточно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ind w:firstLine="567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(указываются недостатки обоснования решения проблемы предложенным способом регулирования)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3. В проекте муниципального нормативного правового акта отсутствуют/</w:t>
      </w:r>
      <w:r w:rsidR="00501805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 xml:space="preserve">выявлены положения, вводящие избыточные обязанности, запреты и </w:t>
      </w:r>
      <w:proofErr w:type="gramStart"/>
      <w:r w:rsidRPr="00AA772A">
        <w:rPr>
          <w:rFonts w:eastAsia="Calibri"/>
          <w:szCs w:val="28"/>
          <w:lang w:eastAsia="en-US"/>
        </w:rPr>
        <w:t>ограни</w:t>
      </w:r>
      <w:r w:rsidR="00501805">
        <w:rPr>
          <w:rFonts w:eastAsia="Calibri"/>
          <w:szCs w:val="28"/>
          <w:lang w:eastAsia="en-US"/>
        </w:rPr>
        <w:t>-</w:t>
      </w:r>
      <w:proofErr w:type="spellStart"/>
      <w:r w:rsidRPr="00AA772A">
        <w:rPr>
          <w:rFonts w:eastAsia="Calibri"/>
          <w:szCs w:val="28"/>
          <w:lang w:eastAsia="en-US"/>
        </w:rPr>
        <w:t>чения</w:t>
      </w:r>
      <w:proofErr w:type="spellEnd"/>
      <w:proofErr w:type="gramEnd"/>
      <w:r w:rsidRPr="00AA772A">
        <w:rPr>
          <w:rFonts w:eastAsia="Calibri"/>
          <w:szCs w:val="28"/>
          <w:lang w:eastAsia="en-US"/>
        </w:rPr>
        <w:t xml:space="preserve"> для субъектов предпринимательской и иной экономической деятельности или способствующие их введению, а также </w:t>
      </w:r>
      <w:r w:rsidRPr="00AA772A">
        <w:rPr>
          <w:rFonts w:eastAsia="Calibri"/>
          <w:spacing w:val="-4"/>
          <w:szCs w:val="28"/>
          <w:lang w:eastAsia="en-US"/>
        </w:rPr>
        <w:t>положения, способствующие возникновению необоснованных расходов субъектов</w:t>
      </w:r>
      <w:r w:rsidRPr="00AA772A">
        <w:rPr>
          <w:rFonts w:eastAsia="Calibri"/>
          <w:szCs w:val="28"/>
          <w:lang w:eastAsia="en-US"/>
        </w:rPr>
        <w:t xml:space="preserve"> предпринимательской </w:t>
      </w:r>
      <w:r w:rsidR="001C63A3">
        <w:rPr>
          <w:rFonts w:eastAsia="Calibri"/>
          <w:szCs w:val="28"/>
          <w:lang w:eastAsia="en-US"/>
        </w:rPr>
        <w:t xml:space="preserve">                               </w:t>
      </w:r>
      <w:r w:rsidRPr="00AA772A">
        <w:rPr>
          <w:rFonts w:eastAsia="Calibri"/>
          <w:szCs w:val="28"/>
          <w:lang w:eastAsia="en-US"/>
        </w:rPr>
        <w:t>и иной экономической деятельности и местного бюджета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(место для текстового описания, в случае выявления соответствующих положений)</w:t>
      </w:r>
    </w:p>
    <w:p w:rsidR="00AA772A" w:rsidRPr="00AA772A" w:rsidRDefault="00AA772A" w:rsidP="00AA772A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4. Проект муниципального нормативного правового акта соответствует/</w:t>
      </w:r>
      <w:r w:rsidRPr="00AA772A">
        <w:rPr>
          <w:rFonts w:eastAsia="Calibri"/>
          <w:szCs w:val="28"/>
          <w:lang w:eastAsia="en-US"/>
        </w:rPr>
        <w:br/>
      </w:r>
      <w:r w:rsidRPr="00AA772A">
        <w:rPr>
          <w:rFonts w:eastAsia="Calibri"/>
          <w:spacing w:val="-6"/>
          <w:szCs w:val="28"/>
          <w:lang w:eastAsia="en-US"/>
        </w:rPr>
        <w:t>не соответствует принципам, установленным Федеральным законом от 31.07.202</w:t>
      </w:r>
      <w:r w:rsidRPr="00AA772A">
        <w:rPr>
          <w:rFonts w:eastAsia="Calibri"/>
          <w:szCs w:val="28"/>
          <w:lang w:eastAsia="en-US"/>
        </w:rPr>
        <w:t>0            № 247-ФЗ «Об обязательных требованиях в Российской Федерации»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(место для текстового описания в случае несоответствия установленным принципам)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Предлагается: _______________________________________________________.</w:t>
      </w:r>
    </w:p>
    <w:p w:rsidR="00AA772A" w:rsidRPr="00AA772A" w:rsidRDefault="00AA772A" w:rsidP="00AA772A">
      <w:pPr>
        <w:widowControl/>
        <w:autoSpaceDE/>
        <w:autoSpaceDN/>
        <w:adjustRightInd/>
        <w:ind w:firstLine="1418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 xml:space="preserve">(указываются предложения и мнения уполномоченного органа, </w:t>
      </w:r>
    </w:p>
    <w:p w:rsidR="00AA772A" w:rsidRPr="00AA772A" w:rsidRDefault="00AA772A" w:rsidP="00AA772A">
      <w:pPr>
        <w:widowControl/>
        <w:autoSpaceDE/>
        <w:autoSpaceDN/>
        <w:adjustRightInd/>
        <w:ind w:firstLine="1418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AA772A">
        <w:rPr>
          <w:rFonts w:eastAsia="Calibri"/>
          <w:sz w:val="20"/>
          <w:szCs w:val="20"/>
          <w:lang w:eastAsia="en-US"/>
        </w:rPr>
        <w:t>включая предложения, направленные на улучшение качества проекта)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Руководитель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уполномоченного органа               _______________     __________________                         </w:t>
      </w:r>
    </w:p>
    <w:p w:rsidR="00AA772A" w:rsidRPr="00323481" w:rsidRDefault="00AA772A" w:rsidP="00AA772A">
      <w:pPr>
        <w:widowControl/>
        <w:autoSpaceDE/>
        <w:autoSpaceDN/>
        <w:adjustRightInd/>
        <w:rPr>
          <w:szCs w:val="28"/>
        </w:rPr>
      </w:pPr>
      <w:r w:rsidRPr="00AA772A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(</w:t>
      </w:r>
      <w:proofErr w:type="gramStart"/>
      <w:r w:rsidRPr="00AA772A">
        <w:rPr>
          <w:rFonts w:eastAsia="Calibri"/>
          <w:sz w:val="20"/>
          <w:szCs w:val="20"/>
          <w:lang w:eastAsia="en-US"/>
        </w:rPr>
        <w:t>подпись</w:t>
      </w:r>
      <w:r w:rsidRPr="00323481">
        <w:rPr>
          <w:rFonts w:eastAsia="Calibri"/>
          <w:sz w:val="20"/>
          <w:szCs w:val="20"/>
          <w:lang w:eastAsia="en-US"/>
        </w:rPr>
        <w:t xml:space="preserve">)   </w:t>
      </w:r>
      <w:proofErr w:type="gramEnd"/>
      <w:r w:rsidRPr="00323481">
        <w:rPr>
          <w:rFonts w:eastAsia="Calibri"/>
          <w:sz w:val="20"/>
          <w:szCs w:val="20"/>
          <w:lang w:eastAsia="en-US"/>
        </w:rPr>
        <w:t xml:space="preserve">                </w:t>
      </w:r>
      <w:r w:rsidR="00323481" w:rsidRPr="00323481">
        <w:rPr>
          <w:rFonts w:eastAsia="Calibri"/>
          <w:sz w:val="20"/>
          <w:szCs w:val="20"/>
          <w:lang w:eastAsia="en-US"/>
        </w:rPr>
        <w:t xml:space="preserve"> </w:t>
      </w:r>
      <w:r w:rsidRPr="00323481">
        <w:rPr>
          <w:rFonts w:eastAsia="Calibri"/>
          <w:sz w:val="20"/>
          <w:szCs w:val="20"/>
          <w:lang w:eastAsia="en-US"/>
        </w:rPr>
        <w:t xml:space="preserve">     (инициалы, фамилия)</w:t>
      </w:r>
    </w:p>
    <w:bookmarkEnd w:id="5"/>
    <w:p w:rsidR="0057407D" w:rsidRDefault="0057407D" w:rsidP="001C63A3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</w:p>
    <w:p w:rsidR="0057407D" w:rsidRDefault="0057407D">
      <w:pPr>
        <w:widowControl/>
        <w:autoSpaceDE/>
        <w:autoSpaceDN/>
        <w:adjustRightInd/>
        <w:rPr>
          <w:bCs/>
          <w:szCs w:val="28"/>
        </w:rPr>
      </w:pPr>
      <w:r>
        <w:rPr>
          <w:b/>
          <w:szCs w:val="28"/>
        </w:rPr>
        <w:br w:type="page"/>
      </w:r>
    </w:p>
    <w:p w:rsidR="001C63A3" w:rsidRPr="001C63A3" w:rsidRDefault="001C63A3" w:rsidP="001C63A3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1C63A3">
        <w:rPr>
          <w:rFonts w:ascii="Times New Roman" w:hAnsi="Times New Roman" w:cs="Times New Roman"/>
          <w:b w:val="0"/>
          <w:color w:val="auto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 w:val="0"/>
          <w:color w:val="auto"/>
          <w:szCs w:val="28"/>
        </w:rPr>
        <w:t>3</w:t>
      </w:r>
    </w:p>
    <w:p w:rsidR="001C63A3" w:rsidRPr="001C63A3" w:rsidRDefault="001C63A3" w:rsidP="001C63A3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1C63A3">
        <w:rPr>
          <w:rFonts w:ascii="Times New Roman" w:hAnsi="Times New Roman" w:cs="Times New Roman"/>
          <w:b w:val="0"/>
          <w:color w:val="auto"/>
          <w:szCs w:val="28"/>
        </w:rPr>
        <w:t>к постановлению</w:t>
      </w:r>
    </w:p>
    <w:p w:rsidR="001C63A3" w:rsidRPr="001C63A3" w:rsidRDefault="001C63A3" w:rsidP="001C63A3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1C63A3">
        <w:rPr>
          <w:rFonts w:ascii="Times New Roman" w:hAnsi="Times New Roman" w:cs="Times New Roman"/>
          <w:b w:val="0"/>
          <w:color w:val="auto"/>
          <w:szCs w:val="28"/>
        </w:rPr>
        <w:t>Главы города</w:t>
      </w:r>
    </w:p>
    <w:p w:rsidR="00AA772A" w:rsidRDefault="001C63A3" w:rsidP="001C63A3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1C63A3">
        <w:rPr>
          <w:rFonts w:ascii="Times New Roman" w:hAnsi="Times New Roman" w:cs="Times New Roman"/>
          <w:b w:val="0"/>
          <w:color w:val="auto"/>
          <w:szCs w:val="28"/>
        </w:rPr>
        <w:t>от ____________ № ______</w:t>
      </w:r>
    </w:p>
    <w:p w:rsidR="001C63A3" w:rsidRDefault="001C63A3" w:rsidP="001C63A3"/>
    <w:p w:rsidR="001C63A3" w:rsidRPr="001C63A3" w:rsidRDefault="001C63A3" w:rsidP="001C63A3"/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Уведомление</w:t>
      </w:r>
    </w:p>
    <w:p w:rsidR="001C63A3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о проведении дополнительных публичных консультаций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по проекту</w:t>
      </w:r>
      <w:r w:rsidR="001C63A3">
        <w:rPr>
          <w:rFonts w:eastAsia="Calibri"/>
          <w:szCs w:val="28"/>
          <w:lang w:eastAsia="en-US"/>
        </w:rPr>
        <w:t xml:space="preserve"> </w:t>
      </w:r>
      <w:r w:rsidRPr="00AA772A">
        <w:rPr>
          <w:rFonts w:eastAsia="Calibri"/>
          <w:szCs w:val="28"/>
          <w:lang w:eastAsia="en-US"/>
        </w:rPr>
        <w:t>муниципального нормативного правового акта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Настоящим _____________________________________________________</w:t>
      </w:r>
    </w:p>
    <w:p w:rsidR="00AA772A" w:rsidRPr="00520D50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 w:val="20"/>
          <w:szCs w:val="20"/>
          <w:lang w:eastAsia="en-US"/>
        </w:rPr>
      </w:pPr>
      <w:r w:rsidRPr="00520D50">
        <w:rPr>
          <w:rFonts w:eastAsia="Calibri"/>
          <w:sz w:val="20"/>
          <w:szCs w:val="20"/>
          <w:lang w:eastAsia="en-US"/>
        </w:rPr>
        <w:t xml:space="preserve">                                                        </w:t>
      </w:r>
      <w:r w:rsidR="00520D50">
        <w:rPr>
          <w:rFonts w:eastAsia="Calibri"/>
          <w:sz w:val="20"/>
          <w:szCs w:val="20"/>
          <w:lang w:eastAsia="en-US"/>
        </w:rPr>
        <w:t xml:space="preserve">             </w:t>
      </w:r>
      <w:r w:rsidRPr="00520D50">
        <w:rPr>
          <w:rFonts w:eastAsia="Calibri"/>
          <w:sz w:val="20"/>
          <w:szCs w:val="20"/>
          <w:lang w:eastAsia="en-US"/>
        </w:rPr>
        <w:t xml:space="preserve">      (наименование уполномоченного органа)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извещает о начале проведения дополнительных публичных консультаций предлагаемого правового регулирования и сборе предложений от участников дополнительных публичных консультаций по проекту______________________.</w:t>
      </w:r>
    </w:p>
    <w:p w:rsidR="00AA772A" w:rsidRPr="00520D50" w:rsidRDefault="00AA772A" w:rsidP="001C63A3">
      <w:pPr>
        <w:widowControl/>
        <w:autoSpaceDE/>
        <w:autoSpaceDN/>
        <w:adjustRightInd/>
        <w:ind w:firstLine="6237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520D50">
        <w:rPr>
          <w:rFonts w:eastAsia="Calibri"/>
          <w:sz w:val="20"/>
          <w:szCs w:val="20"/>
          <w:lang w:eastAsia="en-US"/>
        </w:rPr>
        <w:t>(наименование проекта)</w:t>
      </w:r>
    </w:p>
    <w:p w:rsidR="00AA772A" w:rsidRPr="001C63A3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1C63A3">
        <w:rPr>
          <w:rFonts w:eastAsia="Calibri"/>
          <w:szCs w:val="28"/>
          <w:lang w:eastAsia="en-US"/>
        </w:rPr>
        <w:t xml:space="preserve">Предложения принимаются: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1) по адресу: ________________________________________________________,</w:t>
      </w:r>
    </w:p>
    <w:p w:rsidR="00AA772A" w:rsidRPr="00520D50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520D50">
        <w:rPr>
          <w:rFonts w:eastAsia="Calibri"/>
          <w:sz w:val="20"/>
          <w:szCs w:val="20"/>
          <w:lang w:eastAsia="en-US"/>
        </w:rPr>
        <w:t>(почтовый адрес уполномоченного органа)</w:t>
      </w:r>
    </w:p>
    <w:p w:rsidR="00DE6814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2) на адрес электронной почты: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</w:t>
      </w:r>
      <w:r w:rsidR="00DE6814">
        <w:rPr>
          <w:rFonts w:eastAsia="Calibri"/>
          <w:szCs w:val="28"/>
          <w:lang w:eastAsia="en-US"/>
        </w:rPr>
        <w:t>___________________________</w:t>
      </w:r>
      <w:r w:rsidRPr="00AA772A">
        <w:rPr>
          <w:rFonts w:eastAsia="Calibri"/>
          <w:szCs w:val="28"/>
          <w:lang w:eastAsia="en-US"/>
        </w:rPr>
        <w:t>___,</w:t>
      </w:r>
    </w:p>
    <w:p w:rsidR="00AA772A" w:rsidRPr="00520D50" w:rsidRDefault="00AA772A" w:rsidP="00DE6814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1C63A3">
        <w:rPr>
          <w:rFonts w:eastAsia="Calibri"/>
          <w:sz w:val="20"/>
          <w:szCs w:val="20"/>
          <w:lang w:eastAsia="en-US"/>
        </w:rPr>
        <w:t xml:space="preserve">(адрес электронной почты </w:t>
      </w:r>
      <w:r w:rsidR="00DE6814" w:rsidRPr="001C63A3">
        <w:rPr>
          <w:rFonts w:eastAsia="Calibri"/>
          <w:sz w:val="20"/>
          <w:szCs w:val="20"/>
          <w:lang w:eastAsia="en-US"/>
        </w:rPr>
        <w:t>ответственного за проведение дополнительных публичных консультаций</w:t>
      </w:r>
      <w:r w:rsidRPr="001C63A3">
        <w:rPr>
          <w:rFonts w:eastAsia="Calibri"/>
          <w:sz w:val="20"/>
          <w:szCs w:val="20"/>
          <w:lang w:eastAsia="en-US"/>
        </w:rPr>
        <w:t>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3) в электронном виде с использованием портала проектов нормативных правовых актов (</w:t>
      </w:r>
      <w:hyperlink r:id="rId11" w:history="1">
        <w:r w:rsidRPr="00AA772A">
          <w:rPr>
            <w:rFonts w:eastAsia="Calibri"/>
            <w:szCs w:val="28"/>
            <w:lang w:eastAsia="en-US"/>
          </w:rPr>
          <w:t>http://regulation.admhmao.ru</w:t>
        </w:r>
      </w:hyperlink>
      <w:r w:rsidRPr="00AA772A">
        <w:rPr>
          <w:rFonts w:eastAsia="Calibri"/>
          <w:szCs w:val="28"/>
          <w:lang w:eastAsia="en-US"/>
        </w:rPr>
        <w:t>).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Контактное лицо по вопросам проведения дополнительных публичных консультаций: ____________________________________________________________________</w:t>
      </w:r>
    </w:p>
    <w:p w:rsidR="001C63A3" w:rsidRPr="001C63A3" w:rsidRDefault="00AA772A" w:rsidP="00520D50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1C63A3">
        <w:rPr>
          <w:rFonts w:eastAsia="Calibri"/>
          <w:sz w:val="20"/>
          <w:szCs w:val="20"/>
          <w:lang w:eastAsia="en-US"/>
        </w:rPr>
        <w:t>(фамилия, имя, отчество (при наличии), должность</w:t>
      </w:r>
      <w:r w:rsidR="001C63A3" w:rsidRPr="001C63A3">
        <w:rPr>
          <w:rFonts w:eastAsia="Calibri"/>
          <w:sz w:val="20"/>
          <w:szCs w:val="20"/>
          <w:lang w:eastAsia="en-US"/>
        </w:rPr>
        <w:t xml:space="preserve"> </w:t>
      </w:r>
      <w:r w:rsidR="00DE6814" w:rsidRPr="001C63A3">
        <w:rPr>
          <w:rFonts w:eastAsia="Calibri"/>
          <w:sz w:val="20"/>
          <w:szCs w:val="20"/>
          <w:lang w:eastAsia="en-US"/>
        </w:rPr>
        <w:t xml:space="preserve">ответственного </w:t>
      </w:r>
    </w:p>
    <w:p w:rsidR="00AA772A" w:rsidRPr="00520D50" w:rsidRDefault="00DE6814" w:rsidP="00520D50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1C63A3">
        <w:rPr>
          <w:rFonts w:eastAsia="Calibri"/>
          <w:sz w:val="20"/>
          <w:szCs w:val="20"/>
          <w:lang w:eastAsia="en-US"/>
        </w:rPr>
        <w:t>за проведение дополнительных публичных консультаций</w:t>
      </w:r>
      <w:r w:rsidR="00AA772A" w:rsidRPr="001C63A3">
        <w:rPr>
          <w:rFonts w:eastAsia="Calibri"/>
          <w:sz w:val="20"/>
          <w:szCs w:val="20"/>
          <w:lang w:eastAsia="en-US"/>
        </w:rPr>
        <w:t>, контактный телефон)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</w:p>
    <w:p w:rsidR="00AA772A" w:rsidRPr="001C63A3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pacing w:val="-4"/>
          <w:szCs w:val="28"/>
          <w:lang w:eastAsia="en-US"/>
        </w:rPr>
      </w:pPr>
      <w:r w:rsidRPr="001C63A3">
        <w:rPr>
          <w:rFonts w:eastAsia="Calibri"/>
          <w:spacing w:val="-4"/>
          <w:szCs w:val="28"/>
          <w:lang w:eastAsia="en-US"/>
        </w:rPr>
        <w:t>Сроки приема предложений: с «___»</w:t>
      </w:r>
      <w:r w:rsidR="001C63A3" w:rsidRPr="001C63A3">
        <w:rPr>
          <w:rFonts w:eastAsia="Calibri"/>
          <w:spacing w:val="-4"/>
          <w:szCs w:val="28"/>
          <w:lang w:eastAsia="en-US"/>
        </w:rPr>
        <w:t xml:space="preserve"> </w:t>
      </w:r>
      <w:r w:rsidRPr="001C63A3">
        <w:rPr>
          <w:rFonts w:eastAsia="Calibri"/>
          <w:spacing w:val="-4"/>
          <w:szCs w:val="28"/>
          <w:lang w:eastAsia="en-US"/>
        </w:rPr>
        <w:t>______ 20</w:t>
      </w:r>
      <w:r w:rsidR="001C63A3" w:rsidRPr="001C63A3">
        <w:rPr>
          <w:rFonts w:eastAsia="Calibri"/>
          <w:spacing w:val="-4"/>
          <w:szCs w:val="28"/>
          <w:lang w:eastAsia="en-US"/>
        </w:rPr>
        <w:t xml:space="preserve"> </w:t>
      </w:r>
      <w:r w:rsidRPr="001C63A3">
        <w:rPr>
          <w:rFonts w:eastAsia="Calibri"/>
          <w:spacing w:val="-4"/>
          <w:szCs w:val="28"/>
          <w:lang w:eastAsia="en-US"/>
        </w:rPr>
        <w:t>__г. по «___»</w:t>
      </w:r>
      <w:r w:rsidR="001C63A3" w:rsidRPr="001C63A3">
        <w:rPr>
          <w:rFonts w:eastAsia="Calibri"/>
          <w:spacing w:val="-4"/>
          <w:szCs w:val="28"/>
          <w:lang w:eastAsia="en-US"/>
        </w:rPr>
        <w:t xml:space="preserve"> </w:t>
      </w:r>
      <w:r w:rsidRPr="001C63A3">
        <w:rPr>
          <w:rFonts w:eastAsia="Calibri"/>
          <w:spacing w:val="-4"/>
          <w:szCs w:val="28"/>
          <w:lang w:eastAsia="en-US"/>
        </w:rPr>
        <w:t>______ 20</w:t>
      </w:r>
      <w:r w:rsidR="001C63A3" w:rsidRPr="001C63A3">
        <w:rPr>
          <w:rFonts w:eastAsia="Calibri"/>
          <w:spacing w:val="-4"/>
          <w:szCs w:val="28"/>
          <w:lang w:eastAsia="en-US"/>
        </w:rPr>
        <w:t xml:space="preserve"> </w:t>
      </w:r>
      <w:r w:rsidRPr="001C63A3">
        <w:rPr>
          <w:rFonts w:eastAsia="Calibri"/>
          <w:spacing w:val="-4"/>
          <w:szCs w:val="28"/>
          <w:lang w:eastAsia="en-US"/>
        </w:rPr>
        <w:t xml:space="preserve">__г.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p w:rsidR="00AA772A" w:rsidRPr="001C63A3" w:rsidRDefault="00AA772A" w:rsidP="00810C94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Место размещения уведомления о проведении дополнительных </w:t>
      </w:r>
      <w:r w:rsidRPr="001C63A3">
        <w:rPr>
          <w:rFonts w:eastAsia="Calibri"/>
          <w:szCs w:val="28"/>
          <w:lang w:eastAsia="en-US"/>
        </w:rPr>
        <w:t>публичных консультаций по проекту муниципального нормативного правового акта: портал проектов нормативных правовых актов (</w:t>
      </w:r>
      <w:r w:rsidR="001C63A3" w:rsidRPr="001C63A3">
        <w:rPr>
          <w:rFonts w:eastAsia="Calibri"/>
          <w:szCs w:val="28"/>
          <w:lang w:eastAsia="en-US"/>
        </w:rPr>
        <w:t>http://regulation. admhmao.ru</w:t>
      </w:r>
      <w:r w:rsidRPr="001C63A3">
        <w:rPr>
          <w:rFonts w:eastAsia="Calibri"/>
          <w:szCs w:val="28"/>
          <w:lang w:eastAsia="en-US"/>
        </w:rPr>
        <w:t>)</w:t>
      </w:r>
      <w:r w:rsidR="001C63A3" w:rsidRPr="001C63A3">
        <w:rPr>
          <w:rFonts w:eastAsia="Calibri"/>
          <w:szCs w:val="28"/>
          <w:lang w:eastAsia="en-US"/>
        </w:rPr>
        <w:t>.</w:t>
      </w:r>
      <w:r w:rsidR="00810C94">
        <w:rPr>
          <w:rFonts w:eastAsia="Calibri"/>
          <w:szCs w:val="28"/>
          <w:lang w:eastAsia="en-US"/>
        </w:rPr>
        <w:t xml:space="preserve"> </w:t>
      </w:r>
    </w:p>
    <w:p w:rsidR="00AA772A" w:rsidRPr="001C63A3" w:rsidRDefault="00AA772A" w:rsidP="00810C94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Все поступившие предложения будут рассмотрены, а участники дополнительных публичных консультаций проинформированы о результатах </w:t>
      </w:r>
      <w:r w:rsidRPr="001C63A3">
        <w:rPr>
          <w:rFonts w:eastAsia="Calibri"/>
          <w:szCs w:val="28"/>
          <w:lang w:eastAsia="en-US"/>
        </w:rPr>
        <w:t>рассмотрения замечаний и (или) предложений.</w:t>
      </w:r>
      <w:r w:rsidR="00810C94">
        <w:rPr>
          <w:rFonts w:eastAsia="Calibri"/>
          <w:szCs w:val="28"/>
          <w:lang w:eastAsia="en-US"/>
        </w:rPr>
        <w:t xml:space="preserve"> </w:t>
      </w:r>
    </w:p>
    <w:p w:rsidR="00AA772A" w:rsidRPr="00AA772A" w:rsidRDefault="00AA772A" w:rsidP="00810C9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ab/>
        <w:t>Ваше мнение необходимо для подготовки заключения об оценке регулирующего воздействия, которое является обязательным к рассмотрению при выработке решения о целесообразности принятия проекта муниципального нормативного правового акта.</w:t>
      </w:r>
    </w:p>
    <w:p w:rsidR="00810C94" w:rsidRDefault="00810C94">
      <w:pPr>
        <w:widowControl/>
        <w:autoSpaceDE/>
        <w:autoSpaceDN/>
        <w:adjustRightInd/>
        <w:rPr>
          <w:szCs w:val="28"/>
        </w:rPr>
      </w:pPr>
      <w:r>
        <w:rPr>
          <w:szCs w:val="28"/>
        </w:rPr>
        <w:br w:type="page"/>
      </w:r>
    </w:p>
    <w:p w:rsidR="00810C94" w:rsidRPr="00810C94" w:rsidRDefault="00810C94" w:rsidP="00810C94">
      <w:pPr>
        <w:ind w:left="5954"/>
        <w:jc w:val="both"/>
        <w:rPr>
          <w:bCs/>
          <w:szCs w:val="28"/>
        </w:rPr>
      </w:pPr>
      <w:r w:rsidRPr="00810C94">
        <w:rPr>
          <w:bCs/>
          <w:szCs w:val="28"/>
        </w:rPr>
        <w:lastRenderedPageBreak/>
        <w:t xml:space="preserve">Приложение </w:t>
      </w:r>
      <w:r>
        <w:rPr>
          <w:bCs/>
          <w:szCs w:val="28"/>
        </w:rPr>
        <w:t>4</w:t>
      </w:r>
    </w:p>
    <w:p w:rsidR="00810C94" w:rsidRPr="00810C94" w:rsidRDefault="00810C94" w:rsidP="00810C94">
      <w:pPr>
        <w:ind w:left="5954"/>
        <w:jc w:val="both"/>
        <w:rPr>
          <w:bCs/>
          <w:szCs w:val="28"/>
        </w:rPr>
      </w:pPr>
      <w:r w:rsidRPr="00810C94">
        <w:rPr>
          <w:bCs/>
          <w:szCs w:val="28"/>
        </w:rPr>
        <w:t>к постановлению</w:t>
      </w:r>
    </w:p>
    <w:p w:rsidR="00810C94" w:rsidRPr="00810C94" w:rsidRDefault="00810C94" w:rsidP="00810C94">
      <w:pPr>
        <w:ind w:left="5954"/>
        <w:jc w:val="both"/>
        <w:rPr>
          <w:bCs/>
          <w:szCs w:val="28"/>
        </w:rPr>
      </w:pPr>
      <w:r w:rsidRPr="00810C94">
        <w:rPr>
          <w:bCs/>
          <w:szCs w:val="28"/>
        </w:rPr>
        <w:t>Главы города</w:t>
      </w:r>
    </w:p>
    <w:p w:rsidR="00AA772A" w:rsidRDefault="00810C94" w:rsidP="00810C94">
      <w:pPr>
        <w:pStyle w:val="a7"/>
        <w:ind w:left="5954"/>
        <w:rPr>
          <w:rFonts w:ascii="Times New Roman" w:hAnsi="Times New Roman" w:cs="Times New Roman"/>
          <w:b w:val="0"/>
          <w:color w:val="auto"/>
          <w:szCs w:val="28"/>
        </w:rPr>
      </w:pPr>
      <w:r w:rsidRPr="00810C94">
        <w:rPr>
          <w:rFonts w:ascii="Times New Roman" w:hAnsi="Times New Roman" w:cs="Times New Roman"/>
          <w:b w:val="0"/>
          <w:bCs w:val="0"/>
          <w:color w:val="auto"/>
          <w:szCs w:val="28"/>
        </w:rPr>
        <w:t xml:space="preserve">от </w:t>
      </w:r>
      <w:r>
        <w:rPr>
          <w:rFonts w:ascii="Times New Roman" w:hAnsi="Times New Roman" w:cs="Times New Roman"/>
          <w:b w:val="0"/>
          <w:bCs w:val="0"/>
          <w:color w:val="auto"/>
          <w:szCs w:val="28"/>
        </w:rPr>
        <w:t>____________</w:t>
      </w:r>
      <w:r w:rsidRPr="00810C94">
        <w:rPr>
          <w:rFonts w:ascii="Times New Roman" w:hAnsi="Times New Roman" w:cs="Times New Roman"/>
          <w:b w:val="0"/>
          <w:bCs w:val="0"/>
          <w:color w:val="auto"/>
          <w:szCs w:val="28"/>
        </w:rPr>
        <w:t xml:space="preserve"> № </w:t>
      </w:r>
      <w:r>
        <w:rPr>
          <w:rFonts w:ascii="Times New Roman" w:hAnsi="Times New Roman" w:cs="Times New Roman"/>
          <w:b w:val="0"/>
          <w:bCs w:val="0"/>
          <w:color w:val="auto"/>
          <w:szCs w:val="28"/>
        </w:rPr>
        <w:t>_______</w:t>
      </w:r>
    </w:p>
    <w:p w:rsidR="00810C94" w:rsidRDefault="00810C94" w:rsidP="00810C94"/>
    <w:p w:rsidR="00810C94" w:rsidRPr="00810C94" w:rsidRDefault="00810C94" w:rsidP="00810C94"/>
    <w:p w:rsidR="00215A05" w:rsidRPr="00215A05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215A05">
        <w:rPr>
          <w:rFonts w:eastAsia="Calibri"/>
          <w:szCs w:val="28"/>
          <w:lang w:eastAsia="en-US"/>
        </w:rPr>
        <w:t>Опросный лист</w:t>
      </w:r>
    </w:p>
    <w:p w:rsidR="00215A05" w:rsidRPr="00215A05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215A05">
        <w:rPr>
          <w:rFonts w:eastAsia="Calibri"/>
          <w:szCs w:val="28"/>
          <w:lang w:eastAsia="en-US"/>
        </w:rPr>
        <w:t xml:space="preserve">при проведении дополнительных публичных консультаций </w:t>
      </w:r>
    </w:p>
    <w:p w:rsidR="00810C94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215A05">
        <w:rPr>
          <w:rFonts w:eastAsia="Calibri"/>
          <w:szCs w:val="28"/>
          <w:lang w:eastAsia="en-US"/>
        </w:rPr>
        <w:t xml:space="preserve">в рамках оценки регулирующего воздействия проекта </w:t>
      </w:r>
    </w:p>
    <w:p w:rsidR="00215A05" w:rsidRPr="00215A05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szCs w:val="28"/>
          <w:lang w:eastAsia="en-US"/>
        </w:rPr>
      </w:pPr>
      <w:r w:rsidRPr="00215A05">
        <w:rPr>
          <w:rFonts w:eastAsia="Calibri"/>
          <w:szCs w:val="28"/>
          <w:lang w:eastAsia="en-US"/>
        </w:rPr>
        <w:t>муниципального нормативного правового акта</w:t>
      </w:r>
    </w:p>
    <w:p w:rsidR="00215A05" w:rsidRPr="00215A05" w:rsidRDefault="00215A05" w:rsidP="00215A05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15A05" w:rsidRPr="00215A05" w:rsidTr="00D12521">
        <w:tc>
          <w:tcPr>
            <w:tcW w:w="9628" w:type="dxa"/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Перечень вопросов в рамках проведения дополнительных публичных консультаций по проекту ____________________________________________</w:t>
            </w:r>
          </w:p>
          <w:p w:rsidR="00215A05" w:rsidRPr="00520D50" w:rsidRDefault="00215A05" w:rsidP="00215A0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</w:t>
            </w:r>
            <w:r w:rsidR="00520D50">
              <w:rPr>
                <w:rFonts w:eastAsia="Calibri"/>
                <w:sz w:val="20"/>
                <w:szCs w:val="20"/>
                <w:lang w:eastAsia="en-US"/>
              </w:rPr>
              <w:t xml:space="preserve">              </w:t>
            </w: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(наименование проекта муниципального нормативного правового акта)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Пожалуйста, заполните и направьте данную форму не позднее_____________</w:t>
            </w:r>
          </w:p>
          <w:p w:rsidR="00215A05" w:rsidRPr="00520D50" w:rsidRDefault="00215A05" w:rsidP="00215A0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</w:t>
            </w:r>
            <w:r w:rsidR="00520D50"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    (дата)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способом, указанном в уведомлении о проведении дополнительных публичных консультаций по проекту муниципального нормативного правового акта.</w:t>
            </w:r>
          </w:p>
          <w:p w:rsidR="00215A05" w:rsidRPr="00215A05" w:rsidRDefault="008C48F9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810C94">
              <w:rPr>
                <w:rFonts w:eastAsia="Calibri"/>
                <w:szCs w:val="28"/>
                <w:lang w:eastAsia="en-US"/>
              </w:rPr>
              <w:t>Разработчик проекта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 w:rsidR="00215A05" w:rsidRPr="00215A05">
              <w:rPr>
                <w:rFonts w:eastAsia="Calibri"/>
                <w:szCs w:val="28"/>
                <w:lang w:eastAsia="en-US"/>
              </w:rPr>
              <w:t>не будет иметь возможности проанализировать позиции, направленные после указанного срока.</w:t>
            </w:r>
          </w:p>
        </w:tc>
      </w:tr>
    </w:tbl>
    <w:p w:rsidR="00215A05" w:rsidRPr="00215A05" w:rsidRDefault="00215A05" w:rsidP="00215A05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15A05" w:rsidRPr="00215A05" w:rsidTr="00D12521">
        <w:trPr>
          <w:trHeight w:val="2020"/>
        </w:trPr>
        <w:tc>
          <w:tcPr>
            <w:tcW w:w="9628" w:type="dxa"/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Контактная информация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Наименование организации ___________________________________________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Сфера деятельности организации ______________________________________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Ф.И.О. (последнее – при наличии) контактного лица 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Номер контактного телефона__________________________________________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Адрес электронной почты ____________________________________________</w:t>
            </w:r>
          </w:p>
        </w:tc>
      </w:tr>
    </w:tbl>
    <w:p w:rsidR="00215A05" w:rsidRPr="00215A05" w:rsidRDefault="00215A05" w:rsidP="00215A05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810C94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1. </w:t>
            </w:r>
            <w:r w:rsidR="00215A05" w:rsidRPr="00215A05">
              <w:rPr>
                <w:rFonts w:eastAsia="Calibri"/>
                <w:szCs w:val="28"/>
                <w:lang w:eastAsia="en-US"/>
              </w:rPr>
              <w:t xml:space="preserve">Актуальна ли проблема, обозначенная разработчиком в сводном отчете                     об оценке регулирующего воздействия проекта муниципального нормативного правового акта? 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В случае отрицательного ответа приведите обоснование позиции</w:t>
            </w:r>
            <w:r w:rsidR="00810C94">
              <w:rPr>
                <w:rFonts w:eastAsia="Calibri"/>
                <w:szCs w:val="28"/>
                <w:lang w:eastAsia="en-US"/>
              </w:rPr>
              <w:t>: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810C94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2. </w:t>
            </w:r>
            <w:r w:rsidR="00215A05" w:rsidRPr="00215A05">
              <w:rPr>
                <w:rFonts w:eastAsia="Calibri"/>
                <w:szCs w:val="28"/>
                <w:lang w:eastAsia="en-US"/>
              </w:rPr>
              <w:t>Существуют ли альтернативы предлагаемому способу решения проблемы? В случае положительного ответа приведите обоснование позиции</w:t>
            </w:r>
            <w:r>
              <w:rPr>
                <w:rFonts w:eastAsia="Calibri"/>
                <w:szCs w:val="28"/>
                <w:lang w:eastAsia="en-US"/>
              </w:rPr>
              <w:t>: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810C94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3. </w:t>
            </w:r>
            <w:r w:rsidR="00215A05" w:rsidRPr="00215A05">
              <w:rPr>
                <w:rFonts w:eastAsia="Calibri"/>
                <w:szCs w:val="28"/>
                <w:lang w:eastAsia="en-US"/>
              </w:rPr>
              <w:t>Имеются ли замечания и (или) предложения по исправлению положений проекта муниципального нормативного правового акта, в том числе в части: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логичного и однозначного понимания содержания;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исключения дублирующих норм либо противоречащих законодательству;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исключения невыполнимых норм;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исключения избыточных обязанностей, запретов, ограничений, положений, способствующих возникновению необоснованных расходов и возникновению рисков причинения вреда охраняемым законом ценностям;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lastRenderedPageBreak/>
              <w:t>- общих замечаний и предложений по проекту.</w:t>
            </w:r>
          </w:p>
          <w:p w:rsidR="00215A05" w:rsidRPr="00215A05" w:rsidRDefault="00215A05" w:rsidP="00810C94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810C94">
              <w:rPr>
                <w:szCs w:val="22"/>
                <w:lang w:eastAsia="en-US"/>
              </w:rPr>
              <w:t xml:space="preserve">В случае положительного ответа укажите </w:t>
            </w:r>
            <w:r w:rsidR="008C48F9" w:rsidRPr="00810C94">
              <w:rPr>
                <w:szCs w:val="22"/>
                <w:lang w:eastAsia="en-US"/>
              </w:rPr>
              <w:t xml:space="preserve">соответствующие </w:t>
            </w:r>
            <w:r w:rsidRPr="00810C94">
              <w:rPr>
                <w:szCs w:val="22"/>
                <w:lang w:eastAsia="en-US"/>
              </w:rPr>
              <w:t>положения проекта, по котор</w:t>
            </w:r>
            <w:r w:rsidR="008C48F9" w:rsidRPr="00810C94">
              <w:rPr>
                <w:szCs w:val="22"/>
                <w:lang w:eastAsia="en-US"/>
              </w:rPr>
              <w:t>ым</w:t>
            </w:r>
            <w:r w:rsidRPr="00810C94">
              <w:rPr>
                <w:szCs w:val="22"/>
                <w:lang w:eastAsia="en-US"/>
              </w:rPr>
              <w:t xml:space="preserve"> выявлено невыполнение критерия</w:t>
            </w:r>
            <w:r w:rsidR="008C48F9" w:rsidRPr="00810C94">
              <w:rPr>
                <w:szCs w:val="22"/>
                <w:lang w:eastAsia="en-US"/>
              </w:rPr>
              <w:t>(ев)</w:t>
            </w:r>
            <w:r w:rsidRPr="00810C94">
              <w:rPr>
                <w:szCs w:val="22"/>
                <w:lang w:eastAsia="en-US"/>
              </w:rPr>
              <w:t>, а также предложения по исправлению положений проекта</w:t>
            </w:r>
            <w:r w:rsidRPr="00810C94">
              <w:rPr>
                <w:rFonts w:eastAsia="Calibri"/>
                <w:szCs w:val="22"/>
                <w:lang w:eastAsia="en-US"/>
              </w:rPr>
              <w:t xml:space="preserve"> </w:t>
            </w:r>
            <w:r w:rsidRPr="00810C94">
              <w:rPr>
                <w:szCs w:val="22"/>
                <w:lang w:eastAsia="en-US"/>
              </w:rPr>
              <w:t>муниципального нормативного правового акта</w:t>
            </w:r>
            <w:r w:rsidR="008C48F9" w:rsidRPr="00810C94">
              <w:rPr>
                <w:szCs w:val="22"/>
                <w:lang w:eastAsia="en-US"/>
              </w:rPr>
              <w:t xml:space="preserve"> с обоснованием позиции</w:t>
            </w:r>
            <w:r w:rsidR="00810C94">
              <w:rPr>
                <w:szCs w:val="22"/>
                <w:lang w:eastAsia="en-US"/>
              </w:rPr>
              <w:t>: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 xml:space="preserve">4. Удовлетворены ли качеством проведения публичных </w:t>
            </w:r>
            <w:proofErr w:type="gramStart"/>
            <w:r w:rsidRPr="00215A05">
              <w:rPr>
                <w:rFonts w:eastAsia="Calibri"/>
                <w:szCs w:val="28"/>
                <w:lang w:eastAsia="en-US"/>
              </w:rPr>
              <w:t xml:space="preserve">консультаций, </w:t>
            </w:r>
            <w:r w:rsidRPr="008C48F9">
              <w:rPr>
                <w:rFonts w:eastAsia="Calibri"/>
                <w:szCs w:val="28"/>
                <w:highlight w:val="cyan"/>
                <w:lang w:eastAsia="en-US"/>
              </w:rPr>
              <w:t xml:space="preserve"> </w:t>
            </w:r>
            <w:r w:rsidR="008C48F9" w:rsidRPr="00810C94">
              <w:rPr>
                <w:rFonts w:eastAsia="Calibri"/>
                <w:szCs w:val="28"/>
                <w:lang w:eastAsia="en-US"/>
              </w:rPr>
              <w:t>организованных</w:t>
            </w:r>
            <w:proofErr w:type="gramEnd"/>
            <w:r w:rsidR="008C48F9">
              <w:rPr>
                <w:rFonts w:eastAsia="Calibri"/>
                <w:szCs w:val="28"/>
                <w:lang w:eastAsia="en-US"/>
              </w:rPr>
              <w:t xml:space="preserve"> </w:t>
            </w:r>
            <w:r w:rsidRPr="00215A05">
              <w:rPr>
                <w:rFonts w:eastAsia="Calibri"/>
                <w:szCs w:val="28"/>
                <w:lang w:eastAsia="en-US"/>
              </w:rPr>
              <w:t>разработчиком проекта?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 xml:space="preserve">В случае отрицательного ответа приведите обоснование позиции, </w:t>
            </w:r>
            <w:proofErr w:type="gramStart"/>
            <w:r w:rsidRPr="00215A05">
              <w:rPr>
                <w:rFonts w:eastAsia="Calibri"/>
                <w:szCs w:val="28"/>
                <w:lang w:eastAsia="en-US"/>
              </w:rPr>
              <w:t>например</w:t>
            </w:r>
            <w:proofErr w:type="gramEnd"/>
            <w:r w:rsidRPr="00215A05">
              <w:rPr>
                <w:rFonts w:eastAsia="Calibri"/>
                <w:szCs w:val="28"/>
                <w:lang w:eastAsia="en-US"/>
              </w:rPr>
              <w:t>: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неполучение письма-уведомления об учете (принятии)/отклонении замечаний и (или) предложений;</w:t>
            </w:r>
          </w:p>
          <w:p w:rsidR="00215A05" w:rsidRPr="00215A05" w:rsidRDefault="00215A05" w:rsidP="0057407D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получение от разработчика проекта муниципального нормативного правового акта формального либо неполного обоснования позиции об учете (принятии)/</w:t>
            </w:r>
            <w:r w:rsidR="00810C94">
              <w:rPr>
                <w:rFonts w:eastAsia="Calibri"/>
                <w:szCs w:val="28"/>
                <w:lang w:eastAsia="en-US"/>
              </w:rPr>
              <w:t xml:space="preserve"> </w:t>
            </w:r>
            <w:r w:rsidRPr="00215A05">
              <w:rPr>
                <w:rFonts w:eastAsia="Calibri"/>
                <w:szCs w:val="28"/>
                <w:lang w:eastAsia="en-US"/>
              </w:rPr>
              <w:t xml:space="preserve">отклонении замечаний и (или) предложений, позиции с отлагательным действием либо подготовленного с использованием исключительно </w:t>
            </w:r>
            <w:proofErr w:type="spellStart"/>
            <w:r w:rsidRPr="00215A05">
              <w:rPr>
                <w:rFonts w:eastAsia="Calibri"/>
                <w:szCs w:val="28"/>
                <w:lang w:eastAsia="en-US"/>
              </w:rPr>
              <w:t>профес</w:t>
            </w:r>
            <w:r w:rsidR="0057407D">
              <w:rPr>
                <w:rFonts w:eastAsia="Calibri"/>
                <w:szCs w:val="28"/>
                <w:lang w:eastAsia="en-US"/>
              </w:rPr>
              <w:t>-</w:t>
            </w:r>
            <w:r w:rsidRPr="00215A05">
              <w:rPr>
                <w:rFonts w:eastAsia="Calibri"/>
                <w:szCs w:val="28"/>
                <w:lang w:eastAsia="en-US"/>
              </w:rPr>
              <w:t>сиональной</w:t>
            </w:r>
            <w:proofErr w:type="spellEnd"/>
            <w:r w:rsidRPr="00215A05">
              <w:rPr>
                <w:rFonts w:eastAsia="Calibri"/>
                <w:szCs w:val="28"/>
                <w:lang w:eastAsia="en-US"/>
              </w:rPr>
              <w:t xml:space="preserve"> терминологии (трудно</w:t>
            </w:r>
            <w:r w:rsidR="00520D50">
              <w:rPr>
                <w:rFonts w:eastAsia="Calibri"/>
                <w:szCs w:val="28"/>
                <w:lang w:eastAsia="en-US"/>
              </w:rPr>
              <w:t>й</w:t>
            </w:r>
            <w:r w:rsidRPr="00215A05">
              <w:rPr>
                <w:rFonts w:eastAsia="Calibri"/>
                <w:szCs w:val="28"/>
                <w:lang w:eastAsia="en-US"/>
              </w:rPr>
              <w:t xml:space="preserve"> для понимани</w:t>
            </w:r>
            <w:r w:rsidR="00520D50">
              <w:rPr>
                <w:rFonts w:eastAsia="Calibri"/>
                <w:szCs w:val="28"/>
                <w:lang w:eastAsia="en-US"/>
              </w:rPr>
              <w:t>я</w:t>
            </w:r>
            <w:r w:rsidRPr="00215A05">
              <w:rPr>
                <w:rFonts w:eastAsia="Calibri"/>
                <w:szCs w:val="28"/>
                <w:lang w:eastAsia="en-US"/>
              </w:rPr>
              <w:t>).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215A05" w:rsidRPr="00215A05" w:rsidRDefault="00215A05" w:rsidP="00215A05">
      <w:pPr>
        <w:widowControl/>
        <w:autoSpaceDE/>
        <w:autoSpaceDN/>
        <w:adjustRightInd/>
        <w:jc w:val="both"/>
        <w:rPr>
          <w:rFonts w:eastAsia="Calibri"/>
          <w:szCs w:val="28"/>
          <w:lang w:eastAsia="en-US"/>
        </w:rPr>
      </w:pPr>
    </w:p>
    <w:sectPr w:rsidR="00215A05" w:rsidRPr="00215A05" w:rsidSect="00757B1A">
      <w:headerReference w:type="even" r:id="rId12"/>
      <w:headerReference w:type="default" r:id="rId13"/>
      <w:pgSz w:w="11906" w:h="16798" w:code="9"/>
      <w:pgMar w:top="1134" w:right="567" w:bottom="851" w:left="1701" w:header="454" w:footer="454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4FA" w:rsidRDefault="001624FA" w:rsidP="001037B7">
      <w:r>
        <w:separator/>
      </w:r>
    </w:p>
  </w:endnote>
  <w:endnote w:type="continuationSeparator" w:id="0">
    <w:p w:rsidR="001624FA" w:rsidRDefault="001624FA" w:rsidP="0010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4FA" w:rsidRDefault="001624FA" w:rsidP="001037B7">
      <w:r>
        <w:separator/>
      </w:r>
    </w:p>
  </w:footnote>
  <w:footnote w:type="continuationSeparator" w:id="0">
    <w:p w:rsidR="001624FA" w:rsidRDefault="001624FA" w:rsidP="00103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67C" w:rsidRDefault="0004567C" w:rsidP="00892311">
    <w:pPr>
      <w:pStyle w:val="afff6"/>
      <w:framePr w:wrap="around" w:vAnchor="text" w:hAnchor="margin" w:xAlign="center" w:y="1"/>
      <w:rPr>
        <w:rStyle w:val="affff0"/>
      </w:rPr>
    </w:pPr>
    <w:r>
      <w:rPr>
        <w:rStyle w:val="affff0"/>
      </w:rPr>
      <w:fldChar w:fldCharType="begin"/>
    </w:r>
    <w:r>
      <w:rPr>
        <w:rStyle w:val="affff0"/>
      </w:rPr>
      <w:instrText xml:space="preserve"> PAGE </w:instrText>
    </w:r>
    <w:r>
      <w:rPr>
        <w:rStyle w:val="affff0"/>
      </w:rPr>
      <w:fldChar w:fldCharType="end"/>
    </w:r>
  </w:p>
  <w:p w:rsidR="0004567C" w:rsidRDefault="0004567C">
    <w:pPr>
      <w:pStyle w:val="aff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79739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4567C" w:rsidRPr="0004567C" w:rsidRDefault="0004567C">
        <w:pPr>
          <w:pStyle w:val="afff6"/>
          <w:jc w:val="center"/>
          <w:rPr>
            <w:sz w:val="20"/>
            <w:szCs w:val="20"/>
          </w:rPr>
        </w:pPr>
        <w:r w:rsidRPr="0004567C">
          <w:rPr>
            <w:sz w:val="20"/>
            <w:szCs w:val="20"/>
          </w:rPr>
          <w:fldChar w:fldCharType="begin"/>
        </w:r>
        <w:r w:rsidRPr="0004567C">
          <w:rPr>
            <w:sz w:val="20"/>
            <w:szCs w:val="20"/>
          </w:rPr>
          <w:instrText>PAGE   \* MERGEFORMAT</w:instrText>
        </w:r>
        <w:r w:rsidRPr="0004567C">
          <w:rPr>
            <w:sz w:val="20"/>
            <w:szCs w:val="20"/>
          </w:rPr>
          <w:fldChar w:fldCharType="separate"/>
        </w:r>
        <w:r w:rsidR="00CE44CC">
          <w:rPr>
            <w:noProof/>
            <w:sz w:val="20"/>
            <w:szCs w:val="20"/>
          </w:rPr>
          <w:t>14</w:t>
        </w:r>
        <w:r w:rsidRPr="0004567C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A7781"/>
    <w:multiLevelType w:val="multilevel"/>
    <w:tmpl w:val="E208DB6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BB367D"/>
    <w:multiLevelType w:val="multilevel"/>
    <w:tmpl w:val="3FE6EC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 w15:restartNumberingAfterBreak="0">
    <w:nsid w:val="307536C9"/>
    <w:multiLevelType w:val="multilevel"/>
    <w:tmpl w:val="F1B070A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DD3FD1"/>
    <w:multiLevelType w:val="multilevel"/>
    <w:tmpl w:val="D0C8FFB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 w15:restartNumberingAfterBreak="0">
    <w:nsid w:val="52C5243B"/>
    <w:multiLevelType w:val="hybridMultilevel"/>
    <w:tmpl w:val="9350D1B8"/>
    <w:lvl w:ilvl="0" w:tplc="5502A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5943232C"/>
    <w:multiLevelType w:val="hybridMultilevel"/>
    <w:tmpl w:val="C2B2A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6A641A1"/>
    <w:multiLevelType w:val="hybridMultilevel"/>
    <w:tmpl w:val="5192B3D6"/>
    <w:lvl w:ilvl="0" w:tplc="8A2E85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84F71D7"/>
    <w:multiLevelType w:val="hybridMultilevel"/>
    <w:tmpl w:val="6F26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0"/>
  </w:num>
  <w:num w:numId="5">
    <w:abstractNumId w:val="6"/>
  </w:num>
  <w:num w:numId="6">
    <w:abstractNumId w:val="16"/>
  </w:num>
  <w:num w:numId="7">
    <w:abstractNumId w:val="1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3"/>
  </w:num>
  <w:num w:numId="11">
    <w:abstractNumId w:val="18"/>
  </w:num>
  <w:num w:numId="12">
    <w:abstractNumId w:val="17"/>
  </w:num>
  <w:num w:numId="13">
    <w:abstractNumId w:val="5"/>
  </w:num>
  <w:num w:numId="14">
    <w:abstractNumId w:val="14"/>
  </w:num>
  <w:num w:numId="15">
    <w:abstractNumId w:val="1"/>
  </w:num>
  <w:num w:numId="16">
    <w:abstractNumId w:val="8"/>
  </w:num>
  <w:num w:numId="17">
    <w:abstractNumId w:val="4"/>
  </w:num>
  <w:num w:numId="18">
    <w:abstractNumId w:val="15"/>
  </w:num>
  <w:num w:numId="19">
    <w:abstractNumId w:val="11"/>
  </w:num>
  <w:num w:numId="20">
    <w:abstractNumId w:val="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20"/>
    <w:rsid w:val="00000B2F"/>
    <w:rsid w:val="00001E92"/>
    <w:rsid w:val="000022AB"/>
    <w:rsid w:val="00002E03"/>
    <w:rsid w:val="00003834"/>
    <w:rsid w:val="00004286"/>
    <w:rsid w:val="00005EC8"/>
    <w:rsid w:val="000060E9"/>
    <w:rsid w:val="00007231"/>
    <w:rsid w:val="00007BCF"/>
    <w:rsid w:val="00007F3A"/>
    <w:rsid w:val="0001190A"/>
    <w:rsid w:val="00011DE3"/>
    <w:rsid w:val="00012F84"/>
    <w:rsid w:val="00013619"/>
    <w:rsid w:val="000136BA"/>
    <w:rsid w:val="000146F8"/>
    <w:rsid w:val="00014B6D"/>
    <w:rsid w:val="0001599E"/>
    <w:rsid w:val="00016147"/>
    <w:rsid w:val="00016511"/>
    <w:rsid w:val="00016B53"/>
    <w:rsid w:val="00020A01"/>
    <w:rsid w:val="000213F3"/>
    <w:rsid w:val="00021781"/>
    <w:rsid w:val="000217BD"/>
    <w:rsid w:val="00021B4F"/>
    <w:rsid w:val="000224B1"/>
    <w:rsid w:val="00022E82"/>
    <w:rsid w:val="00024A51"/>
    <w:rsid w:val="000250AD"/>
    <w:rsid w:val="000253FD"/>
    <w:rsid w:val="00026DD8"/>
    <w:rsid w:val="000272F5"/>
    <w:rsid w:val="0002763B"/>
    <w:rsid w:val="00027725"/>
    <w:rsid w:val="00027FB3"/>
    <w:rsid w:val="00030C67"/>
    <w:rsid w:val="00032DF7"/>
    <w:rsid w:val="0003421C"/>
    <w:rsid w:val="00035345"/>
    <w:rsid w:val="000356C2"/>
    <w:rsid w:val="0003769D"/>
    <w:rsid w:val="0004032E"/>
    <w:rsid w:val="00040A30"/>
    <w:rsid w:val="00041155"/>
    <w:rsid w:val="000412C5"/>
    <w:rsid w:val="000414A7"/>
    <w:rsid w:val="0004245A"/>
    <w:rsid w:val="00042C00"/>
    <w:rsid w:val="00043E91"/>
    <w:rsid w:val="00044CFD"/>
    <w:rsid w:val="0004567C"/>
    <w:rsid w:val="0004620F"/>
    <w:rsid w:val="00050EF2"/>
    <w:rsid w:val="000517D8"/>
    <w:rsid w:val="00054E67"/>
    <w:rsid w:val="00055B63"/>
    <w:rsid w:val="0005669A"/>
    <w:rsid w:val="0005794D"/>
    <w:rsid w:val="00060245"/>
    <w:rsid w:val="0006073A"/>
    <w:rsid w:val="000630DF"/>
    <w:rsid w:val="00063AF8"/>
    <w:rsid w:val="00063E51"/>
    <w:rsid w:val="00064725"/>
    <w:rsid w:val="00064764"/>
    <w:rsid w:val="000647D4"/>
    <w:rsid w:val="000655AF"/>
    <w:rsid w:val="00066FD2"/>
    <w:rsid w:val="0007045C"/>
    <w:rsid w:val="0007092F"/>
    <w:rsid w:val="000713FA"/>
    <w:rsid w:val="00072A52"/>
    <w:rsid w:val="00076594"/>
    <w:rsid w:val="00076EE8"/>
    <w:rsid w:val="000774FE"/>
    <w:rsid w:val="000817DB"/>
    <w:rsid w:val="000818CA"/>
    <w:rsid w:val="00081BD1"/>
    <w:rsid w:val="00082024"/>
    <w:rsid w:val="00082301"/>
    <w:rsid w:val="00082A8B"/>
    <w:rsid w:val="00082F0F"/>
    <w:rsid w:val="00085450"/>
    <w:rsid w:val="00085990"/>
    <w:rsid w:val="00087238"/>
    <w:rsid w:val="0008729B"/>
    <w:rsid w:val="000906EB"/>
    <w:rsid w:val="00091B8F"/>
    <w:rsid w:val="00094814"/>
    <w:rsid w:val="00094B8B"/>
    <w:rsid w:val="00094D55"/>
    <w:rsid w:val="00094D6D"/>
    <w:rsid w:val="000956CB"/>
    <w:rsid w:val="000964F3"/>
    <w:rsid w:val="00097020"/>
    <w:rsid w:val="00097054"/>
    <w:rsid w:val="00097763"/>
    <w:rsid w:val="000A0723"/>
    <w:rsid w:val="000A162F"/>
    <w:rsid w:val="000A39FA"/>
    <w:rsid w:val="000A3FCF"/>
    <w:rsid w:val="000A4E2F"/>
    <w:rsid w:val="000A57F3"/>
    <w:rsid w:val="000A580B"/>
    <w:rsid w:val="000A5837"/>
    <w:rsid w:val="000A67BA"/>
    <w:rsid w:val="000A6BF7"/>
    <w:rsid w:val="000A6D87"/>
    <w:rsid w:val="000B1AE5"/>
    <w:rsid w:val="000B4B17"/>
    <w:rsid w:val="000B65AF"/>
    <w:rsid w:val="000B67F9"/>
    <w:rsid w:val="000B745C"/>
    <w:rsid w:val="000C0D40"/>
    <w:rsid w:val="000C1680"/>
    <w:rsid w:val="000C256F"/>
    <w:rsid w:val="000C3C13"/>
    <w:rsid w:val="000C411B"/>
    <w:rsid w:val="000C50FF"/>
    <w:rsid w:val="000C7166"/>
    <w:rsid w:val="000D004E"/>
    <w:rsid w:val="000D0099"/>
    <w:rsid w:val="000D1D51"/>
    <w:rsid w:val="000D202B"/>
    <w:rsid w:val="000D2041"/>
    <w:rsid w:val="000D3E35"/>
    <w:rsid w:val="000D4A45"/>
    <w:rsid w:val="000D4C49"/>
    <w:rsid w:val="000E144B"/>
    <w:rsid w:val="000E152F"/>
    <w:rsid w:val="000E1B95"/>
    <w:rsid w:val="000E32A6"/>
    <w:rsid w:val="000E3685"/>
    <w:rsid w:val="000E429E"/>
    <w:rsid w:val="000E4361"/>
    <w:rsid w:val="000E4726"/>
    <w:rsid w:val="000E5A79"/>
    <w:rsid w:val="000E61B9"/>
    <w:rsid w:val="000E6EFD"/>
    <w:rsid w:val="000E7058"/>
    <w:rsid w:val="000E7AD9"/>
    <w:rsid w:val="000F0772"/>
    <w:rsid w:val="000F0E57"/>
    <w:rsid w:val="000F0FE7"/>
    <w:rsid w:val="000F2288"/>
    <w:rsid w:val="000F287C"/>
    <w:rsid w:val="000F29F4"/>
    <w:rsid w:val="000F3A98"/>
    <w:rsid w:val="000F6396"/>
    <w:rsid w:val="000F7C20"/>
    <w:rsid w:val="001011CD"/>
    <w:rsid w:val="00101F4E"/>
    <w:rsid w:val="00102345"/>
    <w:rsid w:val="001029D1"/>
    <w:rsid w:val="001037B7"/>
    <w:rsid w:val="00104FCA"/>
    <w:rsid w:val="001068C0"/>
    <w:rsid w:val="001072BA"/>
    <w:rsid w:val="0011056B"/>
    <w:rsid w:val="00110F5D"/>
    <w:rsid w:val="001121A5"/>
    <w:rsid w:val="001121C9"/>
    <w:rsid w:val="0011225E"/>
    <w:rsid w:val="00114111"/>
    <w:rsid w:val="00114D84"/>
    <w:rsid w:val="00115863"/>
    <w:rsid w:val="001164EA"/>
    <w:rsid w:val="00116816"/>
    <w:rsid w:val="001168E8"/>
    <w:rsid w:val="001173AD"/>
    <w:rsid w:val="00117D4A"/>
    <w:rsid w:val="00120699"/>
    <w:rsid w:val="001209A6"/>
    <w:rsid w:val="0012105A"/>
    <w:rsid w:val="00123227"/>
    <w:rsid w:val="0012402D"/>
    <w:rsid w:val="00124E1A"/>
    <w:rsid w:val="001254E6"/>
    <w:rsid w:val="001258A8"/>
    <w:rsid w:val="0012692E"/>
    <w:rsid w:val="001309CB"/>
    <w:rsid w:val="00131896"/>
    <w:rsid w:val="001332FE"/>
    <w:rsid w:val="00133859"/>
    <w:rsid w:val="00133969"/>
    <w:rsid w:val="00133C00"/>
    <w:rsid w:val="001344F7"/>
    <w:rsid w:val="00135322"/>
    <w:rsid w:val="0013763E"/>
    <w:rsid w:val="00142393"/>
    <w:rsid w:val="00142F16"/>
    <w:rsid w:val="00144ED0"/>
    <w:rsid w:val="00146FD0"/>
    <w:rsid w:val="00147DDD"/>
    <w:rsid w:val="00151271"/>
    <w:rsid w:val="00151371"/>
    <w:rsid w:val="00151768"/>
    <w:rsid w:val="001518AF"/>
    <w:rsid w:val="001520FF"/>
    <w:rsid w:val="00153F17"/>
    <w:rsid w:val="0015421C"/>
    <w:rsid w:val="00154F92"/>
    <w:rsid w:val="00155EBB"/>
    <w:rsid w:val="00156830"/>
    <w:rsid w:val="00157AF3"/>
    <w:rsid w:val="00160150"/>
    <w:rsid w:val="00160385"/>
    <w:rsid w:val="0016100F"/>
    <w:rsid w:val="00161104"/>
    <w:rsid w:val="001623A2"/>
    <w:rsid w:val="001624FA"/>
    <w:rsid w:val="00162A79"/>
    <w:rsid w:val="00162AA1"/>
    <w:rsid w:val="00163DB0"/>
    <w:rsid w:val="00163F90"/>
    <w:rsid w:val="00166B02"/>
    <w:rsid w:val="00167493"/>
    <w:rsid w:val="0016750C"/>
    <w:rsid w:val="00170529"/>
    <w:rsid w:val="00171AC1"/>
    <w:rsid w:val="00171B7B"/>
    <w:rsid w:val="00173109"/>
    <w:rsid w:val="001741AC"/>
    <w:rsid w:val="001744E9"/>
    <w:rsid w:val="001753DF"/>
    <w:rsid w:val="00175F49"/>
    <w:rsid w:val="00176039"/>
    <w:rsid w:val="00176AE1"/>
    <w:rsid w:val="001774D4"/>
    <w:rsid w:val="00177977"/>
    <w:rsid w:val="0018022F"/>
    <w:rsid w:val="0018052A"/>
    <w:rsid w:val="00182823"/>
    <w:rsid w:val="00183F03"/>
    <w:rsid w:val="00186EFA"/>
    <w:rsid w:val="001871E9"/>
    <w:rsid w:val="00187A41"/>
    <w:rsid w:val="00187F28"/>
    <w:rsid w:val="0019083C"/>
    <w:rsid w:val="00190A59"/>
    <w:rsid w:val="00192CB1"/>
    <w:rsid w:val="0019561B"/>
    <w:rsid w:val="00195EF9"/>
    <w:rsid w:val="00195F0F"/>
    <w:rsid w:val="00195F5D"/>
    <w:rsid w:val="001976C9"/>
    <w:rsid w:val="001A070F"/>
    <w:rsid w:val="001A0738"/>
    <w:rsid w:val="001A11E8"/>
    <w:rsid w:val="001A1847"/>
    <w:rsid w:val="001A3349"/>
    <w:rsid w:val="001A3C3B"/>
    <w:rsid w:val="001A418B"/>
    <w:rsid w:val="001A5C0F"/>
    <w:rsid w:val="001A799A"/>
    <w:rsid w:val="001B0A32"/>
    <w:rsid w:val="001B143C"/>
    <w:rsid w:val="001B3398"/>
    <w:rsid w:val="001B4489"/>
    <w:rsid w:val="001B6490"/>
    <w:rsid w:val="001C26A9"/>
    <w:rsid w:val="001C3AAE"/>
    <w:rsid w:val="001C4D40"/>
    <w:rsid w:val="001C63A3"/>
    <w:rsid w:val="001C7F69"/>
    <w:rsid w:val="001D26FB"/>
    <w:rsid w:val="001D2ED5"/>
    <w:rsid w:val="001D30D1"/>
    <w:rsid w:val="001D4838"/>
    <w:rsid w:val="001D6D58"/>
    <w:rsid w:val="001D76E5"/>
    <w:rsid w:val="001E0944"/>
    <w:rsid w:val="001E13D9"/>
    <w:rsid w:val="001E212E"/>
    <w:rsid w:val="001E2C41"/>
    <w:rsid w:val="001E2F18"/>
    <w:rsid w:val="001E3BE0"/>
    <w:rsid w:val="001E6A51"/>
    <w:rsid w:val="001F00E7"/>
    <w:rsid w:val="001F15D2"/>
    <w:rsid w:val="001F421F"/>
    <w:rsid w:val="001F4636"/>
    <w:rsid w:val="001F466F"/>
    <w:rsid w:val="001F5582"/>
    <w:rsid w:val="001F5960"/>
    <w:rsid w:val="001F5B2E"/>
    <w:rsid w:val="001F6032"/>
    <w:rsid w:val="001F703A"/>
    <w:rsid w:val="001F733B"/>
    <w:rsid w:val="00200CF5"/>
    <w:rsid w:val="002014B7"/>
    <w:rsid w:val="0020195D"/>
    <w:rsid w:val="00201C8B"/>
    <w:rsid w:val="002031A6"/>
    <w:rsid w:val="00203975"/>
    <w:rsid w:val="00204374"/>
    <w:rsid w:val="00204992"/>
    <w:rsid w:val="00204CFE"/>
    <w:rsid w:val="0020712C"/>
    <w:rsid w:val="002071CA"/>
    <w:rsid w:val="002103A5"/>
    <w:rsid w:val="00210F05"/>
    <w:rsid w:val="00212925"/>
    <w:rsid w:val="00214040"/>
    <w:rsid w:val="0021540E"/>
    <w:rsid w:val="00215A05"/>
    <w:rsid w:val="0022018F"/>
    <w:rsid w:val="0022023D"/>
    <w:rsid w:val="00220792"/>
    <w:rsid w:val="00221672"/>
    <w:rsid w:val="002236B3"/>
    <w:rsid w:val="00224840"/>
    <w:rsid w:val="00225A3F"/>
    <w:rsid w:val="00225ED4"/>
    <w:rsid w:val="0022648A"/>
    <w:rsid w:val="00226588"/>
    <w:rsid w:val="002267C4"/>
    <w:rsid w:val="0023043C"/>
    <w:rsid w:val="00230F14"/>
    <w:rsid w:val="00231467"/>
    <w:rsid w:val="00231686"/>
    <w:rsid w:val="002338C6"/>
    <w:rsid w:val="00234233"/>
    <w:rsid w:val="00235BD3"/>
    <w:rsid w:val="00236AC3"/>
    <w:rsid w:val="00241222"/>
    <w:rsid w:val="00246144"/>
    <w:rsid w:val="00247F2D"/>
    <w:rsid w:val="00250E2E"/>
    <w:rsid w:val="002526AA"/>
    <w:rsid w:val="002533DC"/>
    <w:rsid w:val="002542CF"/>
    <w:rsid w:val="00254534"/>
    <w:rsid w:val="00254BBD"/>
    <w:rsid w:val="00257C89"/>
    <w:rsid w:val="00262AB4"/>
    <w:rsid w:val="0026306E"/>
    <w:rsid w:val="00264323"/>
    <w:rsid w:val="002643CE"/>
    <w:rsid w:val="00265EED"/>
    <w:rsid w:val="00267B1E"/>
    <w:rsid w:val="00267E25"/>
    <w:rsid w:val="00271816"/>
    <w:rsid w:val="00271CCE"/>
    <w:rsid w:val="002721C1"/>
    <w:rsid w:val="0027372D"/>
    <w:rsid w:val="00273AAC"/>
    <w:rsid w:val="0027427F"/>
    <w:rsid w:val="00275EFC"/>
    <w:rsid w:val="0027606A"/>
    <w:rsid w:val="00277635"/>
    <w:rsid w:val="00280744"/>
    <w:rsid w:val="00280E05"/>
    <w:rsid w:val="00281A92"/>
    <w:rsid w:val="00281DE6"/>
    <w:rsid w:val="002822AC"/>
    <w:rsid w:val="002833B7"/>
    <w:rsid w:val="002853D7"/>
    <w:rsid w:val="00285D70"/>
    <w:rsid w:val="00286DA9"/>
    <w:rsid w:val="002873E8"/>
    <w:rsid w:val="00287726"/>
    <w:rsid w:val="00290698"/>
    <w:rsid w:val="002909C8"/>
    <w:rsid w:val="00290C58"/>
    <w:rsid w:val="00291258"/>
    <w:rsid w:val="00292FFF"/>
    <w:rsid w:val="00293501"/>
    <w:rsid w:val="00294237"/>
    <w:rsid w:val="002944F3"/>
    <w:rsid w:val="00294516"/>
    <w:rsid w:val="002957EA"/>
    <w:rsid w:val="00295C20"/>
    <w:rsid w:val="00296139"/>
    <w:rsid w:val="0029748E"/>
    <w:rsid w:val="002A110B"/>
    <w:rsid w:val="002A16FA"/>
    <w:rsid w:val="002A246E"/>
    <w:rsid w:val="002A363D"/>
    <w:rsid w:val="002A45EB"/>
    <w:rsid w:val="002A4BC3"/>
    <w:rsid w:val="002A4D73"/>
    <w:rsid w:val="002A5883"/>
    <w:rsid w:val="002A5FD2"/>
    <w:rsid w:val="002A62BD"/>
    <w:rsid w:val="002A6A81"/>
    <w:rsid w:val="002A6EC2"/>
    <w:rsid w:val="002B0626"/>
    <w:rsid w:val="002B06C4"/>
    <w:rsid w:val="002B14B1"/>
    <w:rsid w:val="002B23A9"/>
    <w:rsid w:val="002B4EA8"/>
    <w:rsid w:val="002B5DEE"/>
    <w:rsid w:val="002B5EC5"/>
    <w:rsid w:val="002B706A"/>
    <w:rsid w:val="002C0FA6"/>
    <w:rsid w:val="002C1203"/>
    <w:rsid w:val="002C1257"/>
    <w:rsid w:val="002C1852"/>
    <w:rsid w:val="002C4AA0"/>
    <w:rsid w:val="002C5E3C"/>
    <w:rsid w:val="002C6A8D"/>
    <w:rsid w:val="002C7AF2"/>
    <w:rsid w:val="002D1CF9"/>
    <w:rsid w:val="002D23A1"/>
    <w:rsid w:val="002D354C"/>
    <w:rsid w:val="002D473C"/>
    <w:rsid w:val="002D518C"/>
    <w:rsid w:val="002D6071"/>
    <w:rsid w:val="002D60CB"/>
    <w:rsid w:val="002D7A9F"/>
    <w:rsid w:val="002D7AB5"/>
    <w:rsid w:val="002E1EA7"/>
    <w:rsid w:val="002E21FF"/>
    <w:rsid w:val="002E22C3"/>
    <w:rsid w:val="002E5139"/>
    <w:rsid w:val="002E5417"/>
    <w:rsid w:val="002E5680"/>
    <w:rsid w:val="002E7BF8"/>
    <w:rsid w:val="002F1A8E"/>
    <w:rsid w:val="002F2AF7"/>
    <w:rsid w:val="002F4488"/>
    <w:rsid w:val="002F46F6"/>
    <w:rsid w:val="002F4C4A"/>
    <w:rsid w:val="002F4E6D"/>
    <w:rsid w:val="002F5B23"/>
    <w:rsid w:val="002F6399"/>
    <w:rsid w:val="002F6478"/>
    <w:rsid w:val="002F6508"/>
    <w:rsid w:val="003005F4"/>
    <w:rsid w:val="00300DD4"/>
    <w:rsid w:val="00305835"/>
    <w:rsid w:val="0031006D"/>
    <w:rsid w:val="00311AA5"/>
    <w:rsid w:val="0031276E"/>
    <w:rsid w:val="00313B17"/>
    <w:rsid w:val="00313CA9"/>
    <w:rsid w:val="00313D5C"/>
    <w:rsid w:val="00314B7F"/>
    <w:rsid w:val="00314CAB"/>
    <w:rsid w:val="00316383"/>
    <w:rsid w:val="003176C3"/>
    <w:rsid w:val="0031793B"/>
    <w:rsid w:val="00320716"/>
    <w:rsid w:val="0032217A"/>
    <w:rsid w:val="00323481"/>
    <w:rsid w:val="00324DA7"/>
    <w:rsid w:val="00325C26"/>
    <w:rsid w:val="00326226"/>
    <w:rsid w:val="003265D4"/>
    <w:rsid w:val="003269F5"/>
    <w:rsid w:val="00327602"/>
    <w:rsid w:val="00327B8B"/>
    <w:rsid w:val="0033072B"/>
    <w:rsid w:val="00330892"/>
    <w:rsid w:val="003308D9"/>
    <w:rsid w:val="00331114"/>
    <w:rsid w:val="00332D86"/>
    <w:rsid w:val="003332D8"/>
    <w:rsid w:val="00334328"/>
    <w:rsid w:val="003343E4"/>
    <w:rsid w:val="00334DC5"/>
    <w:rsid w:val="00334E09"/>
    <w:rsid w:val="00335907"/>
    <w:rsid w:val="00336135"/>
    <w:rsid w:val="00337158"/>
    <w:rsid w:val="003404FC"/>
    <w:rsid w:val="00341553"/>
    <w:rsid w:val="00341955"/>
    <w:rsid w:val="003427AB"/>
    <w:rsid w:val="00343DBA"/>
    <w:rsid w:val="00343FE3"/>
    <w:rsid w:val="00345B21"/>
    <w:rsid w:val="00346562"/>
    <w:rsid w:val="0034699B"/>
    <w:rsid w:val="00347B6B"/>
    <w:rsid w:val="0035015D"/>
    <w:rsid w:val="00351F07"/>
    <w:rsid w:val="003525DA"/>
    <w:rsid w:val="00352FEC"/>
    <w:rsid w:val="00353A65"/>
    <w:rsid w:val="00354755"/>
    <w:rsid w:val="00354B40"/>
    <w:rsid w:val="00354DC0"/>
    <w:rsid w:val="00355E45"/>
    <w:rsid w:val="00356A5B"/>
    <w:rsid w:val="00357FD0"/>
    <w:rsid w:val="003613DE"/>
    <w:rsid w:val="00361CEE"/>
    <w:rsid w:val="0036302C"/>
    <w:rsid w:val="00365120"/>
    <w:rsid w:val="003660DE"/>
    <w:rsid w:val="003664D8"/>
    <w:rsid w:val="00366E68"/>
    <w:rsid w:val="00367837"/>
    <w:rsid w:val="00367DDB"/>
    <w:rsid w:val="00371F72"/>
    <w:rsid w:val="003724DF"/>
    <w:rsid w:val="00372D71"/>
    <w:rsid w:val="00373462"/>
    <w:rsid w:val="003738CB"/>
    <w:rsid w:val="003756A0"/>
    <w:rsid w:val="00375EB3"/>
    <w:rsid w:val="00375F7D"/>
    <w:rsid w:val="003765A8"/>
    <w:rsid w:val="00376FDE"/>
    <w:rsid w:val="003773BC"/>
    <w:rsid w:val="003806E3"/>
    <w:rsid w:val="00381181"/>
    <w:rsid w:val="00382C4D"/>
    <w:rsid w:val="0038335D"/>
    <w:rsid w:val="0038338F"/>
    <w:rsid w:val="0038458C"/>
    <w:rsid w:val="0038572C"/>
    <w:rsid w:val="00385C05"/>
    <w:rsid w:val="0038601C"/>
    <w:rsid w:val="00387011"/>
    <w:rsid w:val="00387636"/>
    <w:rsid w:val="00390458"/>
    <w:rsid w:val="0039095D"/>
    <w:rsid w:val="00391870"/>
    <w:rsid w:val="00392274"/>
    <w:rsid w:val="00392A20"/>
    <w:rsid w:val="00392FE4"/>
    <w:rsid w:val="00393A8B"/>
    <w:rsid w:val="00394E1D"/>
    <w:rsid w:val="0039503D"/>
    <w:rsid w:val="0039545F"/>
    <w:rsid w:val="00395800"/>
    <w:rsid w:val="003A18CC"/>
    <w:rsid w:val="003A27C5"/>
    <w:rsid w:val="003A2F8A"/>
    <w:rsid w:val="003A4555"/>
    <w:rsid w:val="003A4F27"/>
    <w:rsid w:val="003A5085"/>
    <w:rsid w:val="003A5266"/>
    <w:rsid w:val="003A6A93"/>
    <w:rsid w:val="003A7A09"/>
    <w:rsid w:val="003B001E"/>
    <w:rsid w:val="003B0073"/>
    <w:rsid w:val="003B095D"/>
    <w:rsid w:val="003B0B19"/>
    <w:rsid w:val="003B0B6E"/>
    <w:rsid w:val="003B0FF9"/>
    <w:rsid w:val="003B1003"/>
    <w:rsid w:val="003B1D85"/>
    <w:rsid w:val="003B2ED8"/>
    <w:rsid w:val="003B3383"/>
    <w:rsid w:val="003B381D"/>
    <w:rsid w:val="003B509E"/>
    <w:rsid w:val="003B55A1"/>
    <w:rsid w:val="003B5A2C"/>
    <w:rsid w:val="003B5AD9"/>
    <w:rsid w:val="003B5DB1"/>
    <w:rsid w:val="003B611B"/>
    <w:rsid w:val="003B7040"/>
    <w:rsid w:val="003C0F99"/>
    <w:rsid w:val="003C11EC"/>
    <w:rsid w:val="003C25E8"/>
    <w:rsid w:val="003C2A46"/>
    <w:rsid w:val="003C32BD"/>
    <w:rsid w:val="003C3B32"/>
    <w:rsid w:val="003C4EA1"/>
    <w:rsid w:val="003C4F46"/>
    <w:rsid w:val="003C5C34"/>
    <w:rsid w:val="003C6DD9"/>
    <w:rsid w:val="003C74A1"/>
    <w:rsid w:val="003C7677"/>
    <w:rsid w:val="003D063C"/>
    <w:rsid w:val="003D353F"/>
    <w:rsid w:val="003D36CD"/>
    <w:rsid w:val="003D36DA"/>
    <w:rsid w:val="003D3888"/>
    <w:rsid w:val="003D3F72"/>
    <w:rsid w:val="003D4B09"/>
    <w:rsid w:val="003D51F4"/>
    <w:rsid w:val="003D5863"/>
    <w:rsid w:val="003E0D87"/>
    <w:rsid w:val="003E4B5E"/>
    <w:rsid w:val="003E5003"/>
    <w:rsid w:val="003E5203"/>
    <w:rsid w:val="003E7711"/>
    <w:rsid w:val="003F1B04"/>
    <w:rsid w:val="003F40E9"/>
    <w:rsid w:val="003F4849"/>
    <w:rsid w:val="003F66D0"/>
    <w:rsid w:val="003F719F"/>
    <w:rsid w:val="00402E9B"/>
    <w:rsid w:val="00403813"/>
    <w:rsid w:val="004043EE"/>
    <w:rsid w:val="0040514B"/>
    <w:rsid w:val="00406433"/>
    <w:rsid w:val="00407C89"/>
    <w:rsid w:val="00410D0C"/>
    <w:rsid w:val="00411857"/>
    <w:rsid w:val="0041191D"/>
    <w:rsid w:val="0041230F"/>
    <w:rsid w:val="004138DD"/>
    <w:rsid w:val="00413BC4"/>
    <w:rsid w:val="0041424E"/>
    <w:rsid w:val="004150BE"/>
    <w:rsid w:val="00421A42"/>
    <w:rsid w:val="00421F18"/>
    <w:rsid w:val="004221C7"/>
    <w:rsid w:val="004226F7"/>
    <w:rsid w:val="00422FF8"/>
    <w:rsid w:val="00423336"/>
    <w:rsid w:val="004251C1"/>
    <w:rsid w:val="0042530A"/>
    <w:rsid w:val="0042591D"/>
    <w:rsid w:val="00425D42"/>
    <w:rsid w:val="004269C0"/>
    <w:rsid w:val="00426D94"/>
    <w:rsid w:val="00430528"/>
    <w:rsid w:val="00431551"/>
    <w:rsid w:val="0043273F"/>
    <w:rsid w:val="00432A5D"/>
    <w:rsid w:val="00433323"/>
    <w:rsid w:val="004354FA"/>
    <w:rsid w:val="004408B7"/>
    <w:rsid w:val="0044132C"/>
    <w:rsid w:val="00441861"/>
    <w:rsid w:val="00443146"/>
    <w:rsid w:val="0044345A"/>
    <w:rsid w:val="0044365F"/>
    <w:rsid w:val="004465C4"/>
    <w:rsid w:val="004473DD"/>
    <w:rsid w:val="004510B8"/>
    <w:rsid w:val="00451626"/>
    <w:rsid w:val="00453811"/>
    <w:rsid w:val="004557EE"/>
    <w:rsid w:val="004602E2"/>
    <w:rsid w:val="00460432"/>
    <w:rsid w:val="00460FC8"/>
    <w:rsid w:val="00462492"/>
    <w:rsid w:val="0046508E"/>
    <w:rsid w:val="004650A6"/>
    <w:rsid w:val="004656BD"/>
    <w:rsid w:val="00467B5A"/>
    <w:rsid w:val="00467D24"/>
    <w:rsid w:val="004700D7"/>
    <w:rsid w:val="00470932"/>
    <w:rsid w:val="00472185"/>
    <w:rsid w:val="0047266D"/>
    <w:rsid w:val="0047425D"/>
    <w:rsid w:val="004757A7"/>
    <w:rsid w:val="00475D3B"/>
    <w:rsid w:val="00475E88"/>
    <w:rsid w:val="004762FF"/>
    <w:rsid w:val="00477328"/>
    <w:rsid w:val="004775D1"/>
    <w:rsid w:val="00477F4B"/>
    <w:rsid w:val="00480554"/>
    <w:rsid w:val="00480859"/>
    <w:rsid w:val="00480963"/>
    <w:rsid w:val="0048130E"/>
    <w:rsid w:val="00482C4B"/>
    <w:rsid w:val="0048381D"/>
    <w:rsid w:val="00484821"/>
    <w:rsid w:val="00486010"/>
    <w:rsid w:val="00486A47"/>
    <w:rsid w:val="00486E91"/>
    <w:rsid w:val="004879A6"/>
    <w:rsid w:val="00487E3B"/>
    <w:rsid w:val="00491F1F"/>
    <w:rsid w:val="00492D69"/>
    <w:rsid w:val="00493469"/>
    <w:rsid w:val="00494CEC"/>
    <w:rsid w:val="0049504B"/>
    <w:rsid w:val="00495788"/>
    <w:rsid w:val="00495B0E"/>
    <w:rsid w:val="00496341"/>
    <w:rsid w:val="00497089"/>
    <w:rsid w:val="004A2AF5"/>
    <w:rsid w:val="004A2C4E"/>
    <w:rsid w:val="004A435B"/>
    <w:rsid w:val="004A4752"/>
    <w:rsid w:val="004A4A99"/>
    <w:rsid w:val="004A4DDE"/>
    <w:rsid w:val="004A7E18"/>
    <w:rsid w:val="004B07DC"/>
    <w:rsid w:val="004B1D2F"/>
    <w:rsid w:val="004B28AD"/>
    <w:rsid w:val="004B3387"/>
    <w:rsid w:val="004B39AA"/>
    <w:rsid w:val="004B3CBA"/>
    <w:rsid w:val="004B5391"/>
    <w:rsid w:val="004B58DA"/>
    <w:rsid w:val="004B5AC2"/>
    <w:rsid w:val="004B5BBC"/>
    <w:rsid w:val="004B5C1A"/>
    <w:rsid w:val="004C0642"/>
    <w:rsid w:val="004C068F"/>
    <w:rsid w:val="004C0CF0"/>
    <w:rsid w:val="004C22C5"/>
    <w:rsid w:val="004C2FAE"/>
    <w:rsid w:val="004C33A0"/>
    <w:rsid w:val="004C458A"/>
    <w:rsid w:val="004C6DD2"/>
    <w:rsid w:val="004C7894"/>
    <w:rsid w:val="004C798C"/>
    <w:rsid w:val="004C7CE2"/>
    <w:rsid w:val="004D1587"/>
    <w:rsid w:val="004D19E5"/>
    <w:rsid w:val="004D327E"/>
    <w:rsid w:val="004D3E88"/>
    <w:rsid w:val="004D419F"/>
    <w:rsid w:val="004D4E06"/>
    <w:rsid w:val="004D553C"/>
    <w:rsid w:val="004D5CD1"/>
    <w:rsid w:val="004D6688"/>
    <w:rsid w:val="004D6FD6"/>
    <w:rsid w:val="004D787A"/>
    <w:rsid w:val="004E258E"/>
    <w:rsid w:val="004E300A"/>
    <w:rsid w:val="004E3334"/>
    <w:rsid w:val="004E4ED6"/>
    <w:rsid w:val="004E5397"/>
    <w:rsid w:val="004E5683"/>
    <w:rsid w:val="004E5C5B"/>
    <w:rsid w:val="004E5CEF"/>
    <w:rsid w:val="004E627B"/>
    <w:rsid w:val="004E66D4"/>
    <w:rsid w:val="004E774B"/>
    <w:rsid w:val="004F0B69"/>
    <w:rsid w:val="004F0B6C"/>
    <w:rsid w:val="004F2092"/>
    <w:rsid w:val="004F4E36"/>
    <w:rsid w:val="004F52C0"/>
    <w:rsid w:val="004F53DE"/>
    <w:rsid w:val="004F62BC"/>
    <w:rsid w:val="004F7577"/>
    <w:rsid w:val="004F7779"/>
    <w:rsid w:val="00501404"/>
    <w:rsid w:val="00501805"/>
    <w:rsid w:val="005020F9"/>
    <w:rsid w:val="00502351"/>
    <w:rsid w:val="00503160"/>
    <w:rsid w:val="00503F64"/>
    <w:rsid w:val="005043EF"/>
    <w:rsid w:val="00504512"/>
    <w:rsid w:val="005066C8"/>
    <w:rsid w:val="00506C07"/>
    <w:rsid w:val="00506CE4"/>
    <w:rsid w:val="00507128"/>
    <w:rsid w:val="005072DC"/>
    <w:rsid w:val="00507D36"/>
    <w:rsid w:val="005113F7"/>
    <w:rsid w:val="00513929"/>
    <w:rsid w:val="00513C67"/>
    <w:rsid w:val="00514336"/>
    <w:rsid w:val="0051460D"/>
    <w:rsid w:val="00515458"/>
    <w:rsid w:val="005157C0"/>
    <w:rsid w:val="005159EC"/>
    <w:rsid w:val="005178F6"/>
    <w:rsid w:val="00517CE3"/>
    <w:rsid w:val="00520B11"/>
    <w:rsid w:val="00520D50"/>
    <w:rsid w:val="00521B6D"/>
    <w:rsid w:val="00521ED6"/>
    <w:rsid w:val="00523419"/>
    <w:rsid w:val="0052352B"/>
    <w:rsid w:val="00525CC5"/>
    <w:rsid w:val="0052609E"/>
    <w:rsid w:val="00527A54"/>
    <w:rsid w:val="00527D62"/>
    <w:rsid w:val="0053099B"/>
    <w:rsid w:val="0053136E"/>
    <w:rsid w:val="00532EFC"/>
    <w:rsid w:val="00533E25"/>
    <w:rsid w:val="00535C0A"/>
    <w:rsid w:val="0053680A"/>
    <w:rsid w:val="0053681B"/>
    <w:rsid w:val="00536A5E"/>
    <w:rsid w:val="00541100"/>
    <w:rsid w:val="00541BAB"/>
    <w:rsid w:val="00541D40"/>
    <w:rsid w:val="00541FD8"/>
    <w:rsid w:val="00543A2D"/>
    <w:rsid w:val="00544109"/>
    <w:rsid w:val="0054458F"/>
    <w:rsid w:val="00544B88"/>
    <w:rsid w:val="00544EBD"/>
    <w:rsid w:val="00545D75"/>
    <w:rsid w:val="00546975"/>
    <w:rsid w:val="00552093"/>
    <w:rsid w:val="0055419E"/>
    <w:rsid w:val="0055530F"/>
    <w:rsid w:val="00555F05"/>
    <w:rsid w:val="00560767"/>
    <w:rsid w:val="00560B23"/>
    <w:rsid w:val="00561CB6"/>
    <w:rsid w:val="00563D02"/>
    <w:rsid w:val="00564062"/>
    <w:rsid w:val="005669A4"/>
    <w:rsid w:val="00566E15"/>
    <w:rsid w:val="00570117"/>
    <w:rsid w:val="00571F46"/>
    <w:rsid w:val="0057407D"/>
    <w:rsid w:val="00575748"/>
    <w:rsid w:val="005757A1"/>
    <w:rsid w:val="0057595B"/>
    <w:rsid w:val="00580D64"/>
    <w:rsid w:val="00580EB7"/>
    <w:rsid w:val="00582FF6"/>
    <w:rsid w:val="005830D7"/>
    <w:rsid w:val="00583445"/>
    <w:rsid w:val="005839A9"/>
    <w:rsid w:val="00584735"/>
    <w:rsid w:val="005856DA"/>
    <w:rsid w:val="00585846"/>
    <w:rsid w:val="005871D2"/>
    <w:rsid w:val="0058721E"/>
    <w:rsid w:val="00587864"/>
    <w:rsid w:val="00587DAC"/>
    <w:rsid w:val="00590F5B"/>
    <w:rsid w:val="00591010"/>
    <w:rsid w:val="005921F2"/>
    <w:rsid w:val="00593755"/>
    <w:rsid w:val="00595123"/>
    <w:rsid w:val="00595EBB"/>
    <w:rsid w:val="00596B28"/>
    <w:rsid w:val="005970A5"/>
    <w:rsid w:val="00597660"/>
    <w:rsid w:val="005A0091"/>
    <w:rsid w:val="005A2470"/>
    <w:rsid w:val="005A4249"/>
    <w:rsid w:val="005A5293"/>
    <w:rsid w:val="005A5F03"/>
    <w:rsid w:val="005A65A8"/>
    <w:rsid w:val="005A6971"/>
    <w:rsid w:val="005A6A0D"/>
    <w:rsid w:val="005A7A76"/>
    <w:rsid w:val="005A7E7E"/>
    <w:rsid w:val="005B03FC"/>
    <w:rsid w:val="005B2139"/>
    <w:rsid w:val="005B2611"/>
    <w:rsid w:val="005B3D2D"/>
    <w:rsid w:val="005B62BE"/>
    <w:rsid w:val="005B6A78"/>
    <w:rsid w:val="005B6C17"/>
    <w:rsid w:val="005B732E"/>
    <w:rsid w:val="005B7452"/>
    <w:rsid w:val="005C00EC"/>
    <w:rsid w:val="005C189F"/>
    <w:rsid w:val="005C1CD3"/>
    <w:rsid w:val="005C1FAB"/>
    <w:rsid w:val="005C2512"/>
    <w:rsid w:val="005C32A2"/>
    <w:rsid w:val="005C4950"/>
    <w:rsid w:val="005C49EC"/>
    <w:rsid w:val="005C615C"/>
    <w:rsid w:val="005C6190"/>
    <w:rsid w:val="005C6698"/>
    <w:rsid w:val="005C6AAB"/>
    <w:rsid w:val="005C6B97"/>
    <w:rsid w:val="005C7A4F"/>
    <w:rsid w:val="005D026F"/>
    <w:rsid w:val="005D22E1"/>
    <w:rsid w:val="005D2E8A"/>
    <w:rsid w:val="005D3218"/>
    <w:rsid w:val="005D4315"/>
    <w:rsid w:val="005D4EE5"/>
    <w:rsid w:val="005D5BA0"/>
    <w:rsid w:val="005E0B37"/>
    <w:rsid w:val="005E1619"/>
    <w:rsid w:val="005E16C0"/>
    <w:rsid w:val="005E2BA0"/>
    <w:rsid w:val="005E3426"/>
    <w:rsid w:val="005E57C8"/>
    <w:rsid w:val="005E600E"/>
    <w:rsid w:val="005E6B7B"/>
    <w:rsid w:val="005E7EB2"/>
    <w:rsid w:val="005F04A1"/>
    <w:rsid w:val="005F0EBE"/>
    <w:rsid w:val="005F1511"/>
    <w:rsid w:val="005F197F"/>
    <w:rsid w:val="005F2438"/>
    <w:rsid w:val="005F2642"/>
    <w:rsid w:val="005F3472"/>
    <w:rsid w:val="005F4130"/>
    <w:rsid w:val="005F475F"/>
    <w:rsid w:val="005F5B69"/>
    <w:rsid w:val="005F5EE1"/>
    <w:rsid w:val="005F73C7"/>
    <w:rsid w:val="00600382"/>
    <w:rsid w:val="0060110C"/>
    <w:rsid w:val="00601785"/>
    <w:rsid w:val="00602544"/>
    <w:rsid w:val="00602DE2"/>
    <w:rsid w:val="0060499F"/>
    <w:rsid w:val="00606672"/>
    <w:rsid w:val="00610410"/>
    <w:rsid w:val="00610AB1"/>
    <w:rsid w:val="00611BEC"/>
    <w:rsid w:val="006121DA"/>
    <w:rsid w:val="00613FC0"/>
    <w:rsid w:val="00614059"/>
    <w:rsid w:val="0061410E"/>
    <w:rsid w:val="00615363"/>
    <w:rsid w:val="0061572B"/>
    <w:rsid w:val="00615BB9"/>
    <w:rsid w:val="006224DC"/>
    <w:rsid w:val="00622929"/>
    <w:rsid w:val="00623511"/>
    <w:rsid w:val="0062387C"/>
    <w:rsid w:val="00624EC6"/>
    <w:rsid w:val="006304CE"/>
    <w:rsid w:val="0063224D"/>
    <w:rsid w:val="00633F54"/>
    <w:rsid w:val="00633F9B"/>
    <w:rsid w:val="006340D4"/>
    <w:rsid w:val="006365DA"/>
    <w:rsid w:val="0064099C"/>
    <w:rsid w:val="0064149C"/>
    <w:rsid w:val="00641D3E"/>
    <w:rsid w:val="006447C1"/>
    <w:rsid w:val="00644C64"/>
    <w:rsid w:val="00645469"/>
    <w:rsid w:val="006456AE"/>
    <w:rsid w:val="00647018"/>
    <w:rsid w:val="00647784"/>
    <w:rsid w:val="00650E6C"/>
    <w:rsid w:val="006510C7"/>
    <w:rsid w:val="00651EE2"/>
    <w:rsid w:val="00652E35"/>
    <w:rsid w:val="006535CC"/>
    <w:rsid w:val="006540FF"/>
    <w:rsid w:val="00654EFF"/>
    <w:rsid w:val="006561B3"/>
    <w:rsid w:val="00657A53"/>
    <w:rsid w:val="00657F12"/>
    <w:rsid w:val="00660590"/>
    <w:rsid w:val="0066133A"/>
    <w:rsid w:val="00661E08"/>
    <w:rsid w:val="00662A8E"/>
    <w:rsid w:val="00662B22"/>
    <w:rsid w:val="00662BC5"/>
    <w:rsid w:val="00663A2A"/>
    <w:rsid w:val="00664433"/>
    <w:rsid w:val="00664830"/>
    <w:rsid w:val="00664DB6"/>
    <w:rsid w:val="006660D3"/>
    <w:rsid w:val="006679FD"/>
    <w:rsid w:val="00667A4E"/>
    <w:rsid w:val="00671050"/>
    <w:rsid w:val="00671242"/>
    <w:rsid w:val="006735B7"/>
    <w:rsid w:val="00674423"/>
    <w:rsid w:val="00674C7E"/>
    <w:rsid w:val="00674C9A"/>
    <w:rsid w:val="00674E4E"/>
    <w:rsid w:val="00677804"/>
    <w:rsid w:val="006778D0"/>
    <w:rsid w:val="00677944"/>
    <w:rsid w:val="00680717"/>
    <w:rsid w:val="00681411"/>
    <w:rsid w:val="00681B9E"/>
    <w:rsid w:val="00682ABB"/>
    <w:rsid w:val="00682E86"/>
    <w:rsid w:val="006846F9"/>
    <w:rsid w:val="00684FC2"/>
    <w:rsid w:val="00685039"/>
    <w:rsid w:val="006850C3"/>
    <w:rsid w:val="00685573"/>
    <w:rsid w:val="00685C00"/>
    <w:rsid w:val="00687148"/>
    <w:rsid w:val="0068721E"/>
    <w:rsid w:val="00691E91"/>
    <w:rsid w:val="00692494"/>
    <w:rsid w:val="006924F9"/>
    <w:rsid w:val="00693AE6"/>
    <w:rsid w:val="006940CD"/>
    <w:rsid w:val="0069572E"/>
    <w:rsid w:val="006958C3"/>
    <w:rsid w:val="00695F44"/>
    <w:rsid w:val="006960BF"/>
    <w:rsid w:val="006973DE"/>
    <w:rsid w:val="006A0563"/>
    <w:rsid w:val="006A12C4"/>
    <w:rsid w:val="006A1A3A"/>
    <w:rsid w:val="006A2D8B"/>
    <w:rsid w:val="006A2DC7"/>
    <w:rsid w:val="006A35C0"/>
    <w:rsid w:val="006A38D1"/>
    <w:rsid w:val="006A5460"/>
    <w:rsid w:val="006A59C0"/>
    <w:rsid w:val="006A7D66"/>
    <w:rsid w:val="006A7D73"/>
    <w:rsid w:val="006B1C8C"/>
    <w:rsid w:val="006B1EE2"/>
    <w:rsid w:val="006B4C3D"/>
    <w:rsid w:val="006B5716"/>
    <w:rsid w:val="006B58D5"/>
    <w:rsid w:val="006B5D25"/>
    <w:rsid w:val="006B5D4A"/>
    <w:rsid w:val="006B6C3B"/>
    <w:rsid w:val="006B6CED"/>
    <w:rsid w:val="006B779B"/>
    <w:rsid w:val="006B7D85"/>
    <w:rsid w:val="006B7E15"/>
    <w:rsid w:val="006C024A"/>
    <w:rsid w:val="006C0F35"/>
    <w:rsid w:val="006C1718"/>
    <w:rsid w:val="006C2A08"/>
    <w:rsid w:val="006C2F03"/>
    <w:rsid w:val="006C354C"/>
    <w:rsid w:val="006C3E2A"/>
    <w:rsid w:val="006C54D6"/>
    <w:rsid w:val="006C60A0"/>
    <w:rsid w:val="006C6910"/>
    <w:rsid w:val="006D3355"/>
    <w:rsid w:val="006D36FA"/>
    <w:rsid w:val="006E2EC5"/>
    <w:rsid w:val="006E4738"/>
    <w:rsid w:val="006E4D9E"/>
    <w:rsid w:val="006E5756"/>
    <w:rsid w:val="006E60FE"/>
    <w:rsid w:val="006E6C68"/>
    <w:rsid w:val="006E7EEC"/>
    <w:rsid w:val="006F1E8E"/>
    <w:rsid w:val="006F41E2"/>
    <w:rsid w:val="006F4541"/>
    <w:rsid w:val="006F498B"/>
    <w:rsid w:val="006F6453"/>
    <w:rsid w:val="006F7C2A"/>
    <w:rsid w:val="007002AC"/>
    <w:rsid w:val="00701CAC"/>
    <w:rsid w:val="00701DAE"/>
    <w:rsid w:val="0070575F"/>
    <w:rsid w:val="007071E9"/>
    <w:rsid w:val="007072B6"/>
    <w:rsid w:val="0070747A"/>
    <w:rsid w:val="007101A7"/>
    <w:rsid w:val="00710B49"/>
    <w:rsid w:val="007110BA"/>
    <w:rsid w:val="00711D36"/>
    <w:rsid w:val="00713541"/>
    <w:rsid w:val="00713D02"/>
    <w:rsid w:val="007143DE"/>
    <w:rsid w:val="007144BB"/>
    <w:rsid w:val="00715E61"/>
    <w:rsid w:val="00717FEF"/>
    <w:rsid w:val="007205C2"/>
    <w:rsid w:val="00721702"/>
    <w:rsid w:val="007229B0"/>
    <w:rsid w:val="00723365"/>
    <w:rsid w:val="00725759"/>
    <w:rsid w:val="0072588C"/>
    <w:rsid w:val="00725919"/>
    <w:rsid w:val="00725DD9"/>
    <w:rsid w:val="00725FAF"/>
    <w:rsid w:val="0072702F"/>
    <w:rsid w:val="00730B65"/>
    <w:rsid w:val="00732668"/>
    <w:rsid w:val="00732A3D"/>
    <w:rsid w:val="007349A5"/>
    <w:rsid w:val="00735403"/>
    <w:rsid w:val="00735902"/>
    <w:rsid w:val="007359B1"/>
    <w:rsid w:val="0073614E"/>
    <w:rsid w:val="007366F1"/>
    <w:rsid w:val="00745385"/>
    <w:rsid w:val="00745C9F"/>
    <w:rsid w:val="00746282"/>
    <w:rsid w:val="007463B9"/>
    <w:rsid w:val="0074643D"/>
    <w:rsid w:val="00746A8E"/>
    <w:rsid w:val="00747072"/>
    <w:rsid w:val="00747243"/>
    <w:rsid w:val="00750810"/>
    <w:rsid w:val="00751414"/>
    <w:rsid w:val="0075333F"/>
    <w:rsid w:val="00755594"/>
    <w:rsid w:val="0075562E"/>
    <w:rsid w:val="00756C1E"/>
    <w:rsid w:val="0075774E"/>
    <w:rsid w:val="007578E6"/>
    <w:rsid w:val="00757B1A"/>
    <w:rsid w:val="007630DE"/>
    <w:rsid w:val="0076382B"/>
    <w:rsid w:val="00763C59"/>
    <w:rsid w:val="00765E6E"/>
    <w:rsid w:val="00765EF9"/>
    <w:rsid w:val="00766845"/>
    <w:rsid w:val="00770B30"/>
    <w:rsid w:val="00771037"/>
    <w:rsid w:val="00772328"/>
    <w:rsid w:val="00772E75"/>
    <w:rsid w:val="0077486B"/>
    <w:rsid w:val="007757B4"/>
    <w:rsid w:val="007757EE"/>
    <w:rsid w:val="00775988"/>
    <w:rsid w:val="00780690"/>
    <w:rsid w:val="00780E6C"/>
    <w:rsid w:val="00781B3A"/>
    <w:rsid w:val="00781EAB"/>
    <w:rsid w:val="00781F94"/>
    <w:rsid w:val="00784410"/>
    <w:rsid w:val="007857AD"/>
    <w:rsid w:val="00785F47"/>
    <w:rsid w:val="007875CD"/>
    <w:rsid w:val="00787A93"/>
    <w:rsid w:val="00790D65"/>
    <w:rsid w:val="0079172E"/>
    <w:rsid w:val="007934E3"/>
    <w:rsid w:val="0079401C"/>
    <w:rsid w:val="00796BE6"/>
    <w:rsid w:val="00797D71"/>
    <w:rsid w:val="007A0329"/>
    <w:rsid w:val="007A0812"/>
    <w:rsid w:val="007A3E4A"/>
    <w:rsid w:val="007A410D"/>
    <w:rsid w:val="007A48D3"/>
    <w:rsid w:val="007A4D28"/>
    <w:rsid w:val="007A5667"/>
    <w:rsid w:val="007B060D"/>
    <w:rsid w:val="007B1741"/>
    <w:rsid w:val="007B187B"/>
    <w:rsid w:val="007B1FB9"/>
    <w:rsid w:val="007B21ED"/>
    <w:rsid w:val="007B2864"/>
    <w:rsid w:val="007B4F7D"/>
    <w:rsid w:val="007C0244"/>
    <w:rsid w:val="007C02F8"/>
    <w:rsid w:val="007C139E"/>
    <w:rsid w:val="007C2F67"/>
    <w:rsid w:val="007C3BCC"/>
    <w:rsid w:val="007C3F6C"/>
    <w:rsid w:val="007C4216"/>
    <w:rsid w:val="007C49EE"/>
    <w:rsid w:val="007C6329"/>
    <w:rsid w:val="007C7FCD"/>
    <w:rsid w:val="007D19FA"/>
    <w:rsid w:val="007D2B3A"/>
    <w:rsid w:val="007D399A"/>
    <w:rsid w:val="007D5F5B"/>
    <w:rsid w:val="007D6504"/>
    <w:rsid w:val="007D6A54"/>
    <w:rsid w:val="007D6B81"/>
    <w:rsid w:val="007D6D5D"/>
    <w:rsid w:val="007E1EFF"/>
    <w:rsid w:val="007E2782"/>
    <w:rsid w:val="007E3696"/>
    <w:rsid w:val="007E4560"/>
    <w:rsid w:val="007E4CD9"/>
    <w:rsid w:val="007E4D86"/>
    <w:rsid w:val="007E56E9"/>
    <w:rsid w:val="007E60D7"/>
    <w:rsid w:val="007E6873"/>
    <w:rsid w:val="007E6E05"/>
    <w:rsid w:val="007F1023"/>
    <w:rsid w:val="007F351A"/>
    <w:rsid w:val="007F3CAB"/>
    <w:rsid w:val="007F45F9"/>
    <w:rsid w:val="007F4E9E"/>
    <w:rsid w:val="007F611F"/>
    <w:rsid w:val="007F6ABB"/>
    <w:rsid w:val="00800533"/>
    <w:rsid w:val="00800576"/>
    <w:rsid w:val="008016D6"/>
    <w:rsid w:val="00801DF4"/>
    <w:rsid w:val="00802461"/>
    <w:rsid w:val="008024E9"/>
    <w:rsid w:val="00802611"/>
    <w:rsid w:val="00802B24"/>
    <w:rsid w:val="00802BAF"/>
    <w:rsid w:val="00803A25"/>
    <w:rsid w:val="0080426D"/>
    <w:rsid w:val="00804A9D"/>
    <w:rsid w:val="00805787"/>
    <w:rsid w:val="00805D79"/>
    <w:rsid w:val="008061C1"/>
    <w:rsid w:val="008067E0"/>
    <w:rsid w:val="008068F3"/>
    <w:rsid w:val="00810173"/>
    <w:rsid w:val="00810569"/>
    <w:rsid w:val="008105CD"/>
    <w:rsid w:val="0081069F"/>
    <w:rsid w:val="00810C94"/>
    <w:rsid w:val="0081192F"/>
    <w:rsid w:val="0081331F"/>
    <w:rsid w:val="00813C8D"/>
    <w:rsid w:val="00814452"/>
    <w:rsid w:val="00814A51"/>
    <w:rsid w:val="00817359"/>
    <w:rsid w:val="008203B6"/>
    <w:rsid w:val="008219F7"/>
    <w:rsid w:val="00822990"/>
    <w:rsid w:val="00824160"/>
    <w:rsid w:val="00824944"/>
    <w:rsid w:val="008252B6"/>
    <w:rsid w:val="00825433"/>
    <w:rsid w:val="00825C33"/>
    <w:rsid w:val="00825C7E"/>
    <w:rsid w:val="008268FF"/>
    <w:rsid w:val="00827253"/>
    <w:rsid w:val="00827B17"/>
    <w:rsid w:val="00831923"/>
    <w:rsid w:val="00831B33"/>
    <w:rsid w:val="00833A79"/>
    <w:rsid w:val="00833EB8"/>
    <w:rsid w:val="0083488B"/>
    <w:rsid w:val="00834B59"/>
    <w:rsid w:val="008362FE"/>
    <w:rsid w:val="008367F2"/>
    <w:rsid w:val="008369F7"/>
    <w:rsid w:val="00843E46"/>
    <w:rsid w:val="00844652"/>
    <w:rsid w:val="00845ABC"/>
    <w:rsid w:val="00845C42"/>
    <w:rsid w:val="008465BA"/>
    <w:rsid w:val="00847550"/>
    <w:rsid w:val="0085012E"/>
    <w:rsid w:val="008503BE"/>
    <w:rsid w:val="008524FD"/>
    <w:rsid w:val="00852D8F"/>
    <w:rsid w:val="00853843"/>
    <w:rsid w:val="00853D0F"/>
    <w:rsid w:val="00855C99"/>
    <w:rsid w:val="00856446"/>
    <w:rsid w:val="00856951"/>
    <w:rsid w:val="0086054B"/>
    <w:rsid w:val="008605DC"/>
    <w:rsid w:val="008626A8"/>
    <w:rsid w:val="00862EAD"/>
    <w:rsid w:val="00863E99"/>
    <w:rsid w:val="00864A7F"/>
    <w:rsid w:val="00864C8A"/>
    <w:rsid w:val="00866448"/>
    <w:rsid w:val="00866B91"/>
    <w:rsid w:val="008702D5"/>
    <w:rsid w:val="008703BE"/>
    <w:rsid w:val="00870EA3"/>
    <w:rsid w:val="008721BC"/>
    <w:rsid w:val="0087232A"/>
    <w:rsid w:val="00872360"/>
    <w:rsid w:val="00873B43"/>
    <w:rsid w:val="0087617E"/>
    <w:rsid w:val="00876CC1"/>
    <w:rsid w:val="00876EF2"/>
    <w:rsid w:val="00877295"/>
    <w:rsid w:val="00880C98"/>
    <w:rsid w:val="008846CA"/>
    <w:rsid w:val="00884F96"/>
    <w:rsid w:val="0088707D"/>
    <w:rsid w:val="00887173"/>
    <w:rsid w:val="00890E33"/>
    <w:rsid w:val="008918DC"/>
    <w:rsid w:val="008A0338"/>
    <w:rsid w:val="008A16F1"/>
    <w:rsid w:val="008A170E"/>
    <w:rsid w:val="008A1A92"/>
    <w:rsid w:val="008A3E8E"/>
    <w:rsid w:val="008A3FAF"/>
    <w:rsid w:val="008A431B"/>
    <w:rsid w:val="008A4E77"/>
    <w:rsid w:val="008B057C"/>
    <w:rsid w:val="008B1941"/>
    <w:rsid w:val="008B2630"/>
    <w:rsid w:val="008B3832"/>
    <w:rsid w:val="008B3F3C"/>
    <w:rsid w:val="008B3F80"/>
    <w:rsid w:val="008B40FC"/>
    <w:rsid w:val="008B41C8"/>
    <w:rsid w:val="008B4D3F"/>
    <w:rsid w:val="008C1B91"/>
    <w:rsid w:val="008C1FDE"/>
    <w:rsid w:val="008C22A6"/>
    <w:rsid w:val="008C3390"/>
    <w:rsid w:val="008C48F9"/>
    <w:rsid w:val="008C767E"/>
    <w:rsid w:val="008C789C"/>
    <w:rsid w:val="008C7FBD"/>
    <w:rsid w:val="008D1408"/>
    <w:rsid w:val="008D2AE0"/>
    <w:rsid w:val="008D2CAB"/>
    <w:rsid w:val="008D2F3D"/>
    <w:rsid w:val="008D3912"/>
    <w:rsid w:val="008D3DD8"/>
    <w:rsid w:val="008D4C81"/>
    <w:rsid w:val="008D50D7"/>
    <w:rsid w:val="008D65E4"/>
    <w:rsid w:val="008D6A88"/>
    <w:rsid w:val="008D7BF5"/>
    <w:rsid w:val="008E1F7C"/>
    <w:rsid w:val="008E2378"/>
    <w:rsid w:val="008E25B7"/>
    <w:rsid w:val="008E2832"/>
    <w:rsid w:val="008E3CFB"/>
    <w:rsid w:val="008E44D6"/>
    <w:rsid w:val="008E5857"/>
    <w:rsid w:val="008E76AC"/>
    <w:rsid w:val="008F00F7"/>
    <w:rsid w:val="008F0FE8"/>
    <w:rsid w:val="008F26BD"/>
    <w:rsid w:val="008F40E8"/>
    <w:rsid w:val="008F5AB3"/>
    <w:rsid w:val="008F5D13"/>
    <w:rsid w:val="008F684D"/>
    <w:rsid w:val="008F6ED2"/>
    <w:rsid w:val="008F77E5"/>
    <w:rsid w:val="008F7893"/>
    <w:rsid w:val="008F7B2F"/>
    <w:rsid w:val="008F7C18"/>
    <w:rsid w:val="008F7D4D"/>
    <w:rsid w:val="00900508"/>
    <w:rsid w:val="0090087D"/>
    <w:rsid w:val="00902E11"/>
    <w:rsid w:val="00904648"/>
    <w:rsid w:val="00906451"/>
    <w:rsid w:val="00906E9A"/>
    <w:rsid w:val="009075A8"/>
    <w:rsid w:val="00907884"/>
    <w:rsid w:val="009102F9"/>
    <w:rsid w:val="00911429"/>
    <w:rsid w:val="00913684"/>
    <w:rsid w:val="009138E1"/>
    <w:rsid w:val="009150D4"/>
    <w:rsid w:val="00915582"/>
    <w:rsid w:val="00915682"/>
    <w:rsid w:val="00915C9A"/>
    <w:rsid w:val="00916010"/>
    <w:rsid w:val="009161E4"/>
    <w:rsid w:val="00916558"/>
    <w:rsid w:val="009174B5"/>
    <w:rsid w:val="009200FA"/>
    <w:rsid w:val="00921986"/>
    <w:rsid w:val="0092212D"/>
    <w:rsid w:val="0092248E"/>
    <w:rsid w:val="00922BC5"/>
    <w:rsid w:val="00922E25"/>
    <w:rsid w:val="00922E61"/>
    <w:rsid w:val="00925150"/>
    <w:rsid w:val="009253A4"/>
    <w:rsid w:val="00926509"/>
    <w:rsid w:val="00930925"/>
    <w:rsid w:val="00931CB8"/>
    <w:rsid w:val="009322BD"/>
    <w:rsid w:val="00935055"/>
    <w:rsid w:val="009351F0"/>
    <w:rsid w:val="0093561B"/>
    <w:rsid w:val="009361FF"/>
    <w:rsid w:val="0093635C"/>
    <w:rsid w:val="0094313D"/>
    <w:rsid w:val="009435C2"/>
    <w:rsid w:val="009437B9"/>
    <w:rsid w:val="0094411E"/>
    <w:rsid w:val="00944E3A"/>
    <w:rsid w:val="00945E21"/>
    <w:rsid w:val="00946817"/>
    <w:rsid w:val="0094787D"/>
    <w:rsid w:val="00947AF0"/>
    <w:rsid w:val="00947C2E"/>
    <w:rsid w:val="00947DB7"/>
    <w:rsid w:val="009502A1"/>
    <w:rsid w:val="00950795"/>
    <w:rsid w:val="00952861"/>
    <w:rsid w:val="00955B3B"/>
    <w:rsid w:val="00955BF3"/>
    <w:rsid w:val="00955CB1"/>
    <w:rsid w:val="00955FC1"/>
    <w:rsid w:val="00956918"/>
    <w:rsid w:val="00956DA9"/>
    <w:rsid w:val="00957EDD"/>
    <w:rsid w:val="009601EE"/>
    <w:rsid w:val="00960412"/>
    <w:rsid w:val="00960985"/>
    <w:rsid w:val="009617C9"/>
    <w:rsid w:val="00961C34"/>
    <w:rsid w:val="00961F97"/>
    <w:rsid w:val="00963FF9"/>
    <w:rsid w:val="00964E8C"/>
    <w:rsid w:val="00965BCE"/>
    <w:rsid w:val="0096651C"/>
    <w:rsid w:val="00966D44"/>
    <w:rsid w:val="00967B2D"/>
    <w:rsid w:val="00967F23"/>
    <w:rsid w:val="009743AD"/>
    <w:rsid w:val="0097579A"/>
    <w:rsid w:val="0097594A"/>
    <w:rsid w:val="00976485"/>
    <w:rsid w:val="0097659B"/>
    <w:rsid w:val="009811D3"/>
    <w:rsid w:val="00981220"/>
    <w:rsid w:val="00981A00"/>
    <w:rsid w:val="00982383"/>
    <w:rsid w:val="00983059"/>
    <w:rsid w:val="00983317"/>
    <w:rsid w:val="0098530C"/>
    <w:rsid w:val="00985991"/>
    <w:rsid w:val="00987DD0"/>
    <w:rsid w:val="0099045B"/>
    <w:rsid w:val="00990FC2"/>
    <w:rsid w:val="0099133A"/>
    <w:rsid w:val="009913F9"/>
    <w:rsid w:val="009915FC"/>
    <w:rsid w:val="00992054"/>
    <w:rsid w:val="009937D0"/>
    <w:rsid w:val="00993BEE"/>
    <w:rsid w:val="00994A6E"/>
    <w:rsid w:val="00996645"/>
    <w:rsid w:val="009A011E"/>
    <w:rsid w:val="009A035E"/>
    <w:rsid w:val="009A0B0D"/>
    <w:rsid w:val="009A1FC2"/>
    <w:rsid w:val="009A2BA9"/>
    <w:rsid w:val="009A2E8B"/>
    <w:rsid w:val="009A524F"/>
    <w:rsid w:val="009A565D"/>
    <w:rsid w:val="009A5C64"/>
    <w:rsid w:val="009A7FCF"/>
    <w:rsid w:val="009B066A"/>
    <w:rsid w:val="009B3AC2"/>
    <w:rsid w:val="009B54AC"/>
    <w:rsid w:val="009C011B"/>
    <w:rsid w:val="009C27BE"/>
    <w:rsid w:val="009C368C"/>
    <w:rsid w:val="009C47E4"/>
    <w:rsid w:val="009C4A0F"/>
    <w:rsid w:val="009C5482"/>
    <w:rsid w:val="009C7D2C"/>
    <w:rsid w:val="009D0B88"/>
    <w:rsid w:val="009D0C6E"/>
    <w:rsid w:val="009D128E"/>
    <w:rsid w:val="009D2B6C"/>
    <w:rsid w:val="009D35DD"/>
    <w:rsid w:val="009D484C"/>
    <w:rsid w:val="009D4CC6"/>
    <w:rsid w:val="009D4FAA"/>
    <w:rsid w:val="009D53BB"/>
    <w:rsid w:val="009D54F5"/>
    <w:rsid w:val="009D5F21"/>
    <w:rsid w:val="009D7234"/>
    <w:rsid w:val="009D7421"/>
    <w:rsid w:val="009D7D38"/>
    <w:rsid w:val="009E0E8E"/>
    <w:rsid w:val="009E1D7D"/>
    <w:rsid w:val="009E206B"/>
    <w:rsid w:val="009E24A9"/>
    <w:rsid w:val="009E46AA"/>
    <w:rsid w:val="009E7448"/>
    <w:rsid w:val="009F06D2"/>
    <w:rsid w:val="009F0870"/>
    <w:rsid w:val="009F0D96"/>
    <w:rsid w:val="009F3CA4"/>
    <w:rsid w:val="009F41F3"/>
    <w:rsid w:val="009F4B9F"/>
    <w:rsid w:val="009F6628"/>
    <w:rsid w:val="009F6676"/>
    <w:rsid w:val="009F79BE"/>
    <w:rsid w:val="009F7D68"/>
    <w:rsid w:val="00A0091C"/>
    <w:rsid w:val="00A01087"/>
    <w:rsid w:val="00A01590"/>
    <w:rsid w:val="00A01614"/>
    <w:rsid w:val="00A0198F"/>
    <w:rsid w:val="00A019D4"/>
    <w:rsid w:val="00A019E6"/>
    <w:rsid w:val="00A033BA"/>
    <w:rsid w:val="00A03711"/>
    <w:rsid w:val="00A048A6"/>
    <w:rsid w:val="00A055C2"/>
    <w:rsid w:val="00A06E5A"/>
    <w:rsid w:val="00A07710"/>
    <w:rsid w:val="00A07C79"/>
    <w:rsid w:val="00A119F1"/>
    <w:rsid w:val="00A12DC2"/>
    <w:rsid w:val="00A13D1E"/>
    <w:rsid w:val="00A15B17"/>
    <w:rsid w:val="00A2099C"/>
    <w:rsid w:val="00A211E8"/>
    <w:rsid w:val="00A2287D"/>
    <w:rsid w:val="00A22CA9"/>
    <w:rsid w:val="00A22D7E"/>
    <w:rsid w:val="00A24027"/>
    <w:rsid w:val="00A24A95"/>
    <w:rsid w:val="00A2523A"/>
    <w:rsid w:val="00A256D0"/>
    <w:rsid w:val="00A2719C"/>
    <w:rsid w:val="00A27BB9"/>
    <w:rsid w:val="00A31FFE"/>
    <w:rsid w:val="00A32303"/>
    <w:rsid w:val="00A325E1"/>
    <w:rsid w:val="00A32BBE"/>
    <w:rsid w:val="00A3310F"/>
    <w:rsid w:val="00A336CA"/>
    <w:rsid w:val="00A3468F"/>
    <w:rsid w:val="00A358AB"/>
    <w:rsid w:val="00A35E80"/>
    <w:rsid w:val="00A36076"/>
    <w:rsid w:val="00A37230"/>
    <w:rsid w:val="00A3743B"/>
    <w:rsid w:val="00A37DB1"/>
    <w:rsid w:val="00A37ECB"/>
    <w:rsid w:val="00A406F2"/>
    <w:rsid w:val="00A42031"/>
    <w:rsid w:val="00A422B1"/>
    <w:rsid w:val="00A4440D"/>
    <w:rsid w:val="00A45805"/>
    <w:rsid w:val="00A46381"/>
    <w:rsid w:val="00A47167"/>
    <w:rsid w:val="00A473CF"/>
    <w:rsid w:val="00A4757C"/>
    <w:rsid w:val="00A50851"/>
    <w:rsid w:val="00A50DAD"/>
    <w:rsid w:val="00A52EA9"/>
    <w:rsid w:val="00A530CB"/>
    <w:rsid w:val="00A53757"/>
    <w:rsid w:val="00A53BC8"/>
    <w:rsid w:val="00A53DB9"/>
    <w:rsid w:val="00A54D54"/>
    <w:rsid w:val="00A556CD"/>
    <w:rsid w:val="00A561BE"/>
    <w:rsid w:val="00A5752A"/>
    <w:rsid w:val="00A57963"/>
    <w:rsid w:val="00A61D54"/>
    <w:rsid w:val="00A620D2"/>
    <w:rsid w:val="00A64A98"/>
    <w:rsid w:val="00A65CEF"/>
    <w:rsid w:val="00A66B5C"/>
    <w:rsid w:val="00A70A80"/>
    <w:rsid w:val="00A7371C"/>
    <w:rsid w:val="00A73DF2"/>
    <w:rsid w:val="00A76A76"/>
    <w:rsid w:val="00A76FA4"/>
    <w:rsid w:val="00A7744F"/>
    <w:rsid w:val="00A81546"/>
    <w:rsid w:val="00A826B4"/>
    <w:rsid w:val="00A826DE"/>
    <w:rsid w:val="00A83959"/>
    <w:rsid w:val="00A84EC7"/>
    <w:rsid w:val="00A856BC"/>
    <w:rsid w:val="00A86888"/>
    <w:rsid w:val="00A86BB8"/>
    <w:rsid w:val="00A8736A"/>
    <w:rsid w:val="00A9000B"/>
    <w:rsid w:val="00A90AA8"/>
    <w:rsid w:val="00A90F7D"/>
    <w:rsid w:val="00A9162C"/>
    <w:rsid w:val="00A9471B"/>
    <w:rsid w:val="00A95810"/>
    <w:rsid w:val="00A95E66"/>
    <w:rsid w:val="00A96839"/>
    <w:rsid w:val="00A97910"/>
    <w:rsid w:val="00A97E07"/>
    <w:rsid w:val="00AA23ED"/>
    <w:rsid w:val="00AA4689"/>
    <w:rsid w:val="00AA5F22"/>
    <w:rsid w:val="00AA60D3"/>
    <w:rsid w:val="00AA6254"/>
    <w:rsid w:val="00AA6566"/>
    <w:rsid w:val="00AA7199"/>
    <w:rsid w:val="00AA772A"/>
    <w:rsid w:val="00AB09F6"/>
    <w:rsid w:val="00AB2CB4"/>
    <w:rsid w:val="00AB4A9E"/>
    <w:rsid w:val="00AB6654"/>
    <w:rsid w:val="00AC1E31"/>
    <w:rsid w:val="00AC20C4"/>
    <w:rsid w:val="00AC20EA"/>
    <w:rsid w:val="00AC2ADB"/>
    <w:rsid w:val="00AC2E16"/>
    <w:rsid w:val="00AC3B3D"/>
    <w:rsid w:val="00AC45E1"/>
    <w:rsid w:val="00AC649E"/>
    <w:rsid w:val="00AC667E"/>
    <w:rsid w:val="00AC698E"/>
    <w:rsid w:val="00AD0D48"/>
    <w:rsid w:val="00AD2507"/>
    <w:rsid w:val="00AD32DC"/>
    <w:rsid w:val="00AD32F5"/>
    <w:rsid w:val="00AD39A3"/>
    <w:rsid w:val="00AD3CA7"/>
    <w:rsid w:val="00AD4343"/>
    <w:rsid w:val="00AD4B7F"/>
    <w:rsid w:val="00AD4C2B"/>
    <w:rsid w:val="00AD5197"/>
    <w:rsid w:val="00AD52EC"/>
    <w:rsid w:val="00AD6889"/>
    <w:rsid w:val="00AE0507"/>
    <w:rsid w:val="00AE33FC"/>
    <w:rsid w:val="00AE3657"/>
    <w:rsid w:val="00AE3C8A"/>
    <w:rsid w:val="00AE411A"/>
    <w:rsid w:val="00AE4BD8"/>
    <w:rsid w:val="00AE4FFC"/>
    <w:rsid w:val="00AE7663"/>
    <w:rsid w:val="00AF17E1"/>
    <w:rsid w:val="00AF1A47"/>
    <w:rsid w:val="00AF1B4D"/>
    <w:rsid w:val="00AF28F1"/>
    <w:rsid w:val="00AF2ED1"/>
    <w:rsid w:val="00AF35B0"/>
    <w:rsid w:val="00AF3ABE"/>
    <w:rsid w:val="00AF44E4"/>
    <w:rsid w:val="00AF47C4"/>
    <w:rsid w:val="00AF5FB6"/>
    <w:rsid w:val="00AF7A0E"/>
    <w:rsid w:val="00AF7ADC"/>
    <w:rsid w:val="00AF7BFC"/>
    <w:rsid w:val="00AF7D5A"/>
    <w:rsid w:val="00B00220"/>
    <w:rsid w:val="00B0036E"/>
    <w:rsid w:val="00B00432"/>
    <w:rsid w:val="00B00BC1"/>
    <w:rsid w:val="00B015C6"/>
    <w:rsid w:val="00B01D2A"/>
    <w:rsid w:val="00B02106"/>
    <w:rsid w:val="00B03F0B"/>
    <w:rsid w:val="00B044A3"/>
    <w:rsid w:val="00B055FB"/>
    <w:rsid w:val="00B06CD2"/>
    <w:rsid w:val="00B07EC2"/>
    <w:rsid w:val="00B110A2"/>
    <w:rsid w:val="00B11102"/>
    <w:rsid w:val="00B11E31"/>
    <w:rsid w:val="00B12124"/>
    <w:rsid w:val="00B13958"/>
    <w:rsid w:val="00B14B78"/>
    <w:rsid w:val="00B15005"/>
    <w:rsid w:val="00B1533E"/>
    <w:rsid w:val="00B17087"/>
    <w:rsid w:val="00B20F59"/>
    <w:rsid w:val="00B219D6"/>
    <w:rsid w:val="00B26E3D"/>
    <w:rsid w:val="00B26F60"/>
    <w:rsid w:val="00B27530"/>
    <w:rsid w:val="00B27873"/>
    <w:rsid w:val="00B27FDD"/>
    <w:rsid w:val="00B312A9"/>
    <w:rsid w:val="00B31499"/>
    <w:rsid w:val="00B325AD"/>
    <w:rsid w:val="00B32BA8"/>
    <w:rsid w:val="00B40352"/>
    <w:rsid w:val="00B41174"/>
    <w:rsid w:val="00B430D3"/>
    <w:rsid w:val="00B43ACA"/>
    <w:rsid w:val="00B43DD8"/>
    <w:rsid w:val="00B454A0"/>
    <w:rsid w:val="00B462C0"/>
    <w:rsid w:val="00B47266"/>
    <w:rsid w:val="00B4746E"/>
    <w:rsid w:val="00B50235"/>
    <w:rsid w:val="00B50E73"/>
    <w:rsid w:val="00B517A1"/>
    <w:rsid w:val="00B518ED"/>
    <w:rsid w:val="00B5260B"/>
    <w:rsid w:val="00B529CB"/>
    <w:rsid w:val="00B52AB9"/>
    <w:rsid w:val="00B5363C"/>
    <w:rsid w:val="00B53BCB"/>
    <w:rsid w:val="00B53F78"/>
    <w:rsid w:val="00B544D9"/>
    <w:rsid w:val="00B601A8"/>
    <w:rsid w:val="00B60232"/>
    <w:rsid w:val="00B6024E"/>
    <w:rsid w:val="00B61485"/>
    <w:rsid w:val="00B61685"/>
    <w:rsid w:val="00B61E95"/>
    <w:rsid w:val="00B6318F"/>
    <w:rsid w:val="00B639BA"/>
    <w:rsid w:val="00B63EE9"/>
    <w:rsid w:val="00B6533D"/>
    <w:rsid w:val="00B71FE4"/>
    <w:rsid w:val="00B720DD"/>
    <w:rsid w:val="00B75401"/>
    <w:rsid w:val="00B755B8"/>
    <w:rsid w:val="00B76DEC"/>
    <w:rsid w:val="00B77D26"/>
    <w:rsid w:val="00B8049C"/>
    <w:rsid w:val="00B80682"/>
    <w:rsid w:val="00B80858"/>
    <w:rsid w:val="00B80FC1"/>
    <w:rsid w:val="00B816B9"/>
    <w:rsid w:val="00B85E71"/>
    <w:rsid w:val="00B8641A"/>
    <w:rsid w:val="00B86E7A"/>
    <w:rsid w:val="00B87E79"/>
    <w:rsid w:val="00B9217C"/>
    <w:rsid w:val="00B930FD"/>
    <w:rsid w:val="00B967A4"/>
    <w:rsid w:val="00B97775"/>
    <w:rsid w:val="00B97C41"/>
    <w:rsid w:val="00BA0EA2"/>
    <w:rsid w:val="00BA1582"/>
    <w:rsid w:val="00BA1D2C"/>
    <w:rsid w:val="00BA2082"/>
    <w:rsid w:val="00BA21AF"/>
    <w:rsid w:val="00BA28C7"/>
    <w:rsid w:val="00BA3164"/>
    <w:rsid w:val="00BA39E6"/>
    <w:rsid w:val="00BA491C"/>
    <w:rsid w:val="00BA7B1F"/>
    <w:rsid w:val="00BB05D5"/>
    <w:rsid w:val="00BB0F0F"/>
    <w:rsid w:val="00BB130C"/>
    <w:rsid w:val="00BB27ED"/>
    <w:rsid w:val="00BB3267"/>
    <w:rsid w:val="00BB45D2"/>
    <w:rsid w:val="00BB5C5E"/>
    <w:rsid w:val="00BB676F"/>
    <w:rsid w:val="00BB74E2"/>
    <w:rsid w:val="00BC00C4"/>
    <w:rsid w:val="00BC022A"/>
    <w:rsid w:val="00BC1112"/>
    <w:rsid w:val="00BC1556"/>
    <w:rsid w:val="00BC2262"/>
    <w:rsid w:val="00BC3412"/>
    <w:rsid w:val="00BC5CA0"/>
    <w:rsid w:val="00BC7692"/>
    <w:rsid w:val="00BC78BD"/>
    <w:rsid w:val="00BC7C31"/>
    <w:rsid w:val="00BC7C4E"/>
    <w:rsid w:val="00BD0917"/>
    <w:rsid w:val="00BD1427"/>
    <w:rsid w:val="00BD1A34"/>
    <w:rsid w:val="00BD22AB"/>
    <w:rsid w:val="00BD285F"/>
    <w:rsid w:val="00BD319B"/>
    <w:rsid w:val="00BD3963"/>
    <w:rsid w:val="00BD3E09"/>
    <w:rsid w:val="00BD43CD"/>
    <w:rsid w:val="00BD6A6D"/>
    <w:rsid w:val="00BD718F"/>
    <w:rsid w:val="00BD7570"/>
    <w:rsid w:val="00BE06BC"/>
    <w:rsid w:val="00BE0887"/>
    <w:rsid w:val="00BE13BB"/>
    <w:rsid w:val="00BE2AEA"/>
    <w:rsid w:val="00BE2C63"/>
    <w:rsid w:val="00BE3120"/>
    <w:rsid w:val="00BE31F4"/>
    <w:rsid w:val="00BE3F0A"/>
    <w:rsid w:val="00BE518C"/>
    <w:rsid w:val="00BE5FD4"/>
    <w:rsid w:val="00BE6378"/>
    <w:rsid w:val="00BF02E9"/>
    <w:rsid w:val="00BF1212"/>
    <w:rsid w:val="00BF19F3"/>
    <w:rsid w:val="00BF1AC3"/>
    <w:rsid w:val="00BF4568"/>
    <w:rsid w:val="00BF575A"/>
    <w:rsid w:val="00BF5BC7"/>
    <w:rsid w:val="00BF70B0"/>
    <w:rsid w:val="00C00096"/>
    <w:rsid w:val="00C006FE"/>
    <w:rsid w:val="00C00EBD"/>
    <w:rsid w:val="00C01488"/>
    <w:rsid w:val="00C0167F"/>
    <w:rsid w:val="00C018BA"/>
    <w:rsid w:val="00C024FD"/>
    <w:rsid w:val="00C0260F"/>
    <w:rsid w:val="00C03A88"/>
    <w:rsid w:val="00C05DC6"/>
    <w:rsid w:val="00C06256"/>
    <w:rsid w:val="00C10F20"/>
    <w:rsid w:val="00C113EB"/>
    <w:rsid w:val="00C179C9"/>
    <w:rsid w:val="00C20092"/>
    <w:rsid w:val="00C212AF"/>
    <w:rsid w:val="00C216E5"/>
    <w:rsid w:val="00C216FF"/>
    <w:rsid w:val="00C21E78"/>
    <w:rsid w:val="00C22B4E"/>
    <w:rsid w:val="00C239AC"/>
    <w:rsid w:val="00C2520D"/>
    <w:rsid w:val="00C252D4"/>
    <w:rsid w:val="00C320DD"/>
    <w:rsid w:val="00C3267F"/>
    <w:rsid w:val="00C32B8E"/>
    <w:rsid w:val="00C3663E"/>
    <w:rsid w:val="00C376C6"/>
    <w:rsid w:val="00C409AA"/>
    <w:rsid w:val="00C41348"/>
    <w:rsid w:val="00C41968"/>
    <w:rsid w:val="00C43ED2"/>
    <w:rsid w:val="00C4541C"/>
    <w:rsid w:val="00C4559E"/>
    <w:rsid w:val="00C474AD"/>
    <w:rsid w:val="00C50B48"/>
    <w:rsid w:val="00C50BB4"/>
    <w:rsid w:val="00C51F85"/>
    <w:rsid w:val="00C5235D"/>
    <w:rsid w:val="00C53B84"/>
    <w:rsid w:val="00C548B0"/>
    <w:rsid w:val="00C5583D"/>
    <w:rsid w:val="00C55FF8"/>
    <w:rsid w:val="00C56D74"/>
    <w:rsid w:val="00C61BD6"/>
    <w:rsid w:val="00C63786"/>
    <w:rsid w:val="00C63DBC"/>
    <w:rsid w:val="00C65180"/>
    <w:rsid w:val="00C651DA"/>
    <w:rsid w:val="00C73552"/>
    <w:rsid w:val="00C73732"/>
    <w:rsid w:val="00C74DDE"/>
    <w:rsid w:val="00C757C4"/>
    <w:rsid w:val="00C75DEA"/>
    <w:rsid w:val="00C80A2A"/>
    <w:rsid w:val="00C80A38"/>
    <w:rsid w:val="00C80DDD"/>
    <w:rsid w:val="00C80F0C"/>
    <w:rsid w:val="00C81A5E"/>
    <w:rsid w:val="00C82261"/>
    <w:rsid w:val="00C834F7"/>
    <w:rsid w:val="00C844CC"/>
    <w:rsid w:val="00C86789"/>
    <w:rsid w:val="00C867F5"/>
    <w:rsid w:val="00C86832"/>
    <w:rsid w:val="00C86E56"/>
    <w:rsid w:val="00C87BE9"/>
    <w:rsid w:val="00C90375"/>
    <w:rsid w:val="00C90544"/>
    <w:rsid w:val="00C91872"/>
    <w:rsid w:val="00C9358E"/>
    <w:rsid w:val="00C93B3B"/>
    <w:rsid w:val="00C9488C"/>
    <w:rsid w:val="00C94A22"/>
    <w:rsid w:val="00C94F73"/>
    <w:rsid w:val="00C956DD"/>
    <w:rsid w:val="00C970C4"/>
    <w:rsid w:val="00CA098B"/>
    <w:rsid w:val="00CA0B99"/>
    <w:rsid w:val="00CA2315"/>
    <w:rsid w:val="00CA28F2"/>
    <w:rsid w:val="00CA3423"/>
    <w:rsid w:val="00CA478F"/>
    <w:rsid w:val="00CA4DD8"/>
    <w:rsid w:val="00CA4E38"/>
    <w:rsid w:val="00CA5020"/>
    <w:rsid w:val="00CA51D7"/>
    <w:rsid w:val="00CA7312"/>
    <w:rsid w:val="00CA7CD7"/>
    <w:rsid w:val="00CB29A3"/>
    <w:rsid w:val="00CB2C9C"/>
    <w:rsid w:val="00CB3D7D"/>
    <w:rsid w:val="00CB6651"/>
    <w:rsid w:val="00CB7325"/>
    <w:rsid w:val="00CC0D3E"/>
    <w:rsid w:val="00CC0F53"/>
    <w:rsid w:val="00CC1079"/>
    <w:rsid w:val="00CC14A7"/>
    <w:rsid w:val="00CC4204"/>
    <w:rsid w:val="00CD246C"/>
    <w:rsid w:val="00CD2AB7"/>
    <w:rsid w:val="00CD31F8"/>
    <w:rsid w:val="00CD3720"/>
    <w:rsid w:val="00CD390D"/>
    <w:rsid w:val="00CD40EA"/>
    <w:rsid w:val="00CD44F1"/>
    <w:rsid w:val="00CD48FF"/>
    <w:rsid w:val="00CD5631"/>
    <w:rsid w:val="00CD57F7"/>
    <w:rsid w:val="00CD6EC0"/>
    <w:rsid w:val="00CD7194"/>
    <w:rsid w:val="00CE1DD3"/>
    <w:rsid w:val="00CE27F4"/>
    <w:rsid w:val="00CE3961"/>
    <w:rsid w:val="00CE44CC"/>
    <w:rsid w:val="00CE4DBF"/>
    <w:rsid w:val="00CE5B8E"/>
    <w:rsid w:val="00CE6559"/>
    <w:rsid w:val="00CE6D23"/>
    <w:rsid w:val="00CF07ED"/>
    <w:rsid w:val="00CF0872"/>
    <w:rsid w:val="00CF0B38"/>
    <w:rsid w:val="00CF200F"/>
    <w:rsid w:val="00CF2592"/>
    <w:rsid w:val="00CF2B86"/>
    <w:rsid w:val="00CF32E5"/>
    <w:rsid w:val="00CF472D"/>
    <w:rsid w:val="00CF4B3C"/>
    <w:rsid w:val="00CF5A77"/>
    <w:rsid w:val="00CF6A7C"/>
    <w:rsid w:val="00CF6C80"/>
    <w:rsid w:val="00CF6E80"/>
    <w:rsid w:val="00CF768E"/>
    <w:rsid w:val="00D01087"/>
    <w:rsid w:val="00D01663"/>
    <w:rsid w:val="00D02336"/>
    <w:rsid w:val="00D03490"/>
    <w:rsid w:val="00D0582D"/>
    <w:rsid w:val="00D06706"/>
    <w:rsid w:val="00D0700D"/>
    <w:rsid w:val="00D10F88"/>
    <w:rsid w:val="00D11322"/>
    <w:rsid w:val="00D12521"/>
    <w:rsid w:val="00D12693"/>
    <w:rsid w:val="00D148E9"/>
    <w:rsid w:val="00D14F62"/>
    <w:rsid w:val="00D16807"/>
    <w:rsid w:val="00D17026"/>
    <w:rsid w:val="00D17076"/>
    <w:rsid w:val="00D20230"/>
    <w:rsid w:val="00D206BC"/>
    <w:rsid w:val="00D20DE0"/>
    <w:rsid w:val="00D230AF"/>
    <w:rsid w:val="00D236E5"/>
    <w:rsid w:val="00D30009"/>
    <w:rsid w:val="00D30A54"/>
    <w:rsid w:val="00D31864"/>
    <w:rsid w:val="00D325CC"/>
    <w:rsid w:val="00D32A68"/>
    <w:rsid w:val="00D333BA"/>
    <w:rsid w:val="00D34677"/>
    <w:rsid w:val="00D34E35"/>
    <w:rsid w:val="00D36E75"/>
    <w:rsid w:val="00D41993"/>
    <w:rsid w:val="00D423EB"/>
    <w:rsid w:val="00D43C61"/>
    <w:rsid w:val="00D43D89"/>
    <w:rsid w:val="00D44A1C"/>
    <w:rsid w:val="00D45C5D"/>
    <w:rsid w:val="00D47248"/>
    <w:rsid w:val="00D478FC"/>
    <w:rsid w:val="00D47AC8"/>
    <w:rsid w:val="00D50CBF"/>
    <w:rsid w:val="00D53954"/>
    <w:rsid w:val="00D5502C"/>
    <w:rsid w:val="00D553E0"/>
    <w:rsid w:val="00D5556C"/>
    <w:rsid w:val="00D55BEA"/>
    <w:rsid w:val="00D56063"/>
    <w:rsid w:val="00D564A8"/>
    <w:rsid w:val="00D56CEE"/>
    <w:rsid w:val="00D623EE"/>
    <w:rsid w:val="00D624AE"/>
    <w:rsid w:val="00D628AB"/>
    <w:rsid w:val="00D62FA4"/>
    <w:rsid w:val="00D62FF2"/>
    <w:rsid w:val="00D6360D"/>
    <w:rsid w:val="00D63ECA"/>
    <w:rsid w:val="00D643B4"/>
    <w:rsid w:val="00D64FB5"/>
    <w:rsid w:val="00D65F76"/>
    <w:rsid w:val="00D662C6"/>
    <w:rsid w:val="00D66369"/>
    <w:rsid w:val="00D66CF1"/>
    <w:rsid w:val="00D67281"/>
    <w:rsid w:val="00D679F0"/>
    <w:rsid w:val="00D67B16"/>
    <w:rsid w:val="00D73688"/>
    <w:rsid w:val="00D738A7"/>
    <w:rsid w:val="00D759FE"/>
    <w:rsid w:val="00D75ACA"/>
    <w:rsid w:val="00D75CD0"/>
    <w:rsid w:val="00D76DC9"/>
    <w:rsid w:val="00D7708A"/>
    <w:rsid w:val="00D80784"/>
    <w:rsid w:val="00D80F9C"/>
    <w:rsid w:val="00D8152D"/>
    <w:rsid w:val="00D8184B"/>
    <w:rsid w:val="00D81C0E"/>
    <w:rsid w:val="00D81FBF"/>
    <w:rsid w:val="00D8232C"/>
    <w:rsid w:val="00D83730"/>
    <w:rsid w:val="00D867FC"/>
    <w:rsid w:val="00D872B7"/>
    <w:rsid w:val="00D87B54"/>
    <w:rsid w:val="00D906F8"/>
    <w:rsid w:val="00D91535"/>
    <w:rsid w:val="00D916C2"/>
    <w:rsid w:val="00D9189D"/>
    <w:rsid w:val="00D9498F"/>
    <w:rsid w:val="00D94EC5"/>
    <w:rsid w:val="00D96926"/>
    <w:rsid w:val="00DA0353"/>
    <w:rsid w:val="00DA0DFB"/>
    <w:rsid w:val="00DA1BC2"/>
    <w:rsid w:val="00DA2B24"/>
    <w:rsid w:val="00DA2DFF"/>
    <w:rsid w:val="00DA3DCE"/>
    <w:rsid w:val="00DA433B"/>
    <w:rsid w:val="00DA60A9"/>
    <w:rsid w:val="00DA7880"/>
    <w:rsid w:val="00DB4133"/>
    <w:rsid w:val="00DB5C66"/>
    <w:rsid w:val="00DC3F28"/>
    <w:rsid w:val="00DC515F"/>
    <w:rsid w:val="00DC520D"/>
    <w:rsid w:val="00DC536A"/>
    <w:rsid w:val="00DC68B3"/>
    <w:rsid w:val="00DC70DC"/>
    <w:rsid w:val="00DC73AA"/>
    <w:rsid w:val="00DC7881"/>
    <w:rsid w:val="00DC7F48"/>
    <w:rsid w:val="00DD01E6"/>
    <w:rsid w:val="00DD0D07"/>
    <w:rsid w:val="00DD0DAD"/>
    <w:rsid w:val="00DD0FD9"/>
    <w:rsid w:val="00DD0FED"/>
    <w:rsid w:val="00DD2DB3"/>
    <w:rsid w:val="00DD3E93"/>
    <w:rsid w:val="00DD4F8C"/>
    <w:rsid w:val="00DD61C1"/>
    <w:rsid w:val="00DD68C0"/>
    <w:rsid w:val="00DD7039"/>
    <w:rsid w:val="00DE033F"/>
    <w:rsid w:val="00DE06ED"/>
    <w:rsid w:val="00DE09A5"/>
    <w:rsid w:val="00DE1427"/>
    <w:rsid w:val="00DE39BE"/>
    <w:rsid w:val="00DE4C19"/>
    <w:rsid w:val="00DE56A3"/>
    <w:rsid w:val="00DE5816"/>
    <w:rsid w:val="00DE5E98"/>
    <w:rsid w:val="00DE6814"/>
    <w:rsid w:val="00DE6A63"/>
    <w:rsid w:val="00DE6ACF"/>
    <w:rsid w:val="00DE6F6D"/>
    <w:rsid w:val="00DE7710"/>
    <w:rsid w:val="00DE7F53"/>
    <w:rsid w:val="00DF001F"/>
    <w:rsid w:val="00DF0501"/>
    <w:rsid w:val="00DF1A5A"/>
    <w:rsid w:val="00DF212F"/>
    <w:rsid w:val="00DF30F9"/>
    <w:rsid w:val="00DF37BE"/>
    <w:rsid w:val="00DF4136"/>
    <w:rsid w:val="00DF465E"/>
    <w:rsid w:val="00DF4814"/>
    <w:rsid w:val="00DF4A83"/>
    <w:rsid w:val="00DF4EBC"/>
    <w:rsid w:val="00DF5BA9"/>
    <w:rsid w:val="00DF6502"/>
    <w:rsid w:val="00DF6BC3"/>
    <w:rsid w:val="00DF7344"/>
    <w:rsid w:val="00E004C5"/>
    <w:rsid w:val="00E005A2"/>
    <w:rsid w:val="00E0140A"/>
    <w:rsid w:val="00E01695"/>
    <w:rsid w:val="00E020A5"/>
    <w:rsid w:val="00E02800"/>
    <w:rsid w:val="00E03146"/>
    <w:rsid w:val="00E0408A"/>
    <w:rsid w:val="00E04665"/>
    <w:rsid w:val="00E0526D"/>
    <w:rsid w:val="00E10A2D"/>
    <w:rsid w:val="00E117E3"/>
    <w:rsid w:val="00E124CC"/>
    <w:rsid w:val="00E12551"/>
    <w:rsid w:val="00E127C3"/>
    <w:rsid w:val="00E143F3"/>
    <w:rsid w:val="00E14ABB"/>
    <w:rsid w:val="00E15FE7"/>
    <w:rsid w:val="00E1614B"/>
    <w:rsid w:val="00E16CFE"/>
    <w:rsid w:val="00E17934"/>
    <w:rsid w:val="00E20F4F"/>
    <w:rsid w:val="00E227AE"/>
    <w:rsid w:val="00E256F7"/>
    <w:rsid w:val="00E2651A"/>
    <w:rsid w:val="00E2693E"/>
    <w:rsid w:val="00E3294F"/>
    <w:rsid w:val="00E3556F"/>
    <w:rsid w:val="00E36575"/>
    <w:rsid w:val="00E37798"/>
    <w:rsid w:val="00E40F42"/>
    <w:rsid w:val="00E41136"/>
    <w:rsid w:val="00E416F5"/>
    <w:rsid w:val="00E41F2F"/>
    <w:rsid w:val="00E42315"/>
    <w:rsid w:val="00E4360B"/>
    <w:rsid w:val="00E44781"/>
    <w:rsid w:val="00E44E8D"/>
    <w:rsid w:val="00E4538B"/>
    <w:rsid w:val="00E46AB3"/>
    <w:rsid w:val="00E500B1"/>
    <w:rsid w:val="00E50C4E"/>
    <w:rsid w:val="00E51A95"/>
    <w:rsid w:val="00E51B08"/>
    <w:rsid w:val="00E53BDB"/>
    <w:rsid w:val="00E543FB"/>
    <w:rsid w:val="00E55776"/>
    <w:rsid w:val="00E55854"/>
    <w:rsid w:val="00E577C4"/>
    <w:rsid w:val="00E602BF"/>
    <w:rsid w:val="00E615B9"/>
    <w:rsid w:val="00E62095"/>
    <w:rsid w:val="00E64B12"/>
    <w:rsid w:val="00E65207"/>
    <w:rsid w:val="00E65EB8"/>
    <w:rsid w:val="00E66879"/>
    <w:rsid w:val="00E67155"/>
    <w:rsid w:val="00E7014F"/>
    <w:rsid w:val="00E70D65"/>
    <w:rsid w:val="00E70EB0"/>
    <w:rsid w:val="00E710E5"/>
    <w:rsid w:val="00E71137"/>
    <w:rsid w:val="00E739EB"/>
    <w:rsid w:val="00E7423B"/>
    <w:rsid w:val="00E7483E"/>
    <w:rsid w:val="00E80097"/>
    <w:rsid w:val="00E805FA"/>
    <w:rsid w:val="00E81118"/>
    <w:rsid w:val="00E82850"/>
    <w:rsid w:val="00E8289D"/>
    <w:rsid w:val="00E83DCD"/>
    <w:rsid w:val="00E85058"/>
    <w:rsid w:val="00E852F0"/>
    <w:rsid w:val="00E864F6"/>
    <w:rsid w:val="00E86A7A"/>
    <w:rsid w:val="00E86FAE"/>
    <w:rsid w:val="00E9056C"/>
    <w:rsid w:val="00E90A8D"/>
    <w:rsid w:val="00E91295"/>
    <w:rsid w:val="00E9183F"/>
    <w:rsid w:val="00E91F9D"/>
    <w:rsid w:val="00E92D00"/>
    <w:rsid w:val="00E932B0"/>
    <w:rsid w:val="00E954B1"/>
    <w:rsid w:val="00E97135"/>
    <w:rsid w:val="00E979A6"/>
    <w:rsid w:val="00E97F76"/>
    <w:rsid w:val="00EA0232"/>
    <w:rsid w:val="00EA0522"/>
    <w:rsid w:val="00EA0808"/>
    <w:rsid w:val="00EA08DC"/>
    <w:rsid w:val="00EA156B"/>
    <w:rsid w:val="00EA1839"/>
    <w:rsid w:val="00EA35D4"/>
    <w:rsid w:val="00EA4488"/>
    <w:rsid w:val="00EA4C13"/>
    <w:rsid w:val="00EA593D"/>
    <w:rsid w:val="00EA60E7"/>
    <w:rsid w:val="00EA646D"/>
    <w:rsid w:val="00EA7CD0"/>
    <w:rsid w:val="00EB0272"/>
    <w:rsid w:val="00EB0AB1"/>
    <w:rsid w:val="00EB0D2D"/>
    <w:rsid w:val="00EB1318"/>
    <w:rsid w:val="00EB2301"/>
    <w:rsid w:val="00EB2A2B"/>
    <w:rsid w:val="00EB322A"/>
    <w:rsid w:val="00EB38F5"/>
    <w:rsid w:val="00EB4552"/>
    <w:rsid w:val="00EB463F"/>
    <w:rsid w:val="00EB4AF6"/>
    <w:rsid w:val="00EB4CCF"/>
    <w:rsid w:val="00EB5426"/>
    <w:rsid w:val="00EB6160"/>
    <w:rsid w:val="00EB61DF"/>
    <w:rsid w:val="00EB77E7"/>
    <w:rsid w:val="00EB7B7C"/>
    <w:rsid w:val="00EC0212"/>
    <w:rsid w:val="00EC0B6C"/>
    <w:rsid w:val="00EC19F5"/>
    <w:rsid w:val="00EC1C44"/>
    <w:rsid w:val="00EC2565"/>
    <w:rsid w:val="00EC3528"/>
    <w:rsid w:val="00EC44E8"/>
    <w:rsid w:val="00EC4540"/>
    <w:rsid w:val="00EC50E7"/>
    <w:rsid w:val="00EC5863"/>
    <w:rsid w:val="00EC6683"/>
    <w:rsid w:val="00EC6C97"/>
    <w:rsid w:val="00EC6FAC"/>
    <w:rsid w:val="00EC752D"/>
    <w:rsid w:val="00ED113B"/>
    <w:rsid w:val="00ED1226"/>
    <w:rsid w:val="00ED2986"/>
    <w:rsid w:val="00ED29D6"/>
    <w:rsid w:val="00ED49C8"/>
    <w:rsid w:val="00ED6E09"/>
    <w:rsid w:val="00EE13BF"/>
    <w:rsid w:val="00EE1860"/>
    <w:rsid w:val="00EE312C"/>
    <w:rsid w:val="00EE3BC8"/>
    <w:rsid w:val="00EE42ED"/>
    <w:rsid w:val="00EE556A"/>
    <w:rsid w:val="00EE559B"/>
    <w:rsid w:val="00EE68AB"/>
    <w:rsid w:val="00EF032A"/>
    <w:rsid w:val="00EF0A34"/>
    <w:rsid w:val="00EF1132"/>
    <w:rsid w:val="00EF160D"/>
    <w:rsid w:val="00EF2EAC"/>
    <w:rsid w:val="00EF7DBA"/>
    <w:rsid w:val="00F001F6"/>
    <w:rsid w:val="00F01391"/>
    <w:rsid w:val="00F0173C"/>
    <w:rsid w:val="00F02182"/>
    <w:rsid w:val="00F03A01"/>
    <w:rsid w:val="00F03DF7"/>
    <w:rsid w:val="00F056D8"/>
    <w:rsid w:val="00F06B8B"/>
    <w:rsid w:val="00F119A3"/>
    <w:rsid w:val="00F12066"/>
    <w:rsid w:val="00F12AB5"/>
    <w:rsid w:val="00F12BBA"/>
    <w:rsid w:val="00F133E9"/>
    <w:rsid w:val="00F15125"/>
    <w:rsid w:val="00F15E63"/>
    <w:rsid w:val="00F161C9"/>
    <w:rsid w:val="00F16262"/>
    <w:rsid w:val="00F171EA"/>
    <w:rsid w:val="00F17B16"/>
    <w:rsid w:val="00F17CFC"/>
    <w:rsid w:val="00F2097A"/>
    <w:rsid w:val="00F20E6C"/>
    <w:rsid w:val="00F21133"/>
    <w:rsid w:val="00F21A72"/>
    <w:rsid w:val="00F22197"/>
    <w:rsid w:val="00F239E1"/>
    <w:rsid w:val="00F24E1E"/>
    <w:rsid w:val="00F260CC"/>
    <w:rsid w:val="00F26CBB"/>
    <w:rsid w:val="00F26EB8"/>
    <w:rsid w:val="00F26EF1"/>
    <w:rsid w:val="00F27237"/>
    <w:rsid w:val="00F30749"/>
    <w:rsid w:val="00F3079D"/>
    <w:rsid w:val="00F316C4"/>
    <w:rsid w:val="00F324D3"/>
    <w:rsid w:val="00F338B2"/>
    <w:rsid w:val="00F3528C"/>
    <w:rsid w:val="00F35BA3"/>
    <w:rsid w:val="00F35E92"/>
    <w:rsid w:val="00F36457"/>
    <w:rsid w:val="00F40F45"/>
    <w:rsid w:val="00F41B30"/>
    <w:rsid w:val="00F43868"/>
    <w:rsid w:val="00F442EA"/>
    <w:rsid w:val="00F448D0"/>
    <w:rsid w:val="00F45E2E"/>
    <w:rsid w:val="00F505A4"/>
    <w:rsid w:val="00F515BC"/>
    <w:rsid w:val="00F51A86"/>
    <w:rsid w:val="00F52A58"/>
    <w:rsid w:val="00F53278"/>
    <w:rsid w:val="00F53DE3"/>
    <w:rsid w:val="00F546CA"/>
    <w:rsid w:val="00F552DB"/>
    <w:rsid w:val="00F56C45"/>
    <w:rsid w:val="00F57795"/>
    <w:rsid w:val="00F61020"/>
    <w:rsid w:val="00F61471"/>
    <w:rsid w:val="00F62C1E"/>
    <w:rsid w:val="00F64ECB"/>
    <w:rsid w:val="00F65A48"/>
    <w:rsid w:val="00F667BC"/>
    <w:rsid w:val="00F673A0"/>
    <w:rsid w:val="00F70FCF"/>
    <w:rsid w:val="00F71DC9"/>
    <w:rsid w:val="00F73FC9"/>
    <w:rsid w:val="00F75091"/>
    <w:rsid w:val="00F750BF"/>
    <w:rsid w:val="00F77082"/>
    <w:rsid w:val="00F7722C"/>
    <w:rsid w:val="00F77F5F"/>
    <w:rsid w:val="00F804B5"/>
    <w:rsid w:val="00F84C4D"/>
    <w:rsid w:val="00F85661"/>
    <w:rsid w:val="00F907A7"/>
    <w:rsid w:val="00F908AD"/>
    <w:rsid w:val="00F92C3D"/>
    <w:rsid w:val="00F934E4"/>
    <w:rsid w:val="00F95143"/>
    <w:rsid w:val="00F9544C"/>
    <w:rsid w:val="00F9622F"/>
    <w:rsid w:val="00F966A6"/>
    <w:rsid w:val="00F975BE"/>
    <w:rsid w:val="00FA159D"/>
    <w:rsid w:val="00FA2E9C"/>
    <w:rsid w:val="00FA3793"/>
    <w:rsid w:val="00FA3F70"/>
    <w:rsid w:val="00FA6094"/>
    <w:rsid w:val="00FA6E18"/>
    <w:rsid w:val="00FB223A"/>
    <w:rsid w:val="00FB2DA3"/>
    <w:rsid w:val="00FB38F1"/>
    <w:rsid w:val="00FB407D"/>
    <w:rsid w:val="00FB451B"/>
    <w:rsid w:val="00FB5C35"/>
    <w:rsid w:val="00FB5F40"/>
    <w:rsid w:val="00FB755E"/>
    <w:rsid w:val="00FC13B0"/>
    <w:rsid w:val="00FC2906"/>
    <w:rsid w:val="00FC2C56"/>
    <w:rsid w:val="00FC384A"/>
    <w:rsid w:val="00FC4B67"/>
    <w:rsid w:val="00FC5D90"/>
    <w:rsid w:val="00FC6899"/>
    <w:rsid w:val="00FC6C86"/>
    <w:rsid w:val="00FC6D0E"/>
    <w:rsid w:val="00FD2DDE"/>
    <w:rsid w:val="00FD2E0A"/>
    <w:rsid w:val="00FD3815"/>
    <w:rsid w:val="00FD3ACD"/>
    <w:rsid w:val="00FD5B8F"/>
    <w:rsid w:val="00FD7AA9"/>
    <w:rsid w:val="00FE29AC"/>
    <w:rsid w:val="00FE301E"/>
    <w:rsid w:val="00FE5126"/>
    <w:rsid w:val="00FE5A3A"/>
    <w:rsid w:val="00FE6A07"/>
    <w:rsid w:val="00FF0B93"/>
    <w:rsid w:val="00FF0F3D"/>
    <w:rsid w:val="00FF10A6"/>
    <w:rsid w:val="00FF320B"/>
    <w:rsid w:val="00FF3355"/>
    <w:rsid w:val="00FF4305"/>
    <w:rsid w:val="00FF4ADF"/>
    <w:rsid w:val="00FF4FA7"/>
    <w:rsid w:val="00FF4FE0"/>
    <w:rsid w:val="00FF644D"/>
    <w:rsid w:val="00FF67EF"/>
    <w:rsid w:val="00FF6BD8"/>
    <w:rsid w:val="00FF74FF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7B37C4"/>
  <w15:chartTrackingRefBased/>
  <w15:docId w15:val="{6394EDD1-2A66-477C-8D5D-6FE85FF0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7E3"/>
    <w:pPr>
      <w:widowControl w:val="0"/>
      <w:autoSpaceDE w:val="0"/>
      <w:autoSpaceDN w:val="0"/>
      <w:adjustRightInd w:val="0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locked/>
    <w:rPr>
      <w:rFonts w:ascii="Calibri" w:eastAsia="Times New Roman" w:hAnsi="Calibri" w:cs="Calibri"/>
      <w:b/>
      <w:bCs/>
      <w:sz w:val="28"/>
      <w:szCs w:val="28"/>
    </w:rPr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rPr>
      <w:b/>
      <w:bCs/>
      <w:color w:val="008000"/>
      <w:u w:val="single"/>
    </w:rPr>
  </w:style>
  <w:style w:type="paragraph" w:customStyle="1" w:styleId="a6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styleId="a7">
    <w:name w:val="Title"/>
    <w:basedOn w:val="a6"/>
    <w:next w:val="a"/>
    <w:link w:val="a8"/>
    <w:qFormat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basedOn w:val="a3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ind w:left="1612" w:hanging="892"/>
      <w:jc w:val="both"/>
    </w:pPr>
  </w:style>
  <w:style w:type="character" w:customStyle="1" w:styleId="ab">
    <w:name w:val="Заголовок чужого сообщения"/>
    <w:rPr>
      <w:b/>
      <w:bCs/>
      <w:color w:val="FF0000"/>
    </w:rPr>
  </w:style>
  <w:style w:type="paragraph" w:customStyle="1" w:styleId="ac">
    <w:name w:val="Интерактивный заголовок"/>
    <w:basedOn w:val="a7"/>
    <w:next w:val="a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pPr>
      <w:jc w:val="both"/>
    </w:pPr>
    <w:rPr>
      <w:color w:val="D4D0C8"/>
      <w:sz w:val="22"/>
      <w:szCs w:val="22"/>
    </w:rPr>
  </w:style>
  <w:style w:type="paragraph" w:customStyle="1" w:styleId="ae">
    <w:name w:val="Комментарий"/>
    <w:basedOn w:val="a"/>
    <w:next w:val="a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pPr>
      <w:ind w:left="0"/>
    </w:pPr>
  </w:style>
  <w:style w:type="paragraph" w:customStyle="1" w:styleId="af0">
    <w:name w:val="Текст (лев. подпись)"/>
    <w:basedOn w:val="a"/>
    <w:next w:val="a"/>
  </w:style>
  <w:style w:type="paragraph" w:customStyle="1" w:styleId="af1">
    <w:name w:val="Колонтитул (левый)"/>
    <w:basedOn w:val="af0"/>
    <w:next w:val="a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pPr>
      <w:jc w:val="right"/>
    </w:pPr>
  </w:style>
  <w:style w:type="paragraph" w:customStyle="1" w:styleId="af3">
    <w:name w:val="Колонтитул (правый)"/>
    <w:basedOn w:val="af2"/>
    <w:next w:val="a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6">
    <w:name w:val="Найденные слова"/>
    <w:basedOn w:val="a3"/>
    <w:rPr>
      <w:b/>
      <w:bCs/>
      <w:color w:val="000080"/>
    </w:rPr>
  </w:style>
  <w:style w:type="character" w:customStyle="1" w:styleId="af7">
    <w:name w:val="Не вступил в силу"/>
    <w:rPr>
      <w:b/>
      <w:bCs/>
      <w:color w:val="008080"/>
    </w:rPr>
  </w:style>
  <w:style w:type="paragraph" w:customStyle="1" w:styleId="af8">
    <w:name w:val="Нормальный (таблица)"/>
    <w:basedOn w:val="a"/>
    <w:next w:val="a"/>
    <w:uiPriority w:val="99"/>
    <w:pPr>
      <w:jc w:val="both"/>
    </w:pPr>
  </w:style>
  <w:style w:type="paragraph" w:customStyle="1" w:styleId="af9">
    <w:name w:val="Объект"/>
    <w:basedOn w:val="a"/>
    <w:next w:val="a"/>
    <w:pPr>
      <w:jc w:val="both"/>
    </w:pPr>
  </w:style>
  <w:style w:type="paragraph" w:customStyle="1" w:styleId="afa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b">
    <w:name w:val="Оглавление"/>
    <w:basedOn w:val="afa"/>
    <w:next w:val="a"/>
    <w:pPr>
      <w:ind w:left="140"/>
    </w:pPr>
    <w:rPr>
      <w:rFonts w:ascii="Arial" w:hAnsi="Arial" w:cs="Arial"/>
    </w:rPr>
  </w:style>
  <w:style w:type="character" w:customStyle="1" w:styleId="afc">
    <w:name w:val="Опечатки"/>
    <w:rPr>
      <w:color w:val="FF0000"/>
    </w:rPr>
  </w:style>
  <w:style w:type="paragraph" w:customStyle="1" w:styleId="afd">
    <w:name w:val="Переменная часть"/>
    <w:basedOn w:val="a6"/>
    <w:next w:val="a"/>
    <w:rPr>
      <w:rFonts w:ascii="Arial" w:hAnsi="Arial" w:cs="Arial"/>
      <w:sz w:val="20"/>
      <w:szCs w:val="20"/>
    </w:rPr>
  </w:style>
  <w:style w:type="paragraph" w:customStyle="1" w:styleId="afe">
    <w:name w:val="Постоянная часть"/>
    <w:basedOn w:val="a6"/>
    <w:next w:val="a"/>
    <w:rPr>
      <w:rFonts w:ascii="Arial" w:hAnsi="Arial" w:cs="Arial"/>
      <w:sz w:val="22"/>
      <w:szCs w:val="22"/>
    </w:rPr>
  </w:style>
  <w:style w:type="paragraph" w:customStyle="1" w:styleId="aff">
    <w:name w:val="Прижатый влево"/>
    <w:basedOn w:val="a"/>
    <w:next w:val="a"/>
    <w:uiPriority w:val="99"/>
  </w:style>
  <w:style w:type="character" w:customStyle="1" w:styleId="aff0">
    <w:name w:val="Продолжение ссылки"/>
    <w:basedOn w:val="a4"/>
    <w:rPr>
      <w:b/>
      <w:bCs/>
      <w:color w:val="008000"/>
    </w:rPr>
  </w:style>
  <w:style w:type="paragraph" w:customStyle="1" w:styleId="aff1">
    <w:name w:val="Словарная статья"/>
    <w:basedOn w:val="a"/>
    <w:next w:val="a"/>
    <w:pPr>
      <w:ind w:right="118"/>
      <w:jc w:val="both"/>
    </w:pPr>
  </w:style>
  <w:style w:type="character" w:customStyle="1" w:styleId="aff2">
    <w:name w:val="Сравнение редакций"/>
    <w:basedOn w:val="a3"/>
    <w:rPr>
      <w:b/>
      <w:bCs/>
      <w:color w:val="000080"/>
    </w:rPr>
  </w:style>
  <w:style w:type="character" w:customStyle="1" w:styleId="aff3">
    <w:name w:val="Сравнение редакций. Добавленный фрагмент"/>
    <w:rPr>
      <w:color w:val="0000FF"/>
    </w:rPr>
  </w:style>
  <w:style w:type="character" w:customStyle="1" w:styleId="aff4">
    <w:name w:val="Сравнение редакций. Удаленный фрагмент"/>
    <w:rPr>
      <w:strike/>
      <w:color w:val="808000"/>
    </w:rPr>
  </w:style>
  <w:style w:type="paragraph" w:customStyle="1" w:styleId="aff5">
    <w:name w:val="Текст (справка)"/>
    <w:basedOn w:val="a"/>
    <w:next w:val="a"/>
    <w:pPr>
      <w:ind w:left="170" w:right="170"/>
    </w:pPr>
  </w:style>
  <w:style w:type="paragraph" w:customStyle="1" w:styleId="aff6">
    <w:name w:val="Текст в таблице"/>
    <w:basedOn w:val="af8"/>
    <w:next w:val="a"/>
    <w:pPr>
      <w:ind w:firstLine="500"/>
    </w:pPr>
  </w:style>
  <w:style w:type="paragraph" w:customStyle="1" w:styleId="aff7">
    <w:name w:val="Технический комментарий"/>
    <w:basedOn w:val="a"/>
    <w:next w:val="a"/>
  </w:style>
  <w:style w:type="character" w:customStyle="1" w:styleId="aff8">
    <w:name w:val="Утратил силу"/>
    <w:rPr>
      <w:b/>
      <w:bCs/>
      <w:strike/>
      <w:color w:val="808000"/>
    </w:rPr>
  </w:style>
  <w:style w:type="paragraph" w:customStyle="1" w:styleId="aff9">
    <w:name w:val="Центрированный (таблица)"/>
    <w:basedOn w:val="af8"/>
    <w:next w:val="a"/>
    <w:pPr>
      <w:jc w:val="center"/>
    </w:pPr>
  </w:style>
  <w:style w:type="paragraph" w:customStyle="1" w:styleId="affa">
    <w:name w:val="Знак"/>
    <w:basedOn w:val="a"/>
    <w:rsid w:val="00E90A8D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table" w:styleId="affb">
    <w:name w:val="Table Grid"/>
    <w:basedOn w:val="a1"/>
    <w:uiPriority w:val="39"/>
    <w:rsid w:val="00E90A8D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Body Text"/>
    <w:basedOn w:val="a"/>
    <w:link w:val="affd"/>
    <w:rsid w:val="009E0E8E"/>
    <w:pPr>
      <w:widowControl/>
      <w:autoSpaceDE/>
      <w:autoSpaceDN/>
      <w:adjustRightInd/>
    </w:pPr>
    <w:rPr>
      <w:lang w:val="x-none" w:eastAsia="x-none"/>
    </w:rPr>
  </w:style>
  <w:style w:type="character" w:customStyle="1" w:styleId="affd">
    <w:name w:val="Основной текст Знак"/>
    <w:link w:val="affc"/>
    <w:locked/>
    <w:rPr>
      <w:rFonts w:ascii="Arial" w:hAnsi="Arial" w:cs="Arial"/>
      <w:sz w:val="24"/>
      <w:szCs w:val="24"/>
    </w:rPr>
  </w:style>
  <w:style w:type="paragraph" w:customStyle="1" w:styleId="11">
    <w:name w:val="Знак1"/>
    <w:basedOn w:val="a"/>
    <w:rsid w:val="005B03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F442E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e">
    <w:name w:val="Знак Знак Знак Знак Знак Знак Знак Знак Знак"/>
    <w:basedOn w:val="a"/>
    <w:rsid w:val="00B50235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 Знак Знак Знак Знак Знак1"/>
    <w:basedOn w:val="a"/>
    <w:rsid w:val="00082024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 Знак Знак Знак"/>
    <w:basedOn w:val="a"/>
    <w:rsid w:val="0004245A"/>
    <w:pPr>
      <w:widowControl/>
      <w:tabs>
        <w:tab w:val="num" w:pos="432"/>
        <w:tab w:val="left" w:pos="6159"/>
      </w:tabs>
      <w:autoSpaceDE/>
      <w:autoSpaceDN/>
      <w:adjustRightInd/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FR1">
    <w:name w:val="FR1"/>
    <w:rsid w:val="003A27C5"/>
    <w:pPr>
      <w:widowControl w:val="0"/>
      <w:snapToGrid w:val="0"/>
      <w:spacing w:line="300" w:lineRule="auto"/>
      <w:ind w:firstLine="1780"/>
      <w:jc w:val="both"/>
    </w:pPr>
    <w:rPr>
      <w:rFonts w:ascii="Arial" w:hAnsi="Arial" w:cs="Arial"/>
      <w:sz w:val="48"/>
      <w:szCs w:val="48"/>
    </w:rPr>
  </w:style>
  <w:style w:type="paragraph" w:customStyle="1" w:styleId="22">
    <w:name w:val="Знак Знак Знак Знак Знак Знак Знак Знак Знак2"/>
    <w:basedOn w:val="a"/>
    <w:rsid w:val="00CF6E80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Знак Знак Знак Знак Знак Знак Знак Знак Знак3"/>
    <w:basedOn w:val="a"/>
    <w:rsid w:val="0038458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character" w:styleId="afff0">
    <w:name w:val="Hyperlink"/>
    <w:uiPriority w:val="99"/>
    <w:rsid w:val="00076EE8"/>
    <w:rPr>
      <w:color w:val="0000FF"/>
      <w:u w:val="single"/>
    </w:rPr>
  </w:style>
  <w:style w:type="character" w:styleId="afff1">
    <w:name w:val="FollowedHyperlink"/>
    <w:rsid w:val="00A66B5C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0C7166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Знак Знак Знак Знак Знак Знак Знак Знак Знак Знак"/>
    <w:basedOn w:val="a"/>
    <w:rsid w:val="00467D24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41230F"/>
    <w:pPr>
      <w:widowControl/>
      <w:autoSpaceDE/>
      <w:autoSpaceDN/>
      <w:adjustRightInd/>
      <w:ind w:left="720"/>
      <w:jc w:val="both"/>
    </w:pPr>
    <w:rPr>
      <w:sz w:val="20"/>
      <w:szCs w:val="20"/>
    </w:rPr>
  </w:style>
  <w:style w:type="paragraph" w:customStyle="1" w:styleId="ConsPlusNonformat">
    <w:name w:val="ConsPlusNonformat"/>
    <w:rsid w:val="003918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3">
    <w:name w:val="Balloon Text"/>
    <w:basedOn w:val="a"/>
    <w:link w:val="afff4"/>
    <w:semiHidden/>
    <w:rsid w:val="002807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C0642"/>
  </w:style>
  <w:style w:type="paragraph" w:customStyle="1" w:styleId="ConsPlusNormal">
    <w:name w:val="ConsPlusNormal"/>
    <w:rsid w:val="008C1B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FontStyle13">
    <w:name w:val="Font Style13"/>
    <w:rsid w:val="00F17B16"/>
    <w:rPr>
      <w:rFonts w:ascii="Times New Roman" w:hAnsi="Times New Roman"/>
      <w:sz w:val="18"/>
    </w:rPr>
  </w:style>
  <w:style w:type="paragraph" w:styleId="afff5">
    <w:name w:val="List Paragraph"/>
    <w:basedOn w:val="a"/>
    <w:uiPriority w:val="34"/>
    <w:qFormat/>
    <w:rsid w:val="00027FB3"/>
    <w:pPr>
      <w:ind w:left="720"/>
      <w:contextualSpacing/>
    </w:pPr>
  </w:style>
  <w:style w:type="paragraph" w:styleId="afff6">
    <w:name w:val="header"/>
    <w:basedOn w:val="a"/>
    <w:link w:val="afff7"/>
    <w:uiPriority w:val="99"/>
    <w:rsid w:val="001037B7"/>
    <w:pPr>
      <w:tabs>
        <w:tab w:val="center" w:pos="4677"/>
        <w:tab w:val="right" w:pos="9355"/>
      </w:tabs>
    </w:pPr>
  </w:style>
  <w:style w:type="character" w:customStyle="1" w:styleId="afff7">
    <w:name w:val="Верхний колонтитул Знак"/>
    <w:link w:val="afff6"/>
    <w:uiPriority w:val="99"/>
    <w:rsid w:val="001037B7"/>
    <w:rPr>
      <w:rFonts w:ascii="Arial" w:hAnsi="Arial" w:cs="Arial"/>
      <w:sz w:val="24"/>
      <w:szCs w:val="24"/>
    </w:rPr>
  </w:style>
  <w:style w:type="paragraph" w:styleId="afff8">
    <w:name w:val="footer"/>
    <w:basedOn w:val="a"/>
    <w:link w:val="afff9"/>
    <w:rsid w:val="001037B7"/>
    <w:pPr>
      <w:tabs>
        <w:tab w:val="center" w:pos="4677"/>
        <w:tab w:val="right" w:pos="9355"/>
      </w:tabs>
    </w:pPr>
  </w:style>
  <w:style w:type="character" w:customStyle="1" w:styleId="afff9">
    <w:name w:val="Нижний колонтитул Знак"/>
    <w:link w:val="afff8"/>
    <w:rsid w:val="001037B7"/>
    <w:rPr>
      <w:rFonts w:ascii="Arial" w:hAnsi="Arial" w:cs="Arial"/>
      <w:sz w:val="24"/>
      <w:szCs w:val="24"/>
    </w:rPr>
  </w:style>
  <w:style w:type="numbering" w:customStyle="1" w:styleId="14">
    <w:name w:val="Нет списка1"/>
    <w:next w:val="a2"/>
    <w:semiHidden/>
    <w:rsid w:val="008721BC"/>
  </w:style>
  <w:style w:type="table" w:customStyle="1" w:styleId="15">
    <w:name w:val="Сетка таблицы1"/>
    <w:basedOn w:val="a1"/>
    <w:next w:val="affb"/>
    <w:rsid w:val="008721BC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8721BC"/>
    <w:pPr>
      <w:widowControl/>
      <w:autoSpaceDE/>
      <w:autoSpaceDN/>
      <w:adjustRightInd/>
      <w:ind w:left="720"/>
      <w:jc w:val="both"/>
    </w:pPr>
    <w:rPr>
      <w:sz w:val="20"/>
      <w:szCs w:val="20"/>
    </w:rPr>
  </w:style>
  <w:style w:type="character" w:customStyle="1" w:styleId="afff4">
    <w:name w:val="Текст выноски Знак"/>
    <w:basedOn w:val="a0"/>
    <w:link w:val="afff3"/>
    <w:semiHidden/>
    <w:rsid w:val="008721BC"/>
    <w:rPr>
      <w:rFonts w:ascii="Tahoma" w:hAnsi="Tahoma" w:cs="Tahoma"/>
      <w:sz w:val="16"/>
      <w:szCs w:val="16"/>
    </w:rPr>
  </w:style>
  <w:style w:type="paragraph" w:customStyle="1" w:styleId="afffa">
    <w:basedOn w:val="a"/>
    <w:next w:val="a"/>
    <w:link w:val="afffb"/>
    <w:uiPriority w:val="10"/>
    <w:qFormat/>
    <w:rsid w:val="008721BC"/>
    <w:pPr>
      <w:widowControl/>
      <w:autoSpaceDE/>
      <w:autoSpaceDN/>
      <w:adjustRightInd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fb">
    <w:name w:val="Название Знак"/>
    <w:link w:val="afffa"/>
    <w:uiPriority w:val="10"/>
    <w:rsid w:val="008721B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7">
    <w:name w:val="1"/>
    <w:basedOn w:val="a6"/>
    <w:next w:val="a"/>
    <w:rsid w:val="008721BC"/>
    <w:rPr>
      <w:rFonts w:ascii="Arial" w:hAnsi="Arial" w:cs="Arial"/>
      <w:b/>
      <w:bCs/>
      <w:color w:val="C0C0C0"/>
    </w:rPr>
  </w:style>
  <w:style w:type="character" w:customStyle="1" w:styleId="a8">
    <w:name w:val="Заголовок Знак"/>
    <w:basedOn w:val="a0"/>
    <w:link w:val="a7"/>
    <w:uiPriority w:val="10"/>
    <w:rsid w:val="008721BC"/>
    <w:rPr>
      <w:rFonts w:ascii="Arial" w:hAnsi="Arial" w:cs="Arial"/>
      <w:b/>
      <w:bCs/>
      <w:color w:val="C0C0C0"/>
      <w:sz w:val="24"/>
      <w:szCs w:val="24"/>
    </w:rPr>
  </w:style>
  <w:style w:type="character" w:customStyle="1" w:styleId="enum-degreeregulatoryimpact">
    <w:name w:val="enum-degreeregulatoryimpact"/>
    <w:basedOn w:val="a0"/>
    <w:rsid w:val="00C9488C"/>
  </w:style>
  <w:style w:type="numbering" w:customStyle="1" w:styleId="23">
    <w:name w:val="Нет списка2"/>
    <w:next w:val="a2"/>
    <w:uiPriority w:val="99"/>
    <w:semiHidden/>
    <w:unhideWhenUsed/>
    <w:rsid w:val="00B219D6"/>
  </w:style>
  <w:style w:type="table" w:customStyle="1" w:styleId="24">
    <w:name w:val="Сетка таблицы2"/>
    <w:basedOn w:val="a1"/>
    <w:next w:val="affb"/>
    <w:rsid w:val="00B21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B219D6"/>
  </w:style>
  <w:style w:type="table" w:customStyle="1" w:styleId="111">
    <w:name w:val="Сетка таблицы11"/>
    <w:basedOn w:val="a1"/>
    <w:next w:val="affb"/>
    <w:rsid w:val="00B219D6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basedOn w:val="a"/>
    <w:next w:val="a"/>
    <w:uiPriority w:val="10"/>
    <w:qFormat/>
    <w:rsid w:val="00B219D6"/>
    <w:pPr>
      <w:widowControl/>
      <w:autoSpaceDE/>
      <w:autoSpaceDN/>
      <w:adjustRightInd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8">
    <w:name w:val="Заголовок Знак1"/>
    <w:basedOn w:val="a0"/>
    <w:uiPriority w:val="10"/>
    <w:rsid w:val="00B219D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customStyle="1" w:styleId="32">
    <w:name w:val="Сетка таблицы3"/>
    <w:basedOn w:val="a1"/>
    <w:next w:val="affb"/>
    <w:rsid w:val="007A4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d">
    <w:name w:val="footnote text"/>
    <w:basedOn w:val="a"/>
    <w:link w:val="afffe"/>
    <w:uiPriority w:val="99"/>
    <w:unhideWhenUsed/>
    <w:rsid w:val="00723365"/>
    <w:pPr>
      <w:autoSpaceDE/>
      <w:autoSpaceDN/>
      <w:adjustRightInd/>
      <w:spacing w:line="360" w:lineRule="atLeast"/>
      <w:jc w:val="both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afffe">
    <w:name w:val="Текст сноски Знак"/>
    <w:basedOn w:val="a0"/>
    <w:link w:val="afffd"/>
    <w:uiPriority w:val="99"/>
    <w:rsid w:val="00723365"/>
    <w:rPr>
      <w:rFonts w:ascii="Calibri" w:eastAsia="Calibri" w:hAnsi="Calibri"/>
      <w:lang w:val="en-US" w:eastAsia="en-US"/>
    </w:rPr>
  </w:style>
  <w:style w:type="character" w:styleId="affff">
    <w:name w:val="footnote reference"/>
    <w:uiPriority w:val="99"/>
    <w:unhideWhenUsed/>
    <w:rsid w:val="00723365"/>
    <w:rPr>
      <w:vertAlign w:val="superscript"/>
    </w:rPr>
  </w:style>
  <w:style w:type="paragraph" w:customStyle="1" w:styleId="s1">
    <w:name w:val="s_1"/>
    <w:basedOn w:val="a"/>
    <w:rsid w:val="007934E3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7934E3"/>
  </w:style>
  <w:style w:type="character" w:styleId="affff0">
    <w:name w:val="page number"/>
    <w:basedOn w:val="a0"/>
    <w:rsid w:val="00045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egulation.admhma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25829D85F8B8C7616AFE9D1E7C9A39103D9BECB0A929EF803BF905A3E501D18F206731BC6F7BE8417c0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9BBAA-3191-492F-92F9-153346DA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14</Pages>
  <Words>4481</Words>
  <Characters>25545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г</vt:lpstr>
    </vt:vector>
  </TitlesOfParts>
  <Company>НПП "Гарант-Сервис"</Company>
  <LinksUpToDate>false</LinksUpToDate>
  <CharactersWithSpaces>29967</CharactersWithSpaces>
  <SharedDoc>false</SharedDoc>
  <HLinks>
    <vt:vector size="6" baseType="variant"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garantf1://86367.28/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</dc:title>
  <dc:subject/>
  <dc:creator>BLACKGIRL</dc:creator>
  <cp:keywords/>
  <dc:description/>
  <cp:lastModifiedBy>Гордеев Сергей Викторович</cp:lastModifiedBy>
  <cp:revision>11</cp:revision>
  <cp:lastPrinted>2026-08-24T11:41:00Z</cp:lastPrinted>
  <dcterms:created xsi:type="dcterms:W3CDTF">2026-08-11T10:38:00Z</dcterms:created>
  <dcterms:modified xsi:type="dcterms:W3CDTF">2026-09-15T10:06:00Z</dcterms:modified>
</cp:coreProperties>
</file>