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CD" w:rsidRDefault="00C654CD" w:rsidP="00656C1A">
      <w:pPr>
        <w:spacing w:line="120" w:lineRule="atLeast"/>
        <w:jc w:val="center"/>
        <w:rPr>
          <w:sz w:val="24"/>
          <w:szCs w:val="24"/>
        </w:rPr>
      </w:pPr>
    </w:p>
    <w:p w:rsidR="00C654CD" w:rsidRDefault="00C654CD" w:rsidP="00656C1A">
      <w:pPr>
        <w:spacing w:line="120" w:lineRule="atLeast"/>
        <w:jc w:val="center"/>
        <w:rPr>
          <w:sz w:val="24"/>
          <w:szCs w:val="24"/>
        </w:rPr>
      </w:pPr>
    </w:p>
    <w:p w:rsidR="00C654CD" w:rsidRPr="00852378" w:rsidRDefault="00C654CD" w:rsidP="00656C1A">
      <w:pPr>
        <w:spacing w:line="120" w:lineRule="atLeast"/>
        <w:jc w:val="center"/>
        <w:rPr>
          <w:sz w:val="10"/>
          <w:szCs w:val="10"/>
        </w:rPr>
      </w:pPr>
    </w:p>
    <w:p w:rsidR="00C654CD" w:rsidRDefault="00C654CD" w:rsidP="00656C1A">
      <w:pPr>
        <w:spacing w:line="120" w:lineRule="atLeast"/>
        <w:jc w:val="center"/>
        <w:rPr>
          <w:sz w:val="10"/>
          <w:szCs w:val="24"/>
        </w:rPr>
      </w:pPr>
    </w:p>
    <w:p w:rsidR="00C654CD" w:rsidRPr="005541F0" w:rsidRDefault="00C654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654CD" w:rsidRDefault="00C654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654CD" w:rsidRPr="005541F0" w:rsidRDefault="00C654C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654CD" w:rsidRPr="005649E4" w:rsidRDefault="00C654CD" w:rsidP="00656C1A">
      <w:pPr>
        <w:spacing w:line="120" w:lineRule="atLeast"/>
        <w:jc w:val="center"/>
        <w:rPr>
          <w:sz w:val="18"/>
          <w:szCs w:val="24"/>
        </w:rPr>
      </w:pPr>
    </w:p>
    <w:p w:rsidR="00C654CD" w:rsidRPr="00656C1A" w:rsidRDefault="00C654C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654CD" w:rsidRPr="005541F0" w:rsidRDefault="00C654CD" w:rsidP="00656C1A">
      <w:pPr>
        <w:spacing w:line="120" w:lineRule="atLeast"/>
        <w:jc w:val="center"/>
        <w:rPr>
          <w:sz w:val="18"/>
          <w:szCs w:val="24"/>
        </w:rPr>
      </w:pPr>
    </w:p>
    <w:p w:rsidR="00C654CD" w:rsidRPr="005541F0" w:rsidRDefault="00C654CD" w:rsidP="00656C1A">
      <w:pPr>
        <w:spacing w:line="120" w:lineRule="atLeast"/>
        <w:jc w:val="center"/>
        <w:rPr>
          <w:sz w:val="20"/>
          <w:szCs w:val="24"/>
        </w:rPr>
      </w:pPr>
    </w:p>
    <w:p w:rsidR="00C654CD" w:rsidRPr="00656C1A" w:rsidRDefault="00C654C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654CD" w:rsidRDefault="00C654CD" w:rsidP="00656C1A">
      <w:pPr>
        <w:spacing w:line="120" w:lineRule="atLeast"/>
        <w:jc w:val="center"/>
        <w:rPr>
          <w:sz w:val="30"/>
          <w:szCs w:val="24"/>
        </w:rPr>
      </w:pPr>
    </w:p>
    <w:p w:rsidR="00C654CD" w:rsidRPr="00656C1A" w:rsidRDefault="00C654CD" w:rsidP="008A44EC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654C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654CD" w:rsidRPr="00F8214F" w:rsidRDefault="00C654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654CD" w:rsidRPr="00F8214F" w:rsidRDefault="00D12BE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654CD" w:rsidRPr="00F8214F" w:rsidRDefault="00C654C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654CD" w:rsidRPr="00F8214F" w:rsidRDefault="00D12BE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C654CD" w:rsidRPr="00A63FB0" w:rsidRDefault="00C654C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654CD" w:rsidRPr="00A3761A" w:rsidRDefault="00D12BE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654CD" w:rsidRPr="00F8214F" w:rsidRDefault="00C654C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654CD" w:rsidRPr="00F8214F" w:rsidRDefault="00C654C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654CD" w:rsidRPr="00AB4194" w:rsidRDefault="00C654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654CD" w:rsidRPr="00F8214F" w:rsidRDefault="00D12BE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6604</w:t>
            </w:r>
          </w:p>
        </w:tc>
      </w:tr>
    </w:tbl>
    <w:p w:rsidR="00C654CD" w:rsidRPr="00C725A6" w:rsidRDefault="00C654CD" w:rsidP="00C725A6">
      <w:pPr>
        <w:rPr>
          <w:rFonts w:cs="Times New Roman"/>
          <w:szCs w:val="28"/>
        </w:rPr>
      </w:pPr>
    </w:p>
    <w:p w:rsidR="00C654CD" w:rsidRPr="00C654CD" w:rsidRDefault="00C654CD" w:rsidP="00C654CD">
      <w:pPr>
        <w:ind w:right="262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 xml:space="preserve">О внесении изменений </w:t>
      </w:r>
    </w:p>
    <w:p w:rsidR="00C654CD" w:rsidRPr="00C654CD" w:rsidRDefault="00C654CD" w:rsidP="00C654CD">
      <w:pPr>
        <w:ind w:right="262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 xml:space="preserve">в постановление Администрации </w:t>
      </w:r>
    </w:p>
    <w:p w:rsidR="00C654CD" w:rsidRPr="00C654CD" w:rsidRDefault="00C654CD" w:rsidP="00C654CD">
      <w:pPr>
        <w:ind w:right="5102"/>
        <w:jc w:val="left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 xml:space="preserve">города от 01.03.2019 № 1438 </w:t>
      </w:r>
    </w:p>
    <w:p w:rsidR="00C654CD" w:rsidRPr="00C654CD" w:rsidRDefault="00C654CD" w:rsidP="00C654CD">
      <w:pPr>
        <w:ind w:right="4961"/>
        <w:jc w:val="left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</w:t>
      </w:r>
    </w:p>
    <w:p w:rsidR="00C654CD" w:rsidRPr="00C654CD" w:rsidRDefault="00C654CD" w:rsidP="00C654CD">
      <w:pPr>
        <w:ind w:right="5102"/>
        <w:jc w:val="left"/>
        <w:rPr>
          <w:rFonts w:eastAsia="Calibri" w:cs="Times New Roman"/>
          <w:szCs w:val="28"/>
        </w:rPr>
      </w:pPr>
    </w:p>
    <w:p w:rsidR="00C654CD" w:rsidRPr="00C654CD" w:rsidRDefault="00C654CD" w:rsidP="00C654CD">
      <w:pPr>
        <w:ind w:right="5102"/>
        <w:jc w:val="left"/>
        <w:rPr>
          <w:rFonts w:eastAsia="Calibri" w:cs="Times New Roman"/>
          <w:szCs w:val="20"/>
        </w:rPr>
      </w:pPr>
    </w:p>
    <w:p w:rsidR="00C654CD" w:rsidRPr="00C654CD" w:rsidRDefault="00C654CD" w:rsidP="00C654CD">
      <w:pPr>
        <w:ind w:firstLine="708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В соответствии со статьями 134, 135, 144 Трудового кодекса Российской Федерации, пунктом 4 статьи 86 Бюджетного кодекса Российской Федерации, подпунктом 10 пункта 1 статьи 36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совершенствования муници</w:t>
      </w:r>
      <w:r>
        <w:rPr>
          <w:rFonts w:eastAsia="Calibri" w:cs="Times New Roman"/>
          <w:szCs w:val="28"/>
        </w:rPr>
        <w:t>-</w:t>
      </w:r>
      <w:r w:rsidRPr="00C654CD">
        <w:rPr>
          <w:rFonts w:eastAsia="Calibri" w:cs="Times New Roman"/>
          <w:szCs w:val="28"/>
        </w:rPr>
        <w:t>пальных правовых актов по вопросам оплаты труда работников муниципальных учреждений города Сургута: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1. Внести в постановление Администрации города от 01.03.2019 № 1438 «</w:t>
      </w:r>
      <w:r w:rsidRPr="00C654CD">
        <w:rPr>
          <w:rFonts w:eastAsia="Calibri" w:cs="Times New Roman"/>
          <w:bCs/>
          <w:szCs w:val="28"/>
        </w:rPr>
        <w:t xml:space="preserve">Об установлении </w:t>
      </w:r>
      <w:r w:rsidRPr="00C654CD">
        <w:rPr>
          <w:rFonts w:eastAsia="Calibri" w:cs="Times New Roman"/>
          <w:szCs w:val="28"/>
        </w:rPr>
        <w:t>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 (с изменениями от 11.04.2019</w:t>
      </w:r>
      <w:r w:rsidRPr="00C654CD">
        <w:rPr>
          <w:rFonts w:eastAsia="Calibri" w:cs="Times New Roman"/>
          <w:szCs w:val="28"/>
        </w:rPr>
        <w:br/>
        <w:t>№ 2415, 29.10.2019 № 8035, 28.11.2019 № 8918, 13.12.2019 № 9375, 13.01.2020</w:t>
      </w:r>
      <w:r w:rsidRPr="00C654CD">
        <w:rPr>
          <w:rFonts w:eastAsia="Calibri" w:cs="Times New Roman"/>
          <w:szCs w:val="28"/>
        </w:rPr>
        <w:br/>
        <w:t>№ 81, 16.03.2020 № 1747, 07.05.2020 № 2896, 17.12.2020 № 9612, 24.05.2021</w:t>
      </w:r>
      <w:r w:rsidRPr="00C654CD">
        <w:rPr>
          <w:rFonts w:eastAsia="Calibri" w:cs="Times New Roman"/>
          <w:szCs w:val="28"/>
        </w:rPr>
        <w:br/>
        <w:t>№ 4025, 15.10.2021 № 8917, 29.12.2021 № 11394, 25.04.2022 № 3272, 11.05.2022 № 3649, 05.07.2022 № 5415, 01.06.2023 № 2846, 01.09.2023 № 4271, 14.09.2023</w:t>
      </w:r>
      <w:r w:rsidRPr="00C654CD">
        <w:rPr>
          <w:rFonts w:eastAsia="Calibri" w:cs="Times New Roman"/>
          <w:szCs w:val="28"/>
        </w:rPr>
        <w:br/>
        <w:t>№ 4491, 08.11.2023 № 5418, 28.03.2024 № 1426, 29.07.2024 № 3867, 07.11.2024</w:t>
      </w:r>
      <w:r w:rsidRPr="00C654CD">
        <w:rPr>
          <w:rFonts w:eastAsia="Calibri" w:cs="Times New Roman"/>
          <w:szCs w:val="28"/>
        </w:rPr>
        <w:br/>
        <w:t>№ 5765, 28.12.2024 № 7222, 04.02.2025 № 505) следующие изменения: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в приложении к постановлению: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1.1. Пункты 1, 2 раздела II изложить в следующей редакции: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 xml:space="preserve">«1. Должностные оклады (оклады) работников учреждения устанавлива-ются на основе отнесения занимаемых ими должностей (профессий) </w:t>
      </w:r>
      <w:r>
        <w:rPr>
          <w:rFonts w:eastAsia="Calibri" w:cs="Times New Roman"/>
          <w:szCs w:val="28"/>
        </w:rPr>
        <w:br/>
      </w:r>
      <w:r w:rsidRPr="00C654CD">
        <w:rPr>
          <w:rFonts w:eastAsia="Calibri" w:cs="Times New Roman"/>
          <w:szCs w:val="28"/>
        </w:rPr>
        <w:lastRenderedPageBreak/>
        <w:t>к профессиональным квалификационным группам (далее – ПКГ) согласно таблицам 1 – 3 настоящего положения.</w:t>
      </w:r>
    </w:p>
    <w:p w:rsidR="00C654CD" w:rsidRPr="008B3063" w:rsidRDefault="00C654CD" w:rsidP="00C654CD">
      <w:pPr>
        <w:ind w:firstLine="709"/>
        <w:jc w:val="right"/>
        <w:rPr>
          <w:rFonts w:eastAsia="Calibri" w:cs="Times New Roman"/>
          <w:sz w:val="10"/>
          <w:szCs w:val="10"/>
        </w:rPr>
      </w:pPr>
    </w:p>
    <w:p w:rsidR="00C654CD" w:rsidRPr="00C654CD" w:rsidRDefault="00C654CD" w:rsidP="00C654CD">
      <w:pPr>
        <w:ind w:firstLine="709"/>
        <w:jc w:val="right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Таблица 1</w:t>
      </w:r>
    </w:p>
    <w:p w:rsidR="00C654CD" w:rsidRPr="00C654CD" w:rsidRDefault="00C654CD" w:rsidP="00C654CD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1"/>
        <w:gridCol w:w="62"/>
        <w:gridCol w:w="5460"/>
        <w:gridCol w:w="6"/>
      </w:tblGrid>
      <w:tr w:rsidR="00C654CD" w:rsidRPr="00C654CD" w:rsidTr="00C4018C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Квалификационный уровень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Размер должностного оклада (оклада),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рублей</w:t>
            </w:r>
          </w:p>
        </w:tc>
      </w:tr>
      <w:tr w:rsidR="00C654CD" w:rsidRPr="00C654CD" w:rsidTr="00C4018C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Общеотраслевые профессии рабочих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(приказ Министерства здравоохранения и социального развития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Российской Федерации от 29.05.2008 № 248н)</w:t>
            </w:r>
          </w:p>
        </w:tc>
      </w:tr>
      <w:tr w:rsidR="00C654CD" w:rsidRPr="00C654CD" w:rsidTr="00C4018C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«Общеотраслевые профессии рабочих первого уровня»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ind w:firstLine="29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654CD">
              <w:rPr>
                <w:rFonts w:eastAsia="Calibri" w:cs="Times New Roman"/>
                <w:sz w:val="26"/>
                <w:szCs w:val="26"/>
              </w:rPr>
              <w:t>3 766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ind w:firstLine="29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654CD">
              <w:rPr>
                <w:rFonts w:eastAsia="Calibri" w:cs="Times New Roman"/>
                <w:sz w:val="26"/>
                <w:szCs w:val="26"/>
              </w:rPr>
              <w:t>4 256</w:t>
            </w:r>
          </w:p>
        </w:tc>
      </w:tr>
      <w:tr w:rsidR="00C654CD" w:rsidRPr="00C654CD" w:rsidTr="00C4018C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«Общеотраслевые профессии рабочих второго уровня»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4 855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5 244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5 439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5 632</w:t>
            </w:r>
          </w:p>
        </w:tc>
      </w:tr>
      <w:tr w:rsidR="00C654CD" w:rsidRPr="00C654CD" w:rsidTr="00C4018C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Общеотраслевые должности служащих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(приказ Министерства здравоохранения и социального развития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Российской Федерации от 29.05.2008 № 247н)</w:t>
            </w:r>
          </w:p>
        </w:tc>
      </w:tr>
      <w:tr w:rsidR="00C654CD" w:rsidRPr="00C654CD" w:rsidTr="00C4018C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«Общеотраслевые должности служащих первого уровня»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654CD">
              <w:rPr>
                <w:rFonts w:eastAsia="Calibri" w:cs="Times New Roman"/>
                <w:sz w:val="26"/>
                <w:szCs w:val="26"/>
              </w:rPr>
              <w:t>4 049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654CD">
              <w:rPr>
                <w:rFonts w:eastAsia="Calibri" w:cs="Times New Roman"/>
                <w:sz w:val="26"/>
                <w:szCs w:val="26"/>
              </w:rPr>
              <w:t>4 171</w:t>
            </w:r>
          </w:p>
        </w:tc>
      </w:tr>
      <w:tr w:rsidR="00C654CD" w:rsidRPr="00C654CD" w:rsidTr="00C4018C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«Общеотраслевые должности служащих второго уровня»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4 698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5 216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5 732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6 014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6 390</w:t>
            </w:r>
          </w:p>
        </w:tc>
      </w:tr>
      <w:tr w:rsidR="00C654CD" w:rsidRPr="00C654CD" w:rsidTr="00C4018C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«Общеотраслевые должности служащих третьего уровня»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8 350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9 018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9 771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10 438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11 273</w:t>
            </w:r>
          </w:p>
        </w:tc>
      </w:tr>
      <w:tr w:rsidR="00C654CD" w:rsidRPr="00C654CD" w:rsidTr="00C4018C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«Общеотраслевые должности служащих четвертого уровня»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12 114</w:t>
            </w:r>
          </w:p>
        </w:tc>
      </w:tr>
      <w:tr w:rsidR="00C654CD" w:rsidRPr="00C654CD" w:rsidTr="00C4018C">
        <w:trPr>
          <w:trHeight w:val="264"/>
        </w:trPr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12 720</w:t>
            </w:r>
          </w:p>
        </w:tc>
      </w:tr>
      <w:tr w:rsidR="00C654CD" w:rsidRPr="00C654CD" w:rsidTr="00C4018C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13 447</w:t>
            </w:r>
          </w:p>
        </w:tc>
      </w:tr>
      <w:tr w:rsidR="00C654CD" w:rsidRPr="00C654CD" w:rsidTr="00C4018C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Должности работников, занятых в сфере здравоохранения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и предоставления социальных услуг (приказ Министерства здравоохранения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и социального развития Российской Федерации от 31.03.2008 № 149н)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«Должности специалистов второго уровня, осуществляющих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предоставление социальных услуг»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ind w:left="-113"/>
              <w:jc w:val="center"/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</w:pPr>
            <w:r w:rsidRPr="00C654CD">
              <w:rPr>
                <w:rFonts w:eastAsia="Calibri" w:cs="Times New Roman"/>
                <w:sz w:val="26"/>
                <w:szCs w:val="26"/>
              </w:rPr>
              <w:t>4 633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«Должности специалистов третьего уровня в учреждениях здравоохранения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и осуществляющих предоставление социальных услуг»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7 941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8 180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Должности медицинских и фармацевтических работников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(приказ Министерства здравоохранения и социального развития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Российской Федерации от 06.08.2007 № 526)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«Средний медицинский и фармацевтический персонал»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5 080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5 686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6 292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6 898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7 551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«Врачи и провизоры»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6 911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9 053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9 745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10 504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Должности работников сферы научных исследований и разработок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(приказ Министерства здравоохранения и социального развития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Российской Федерации от 03.07.2008 № 305н)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должностей научных работников и руководителей структурных подразделений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9 446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Должности работников культуры, искусства и кинематографии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(приказ Министерства здравоохранения и социального развития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Российской Федерации от 31.08.2007 № 570)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«Должности технических исполнителей и артистов вспомогательного состава»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5 651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7 680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8 826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«Должности руководящего состава учреждений культуры,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искусства и кинематографии»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10 060</w:t>
            </w:r>
          </w:p>
        </w:tc>
      </w:tr>
    </w:tbl>
    <w:p w:rsidR="008B3063" w:rsidRDefault="008B3063"/>
    <w:p w:rsidR="008B3063" w:rsidRDefault="008B3063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93"/>
        <w:gridCol w:w="5460"/>
        <w:gridCol w:w="6"/>
      </w:tblGrid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Профессии рабочих культуры, искусства и кинематографии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(приказ Министерства здравоохранения и социального развития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Российской Федерации от 14.03.2008 № 121н)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«Профессии рабочих культуры, искусства и кинематографии первого уровня»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4 212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«Профессии рабочих культуры, искусства и кинематографии второго уровня»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4 465</w:t>
            </w:r>
          </w:p>
        </w:tc>
      </w:tr>
      <w:tr w:rsidR="00C654CD" w:rsidRPr="00C654CD" w:rsidTr="00C4018C">
        <w:trPr>
          <w:gridAfter w:val="1"/>
          <w:wAfter w:w="6" w:type="dxa"/>
          <w:trHeight w:val="82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5 760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6 965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7 635</w:t>
            </w:r>
          </w:p>
        </w:tc>
      </w:tr>
      <w:tr w:rsidR="00C654CD" w:rsidRPr="00C654CD" w:rsidTr="00C4018C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bookmarkStart w:id="5" w:name="sub_4108"/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Должности работников государственных архивов, центров хранения документации, архивов муниципальных образований, ведомств,</w:t>
            </w:r>
            <w:bookmarkEnd w:id="5"/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организаций, лабораторий обеспечения сохранности архивных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документов (</w:t>
            </w:r>
            <w:hyperlink r:id="rId6" w:history="1">
              <w:r w:rsidRPr="00C654CD">
                <w:rPr>
                  <w:rFonts w:ascii="Times New Roman CYR" w:eastAsia="Times New Roman" w:hAnsi="Times New Roman CYR" w:cs="Times New Roman"/>
                  <w:sz w:val="26"/>
                  <w:szCs w:val="26"/>
                  <w:lang w:eastAsia="ru-RU"/>
                </w:rPr>
                <w:t>приказ</w:t>
              </w:r>
            </w:hyperlink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Министерства труда и социальной защиты Российской Федерации от 25.03.2013 № 119н)</w:t>
            </w:r>
          </w:p>
        </w:tc>
      </w:tr>
      <w:tr w:rsidR="00C654CD" w:rsidRPr="00C654CD" w:rsidTr="00C4018C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</w:p>
        </w:tc>
      </w:tr>
      <w:tr w:rsidR="00C654CD" w:rsidRPr="00C654CD" w:rsidTr="00C4018C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8 350</w:t>
            </w:r>
          </w:p>
        </w:tc>
      </w:tr>
      <w:tr w:rsidR="00C654CD" w:rsidRPr="00C654CD" w:rsidTr="00C4018C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9 017</w:t>
            </w:r>
          </w:p>
        </w:tc>
      </w:tr>
      <w:tr w:rsidR="00C654CD" w:rsidRPr="00C654CD" w:rsidTr="00C4018C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9 768</w:t>
            </w:r>
          </w:p>
        </w:tc>
      </w:tr>
      <w:tr w:rsidR="00C654CD" w:rsidRPr="00C654CD" w:rsidTr="00C4018C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10 438</w:t>
            </w:r>
          </w:p>
        </w:tc>
      </w:tr>
      <w:tr w:rsidR="00C654CD" w:rsidRPr="00C654CD" w:rsidTr="00C4018C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11 271</w:t>
            </w:r>
          </w:p>
        </w:tc>
      </w:tr>
      <w:tr w:rsidR="00C654CD" w:rsidRPr="00C654CD" w:rsidTr="00C4018C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</w:t>
            </w:r>
          </w:p>
        </w:tc>
      </w:tr>
      <w:tr w:rsidR="00C654CD" w:rsidRPr="00C654CD" w:rsidTr="00C4018C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12 114</w:t>
            </w:r>
          </w:p>
        </w:tc>
      </w:tr>
      <w:tr w:rsidR="00C654CD" w:rsidRPr="00C654CD" w:rsidTr="00C4018C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12 721</w:t>
            </w:r>
          </w:p>
        </w:tc>
      </w:tr>
      <w:tr w:rsidR="00C654CD" w:rsidRPr="00C654CD" w:rsidTr="00C4018C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13 446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bookmarkStart w:id="6" w:name="sub_4109"/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Должности работников лесного хозяйства</w:t>
            </w:r>
            <w:bookmarkEnd w:id="6"/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(</w:t>
            </w:r>
            <w:hyperlink r:id="rId7" w:history="1">
              <w:r w:rsidRPr="00C654CD">
                <w:rPr>
                  <w:rFonts w:ascii="Times New Roman CYR" w:eastAsia="Times New Roman" w:hAnsi="Times New Roman CYR" w:cs="Times New Roman"/>
                  <w:sz w:val="26"/>
                  <w:szCs w:val="26"/>
                  <w:lang w:eastAsia="ru-RU"/>
                </w:rPr>
                <w:t>приказ</w:t>
              </w:r>
            </w:hyperlink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Министерства здравоохранения и социального развития Российской Федерации от 08.08.2008 № 390н)</w:t>
            </w:r>
          </w:p>
        </w:tc>
      </w:tr>
      <w:tr w:rsidR="00C654CD" w:rsidRPr="00C654CD" w:rsidTr="00C4018C">
        <w:trPr>
          <w:gridAfter w:val="1"/>
          <w:wAfter w:w="6" w:type="dxa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«Должности работников лесного хозяйства третьего уровня»</w:t>
            </w:r>
          </w:p>
        </w:tc>
      </w:tr>
      <w:tr w:rsidR="00C654CD" w:rsidRPr="00C654CD" w:rsidTr="00C4018C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8 740</w:t>
            </w:r>
          </w:p>
        </w:tc>
      </w:tr>
    </w:tbl>
    <w:p w:rsidR="00C654CD" w:rsidRPr="008B3063" w:rsidRDefault="00C654CD" w:rsidP="00C654CD">
      <w:pPr>
        <w:ind w:firstLine="709"/>
        <w:rPr>
          <w:rFonts w:eastAsia="Calibri" w:cs="Times New Roman"/>
          <w:sz w:val="10"/>
          <w:szCs w:val="10"/>
        </w:rPr>
      </w:pPr>
    </w:p>
    <w:p w:rsidR="00C654CD" w:rsidRPr="00C654CD" w:rsidRDefault="00C654CD" w:rsidP="00C654CD">
      <w:pPr>
        <w:ind w:firstLine="709"/>
        <w:jc w:val="right"/>
        <w:rPr>
          <w:rFonts w:eastAsia="Calibri" w:cs="Times New Roman"/>
          <w:szCs w:val="28"/>
        </w:rPr>
      </w:pPr>
      <w:bookmarkStart w:id="7" w:name="sub_200"/>
      <w:r w:rsidRPr="00C654CD">
        <w:rPr>
          <w:rFonts w:eastAsia="Calibri" w:cs="Times New Roman"/>
          <w:szCs w:val="28"/>
        </w:rPr>
        <w:t>Таблица 2</w:t>
      </w:r>
    </w:p>
    <w:p w:rsidR="00C654CD" w:rsidRPr="00C654CD" w:rsidRDefault="00C654CD" w:rsidP="00C654CD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2584"/>
        <w:gridCol w:w="2976"/>
      </w:tblGrid>
      <w:tr w:rsidR="00C654CD" w:rsidRPr="00C654CD" w:rsidTr="00C4018C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Наименование должности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(профессии)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Квалификационный уровень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Размер должностного оклада (оклада), рублей</w:t>
            </w:r>
          </w:p>
        </w:tc>
      </w:tr>
      <w:tr w:rsidR="00C654CD" w:rsidRPr="00C654CD" w:rsidTr="00C4018C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Должности работников, осуществляющих деятельность в области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гражданской обороны, защиты населения и территорий от чрезвычайных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ситуаций природного и техногенного характера, обеспечения пожарной безопасности и безопасности людей на водных объектах (приказ Министерства здравоохранения и социального развития Российской Федерации от 27.05.2008 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242н)</w:t>
            </w:r>
          </w:p>
        </w:tc>
      </w:tr>
      <w:tr w:rsidR="00C654CD" w:rsidRPr="00C654CD" w:rsidTr="00C4018C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 первого уровня</w:t>
            </w:r>
          </w:p>
        </w:tc>
      </w:tr>
      <w:tr w:rsidR="00C654CD" w:rsidRPr="00C654CD" w:rsidTr="00C4018C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Капитан спасательного катера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8 209</w:t>
            </w:r>
          </w:p>
        </w:tc>
      </w:tr>
      <w:tr w:rsidR="00C654CD" w:rsidRPr="00C654CD" w:rsidTr="00C4018C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 второго уровня</w:t>
            </w:r>
          </w:p>
        </w:tc>
      </w:tr>
      <w:tr w:rsidR="00C654CD" w:rsidRPr="00C654CD" w:rsidTr="00C4018C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Капитан-механик водолазного судна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654CD">
              <w:rPr>
                <w:rFonts w:eastAsia="Calibri" w:cs="Times New Roman"/>
                <w:sz w:val="26"/>
                <w:szCs w:val="26"/>
              </w:rPr>
              <w:t>10 009</w:t>
            </w:r>
          </w:p>
        </w:tc>
      </w:tr>
      <w:tr w:rsidR="00C654CD" w:rsidRPr="00C654CD" w:rsidTr="00C4018C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Специалист гражданской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обороны, начальник пункта управления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10 995</w:t>
            </w:r>
          </w:p>
        </w:tc>
      </w:tr>
      <w:tr w:rsidR="00C654CD" w:rsidRPr="00C654CD" w:rsidTr="00C4018C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Водолазный специалист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14 509</w:t>
            </w:r>
          </w:p>
        </w:tc>
      </w:tr>
      <w:tr w:rsidR="00C654CD" w:rsidRPr="00C654CD" w:rsidTr="00C4018C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Профессиональная квалификационная группа третьего уровня</w:t>
            </w:r>
          </w:p>
        </w:tc>
      </w:tr>
      <w:tr w:rsidR="00C654CD" w:rsidRPr="00C654CD" w:rsidTr="00C4018C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Спасатель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C654CD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21 637</w:t>
            </w:r>
          </w:p>
        </w:tc>
      </w:tr>
    </w:tbl>
    <w:p w:rsidR="00C654CD" w:rsidRPr="008B3063" w:rsidRDefault="00C654CD" w:rsidP="00C654CD">
      <w:pPr>
        <w:ind w:firstLine="709"/>
        <w:rPr>
          <w:rFonts w:eastAsia="Calibri" w:cs="Times New Roman"/>
          <w:sz w:val="10"/>
          <w:szCs w:val="10"/>
        </w:rPr>
      </w:pP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bookmarkStart w:id="8" w:name="sub_1022"/>
      <w:r w:rsidRPr="00C654CD">
        <w:rPr>
          <w:rFonts w:eastAsia="Calibri" w:cs="Times New Roman"/>
          <w:szCs w:val="28"/>
        </w:rPr>
        <w:t>2. Должностные оклады (оклады) работников учреждений по должностям, не включенным в профессиональные квалификационные группы, с учетом требований к профессиональной подготовке и уровню квалификации работника, необходимых для осуществления соответствующей профессиональной деятельности, устанавливаются в размерах:</w:t>
      </w:r>
    </w:p>
    <w:bookmarkEnd w:id="8"/>
    <w:p w:rsidR="00C654CD" w:rsidRPr="008B3063" w:rsidRDefault="00C654CD" w:rsidP="00C654CD">
      <w:pPr>
        <w:ind w:firstLine="709"/>
        <w:rPr>
          <w:rFonts w:eastAsia="Calibri" w:cs="Times New Roman"/>
          <w:sz w:val="10"/>
          <w:szCs w:val="10"/>
        </w:rPr>
      </w:pPr>
    </w:p>
    <w:p w:rsidR="00C654CD" w:rsidRPr="00C654CD" w:rsidRDefault="00C654CD" w:rsidP="00C654CD">
      <w:pPr>
        <w:ind w:firstLine="709"/>
        <w:jc w:val="right"/>
        <w:rPr>
          <w:rFonts w:eastAsia="Calibri" w:cs="Times New Roman"/>
          <w:szCs w:val="28"/>
        </w:rPr>
      </w:pPr>
      <w:bookmarkStart w:id="9" w:name="sub_300"/>
      <w:r w:rsidRPr="00C654CD">
        <w:rPr>
          <w:rFonts w:eastAsia="Calibri" w:cs="Times New Roman"/>
          <w:szCs w:val="28"/>
        </w:rPr>
        <w:t>Таблица 3</w:t>
      </w:r>
    </w:p>
    <w:p w:rsidR="00C654CD" w:rsidRPr="00C654CD" w:rsidRDefault="00C654CD" w:rsidP="00C654CD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0"/>
        <w:gridCol w:w="4211"/>
        <w:gridCol w:w="240"/>
      </w:tblGrid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bookmarkStart w:id="10" w:name="sub_2"/>
            <w:bookmarkEnd w:id="9"/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Размер должностного оклада (оклада), рублей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Машинист котельной установки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5 784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Машинист кремационной печи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5 784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Рабочий крематория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5 784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Рабочий похоронных услуг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5 784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Смотритель кладбища (колумбария)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6 080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Специалист по охране труда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8 350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Специалист по закупкам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8 350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Помощник оперативного дежурного – Оператор 112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10 009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Оперативный дежурный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10 995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Старший оперативный дежурный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11 325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Начальник отдела (службы)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12 114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Руководитель группы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12 114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654CD" w:rsidRPr="00C654CD" w:rsidTr="008B3063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4CD" w:rsidRPr="00C654CD" w:rsidRDefault="00C654CD" w:rsidP="00C654CD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Старший водолазный специалист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4CD" w:rsidRPr="00C654CD" w:rsidRDefault="00C654CD" w:rsidP="00C654CD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  <w:r w:rsidR="008B3063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  <w:r w:rsidRPr="00C654CD">
              <w:rPr>
                <w:rFonts w:eastAsia="Times New Roman" w:cs="Times New Roman"/>
                <w:sz w:val="26"/>
                <w:szCs w:val="26"/>
                <w:lang w:eastAsia="ru-RU"/>
              </w:rPr>
              <w:t>674</w:t>
            </w:r>
          </w:p>
        </w:tc>
        <w:tc>
          <w:tcPr>
            <w:tcW w:w="141" w:type="dxa"/>
            <w:tcBorders>
              <w:left w:val="single" w:sz="6" w:space="0" w:color="000000"/>
            </w:tcBorders>
            <w:shd w:val="clear" w:color="auto" w:fill="FFFFFF"/>
            <w:vAlign w:val="bottom"/>
          </w:tcPr>
          <w:p w:rsidR="00C654CD" w:rsidRPr="00C654CD" w:rsidRDefault="00C654CD" w:rsidP="00C654CD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C654CD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C654CD" w:rsidRPr="00C654CD" w:rsidRDefault="00C654CD" w:rsidP="00C654CD">
      <w:pPr>
        <w:ind w:firstLine="709"/>
        <w:jc w:val="right"/>
        <w:rPr>
          <w:rFonts w:eastAsia="Calibri" w:cs="Times New Roman"/>
          <w:sz w:val="20"/>
          <w:szCs w:val="28"/>
        </w:rPr>
      </w:pP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1.2. Пункт 16 раздела IV изложить</w:t>
      </w:r>
      <w:r>
        <w:rPr>
          <w:rFonts w:eastAsia="Calibri" w:cs="Times New Roman"/>
          <w:szCs w:val="28"/>
        </w:rPr>
        <w:t xml:space="preserve"> </w:t>
      </w:r>
      <w:r w:rsidRPr="00C654CD">
        <w:rPr>
          <w:rFonts w:eastAsia="Calibri" w:cs="Times New Roman"/>
          <w:szCs w:val="28"/>
        </w:rPr>
        <w:t>в следующей редакции: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«16. Премия по результатам работы за квартал (год) начисляется пропорционально времени, отработанному работником.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 xml:space="preserve">В отработанное время для расчета размера премии по итогам работы </w:t>
      </w:r>
      <w:r w:rsidR="008B3063">
        <w:rPr>
          <w:rFonts w:eastAsia="Calibri" w:cs="Times New Roman"/>
          <w:szCs w:val="28"/>
        </w:rPr>
        <w:br/>
      </w:r>
      <w:r w:rsidRPr="00C654CD">
        <w:rPr>
          <w:rFonts w:eastAsia="Calibri" w:cs="Times New Roman"/>
          <w:szCs w:val="28"/>
        </w:rPr>
        <w:t>за квартал (год) включается: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- время работы по табелю учета использования рабочего времени;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- время нахождения в служебной командировке, ежегодном оплачиваемом отпуске, дополнительном отпуске с сохранением заработной платы, прохож</w:t>
      </w:r>
      <w:r>
        <w:rPr>
          <w:rFonts w:eastAsia="Calibri" w:cs="Times New Roman"/>
          <w:szCs w:val="28"/>
        </w:rPr>
        <w:t>-</w:t>
      </w:r>
      <w:r w:rsidRPr="00C654CD">
        <w:rPr>
          <w:rFonts w:eastAsia="Calibri" w:cs="Times New Roman"/>
          <w:szCs w:val="28"/>
        </w:rPr>
        <w:t xml:space="preserve">дения периодического медицинского осмотра, обязательного психиатрического освидетельствования, прохождения обучения по поручению работодателя, исполнения государственных или общественных обязанностей; 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 xml:space="preserve">- дни отдыха с сохранением заработной платы, предоставляемые </w:t>
      </w:r>
      <w:r>
        <w:rPr>
          <w:rFonts w:eastAsia="Calibri" w:cs="Times New Roman"/>
          <w:szCs w:val="28"/>
        </w:rPr>
        <w:br/>
      </w:r>
      <w:r w:rsidRPr="00C654CD">
        <w:rPr>
          <w:rFonts w:eastAsia="Calibri" w:cs="Times New Roman"/>
          <w:szCs w:val="28"/>
        </w:rPr>
        <w:t>в соответствии с законодательством; дни отдыха с сохранением заработной платы, предоставляемые в соответствии с коллективным договором; дополнительные выходные дни работникам, осуществляющим уход за детьми-инвалидами.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 xml:space="preserve">Размеры должностного оклада (оклада), стимулирующих выплат, входящих в месячный фонд оплаты труда, районного коэффициента </w:t>
      </w:r>
      <w:r>
        <w:rPr>
          <w:rFonts w:eastAsia="Calibri" w:cs="Times New Roman"/>
          <w:szCs w:val="28"/>
        </w:rPr>
        <w:br/>
      </w:r>
      <w:r w:rsidRPr="00C654CD">
        <w:rPr>
          <w:rFonts w:eastAsia="Calibri" w:cs="Times New Roman"/>
          <w:szCs w:val="28"/>
        </w:rPr>
        <w:t xml:space="preserve">и процентной надбавки за работу в районах Крайнего Севера и приравненных </w:t>
      </w:r>
      <w:r>
        <w:rPr>
          <w:rFonts w:eastAsia="Calibri" w:cs="Times New Roman"/>
          <w:szCs w:val="28"/>
        </w:rPr>
        <w:br/>
      </w:r>
      <w:r w:rsidRPr="00C654CD">
        <w:rPr>
          <w:rFonts w:eastAsia="Calibri" w:cs="Times New Roman"/>
          <w:szCs w:val="28"/>
        </w:rPr>
        <w:t xml:space="preserve">к ним местностях в целях определения размера премии по результатам работы </w:t>
      </w:r>
      <w:r>
        <w:rPr>
          <w:rFonts w:eastAsia="Calibri" w:cs="Times New Roman"/>
          <w:szCs w:val="28"/>
        </w:rPr>
        <w:br/>
      </w:r>
      <w:r w:rsidRPr="00C654CD">
        <w:rPr>
          <w:rFonts w:eastAsia="Calibri" w:cs="Times New Roman"/>
          <w:szCs w:val="28"/>
        </w:rPr>
        <w:t>за квартал (год) определяются на последнюю календарную дату отчетного периода либо на дату прекращения трудового договора.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 xml:space="preserve">В случае перевода работника на иную должность у одного работодателя расчет премии по результатам работы за квартал (год) производится </w:t>
      </w:r>
      <w:r>
        <w:rPr>
          <w:rFonts w:eastAsia="Calibri" w:cs="Times New Roman"/>
          <w:szCs w:val="28"/>
        </w:rPr>
        <w:br/>
      </w:r>
      <w:r w:rsidRPr="00C654CD">
        <w:rPr>
          <w:rFonts w:eastAsia="Calibri" w:cs="Times New Roman"/>
          <w:szCs w:val="28"/>
        </w:rPr>
        <w:t>за фактически отработанное время исходя из должностного оклада, установленного: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- по ранее занимаемой должности – на последний рабочий день по данной должности;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- по вновь занимаемой должности – на последнюю календарную дату отчетного периода».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2. Руководителям муниципальных учреждений обеспечить: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 xml:space="preserve">2.1. Увеличение фонда оплаты труда работников, не подпадающих </w:t>
      </w:r>
      <w:r w:rsidR="008B3063">
        <w:rPr>
          <w:rFonts w:eastAsia="Calibri" w:cs="Times New Roman"/>
          <w:szCs w:val="28"/>
        </w:rPr>
        <w:br/>
      </w:r>
      <w:r w:rsidRPr="00C654CD">
        <w:rPr>
          <w:rFonts w:eastAsia="Calibri" w:cs="Times New Roman"/>
          <w:szCs w:val="28"/>
        </w:rPr>
        <w:t xml:space="preserve">под действие указов Президента Российской Федерации от 07.05.2012 № 597 </w:t>
      </w:r>
      <w:r w:rsidRPr="00C654CD">
        <w:rPr>
          <w:rFonts w:eastAsia="Calibri" w:cs="Times New Roman"/>
          <w:szCs w:val="28"/>
        </w:rPr>
        <w:br/>
        <w:t xml:space="preserve">«О мероприятиях по реализации государственной социальной политики», </w:t>
      </w:r>
      <w:r>
        <w:rPr>
          <w:rFonts w:eastAsia="Calibri" w:cs="Times New Roman"/>
          <w:szCs w:val="28"/>
        </w:rPr>
        <w:br/>
      </w:r>
      <w:r w:rsidRPr="00C654CD">
        <w:rPr>
          <w:rFonts w:eastAsia="Calibri" w:cs="Times New Roman"/>
          <w:szCs w:val="28"/>
        </w:rPr>
        <w:t xml:space="preserve">от 01.06.2012 № 761 «О Национальной стратегии действий в интересах детей </w:t>
      </w:r>
      <w:r>
        <w:rPr>
          <w:rFonts w:eastAsia="Calibri" w:cs="Times New Roman"/>
          <w:szCs w:val="28"/>
        </w:rPr>
        <w:br/>
      </w:r>
      <w:r w:rsidRPr="00C654CD">
        <w:rPr>
          <w:rFonts w:eastAsia="Calibri" w:cs="Times New Roman"/>
          <w:szCs w:val="28"/>
        </w:rPr>
        <w:t xml:space="preserve">на 2012 – 2017 годы», от 28.12.2012 № 1688 «О некоторых мерах по реализации государственной политики в сфере защиты детей-сирот и детей, оставшихся </w:t>
      </w:r>
      <w:r>
        <w:rPr>
          <w:rFonts w:eastAsia="Calibri" w:cs="Times New Roman"/>
          <w:szCs w:val="28"/>
        </w:rPr>
        <w:br/>
      </w:r>
      <w:r w:rsidRPr="00C654CD">
        <w:rPr>
          <w:rFonts w:eastAsia="Calibri" w:cs="Times New Roman"/>
          <w:szCs w:val="28"/>
        </w:rPr>
        <w:t>без попечения родителей», с 01.10.2025 на 7,6%.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bookmarkStart w:id="11" w:name="sub_222"/>
      <w:r w:rsidRPr="00C654CD">
        <w:rPr>
          <w:rFonts w:eastAsia="Calibri" w:cs="Times New Roman"/>
          <w:szCs w:val="28"/>
        </w:rPr>
        <w:t>2.2. Уровень оплаты труда работников, подпадающих под действие указанных в подпункте 2.1 настоящего пункта указов, в соответствии с целевыми значениями показателей средней заработной платы работников бюджетной сферы, доведенными Департаментом культуры Ханты-Мансийского автоном</w:t>
      </w:r>
      <w:r>
        <w:rPr>
          <w:rFonts w:eastAsia="Calibri" w:cs="Times New Roman"/>
          <w:szCs w:val="28"/>
        </w:rPr>
        <w:t>-</w:t>
      </w:r>
      <w:r w:rsidRPr="00C654CD">
        <w:rPr>
          <w:rFonts w:eastAsia="Calibri" w:cs="Times New Roman"/>
          <w:szCs w:val="28"/>
        </w:rPr>
        <w:t>ного округа – Югры.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bookmarkStart w:id="12" w:name="sub_3"/>
      <w:bookmarkEnd w:id="10"/>
      <w:bookmarkEnd w:id="11"/>
      <w:r w:rsidRPr="00C654CD">
        <w:rPr>
          <w:rFonts w:eastAsia="Calibri" w:cs="Times New Roman"/>
          <w:szCs w:val="28"/>
        </w:rPr>
        <w:t xml:space="preserve">3. Руководителям муниципальных учреждений в течение </w:t>
      </w:r>
      <w:r w:rsidR="008B3063">
        <w:rPr>
          <w:rFonts w:eastAsia="Calibri" w:cs="Times New Roman"/>
          <w:szCs w:val="28"/>
        </w:rPr>
        <w:t>10</w:t>
      </w:r>
      <w:r w:rsidRPr="00C654CD">
        <w:rPr>
          <w:rFonts w:eastAsia="Calibri" w:cs="Times New Roman"/>
          <w:szCs w:val="28"/>
        </w:rPr>
        <w:t xml:space="preserve"> рабочих дней после вступления в силу настоящего постановления, по согласованию</w:t>
      </w:r>
      <w:r w:rsidRPr="00C654CD">
        <w:rPr>
          <w:rFonts w:eastAsia="Calibri" w:cs="Times New Roman"/>
          <w:szCs w:val="28"/>
        </w:rPr>
        <w:br/>
        <w:t xml:space="preserve">с кураторами муниципальных учреждений в соответствии с функциями, предусмотренными </w:t>
      </w:r>
      <w:hyperlink r:id="rId8" w:history="1">
        <w:r w:rsidRPr="00C654CD">
          <w:rPr>
            <w:rFonts w:eastAsia="Calibri" w:cs="Times New Roman CYR"/>
            <w:szCs w:val="28"/>
          </w:rPr>
          <w:t>распоряжением</w:t>
        </w:r>
      </w:hyperlink>
      <w:r w:rsidRPr="00C654CD">
        <w:rPr>
          <w:rFonts w:eastAsia="Calibri" w:cs="Times New Roman"/>
          <w:szCs w:val="28"/>
        </w:rPr>
        <w:t xml:space="preserve"> Администрации города от 01.02.2017 № 130 «Об утверждении положения о функциях учредителя и кураторов в отношении муниципальных организаций»:</w:t>
      </w:r>
    </w:p>
    <w:bookmarkEnd w:id="12"/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3.1. Сформировать и утвердить штатные расписания муниципальных учреждений с учетом изменений, вносимых настоящим постановлением.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3.2. Подготовить и внести изменения в действующие положения об оплате труда работников учреждений, сформированные в соответствии с настоящим постановлением, с учетом мнения профсоюзного органа работников муници</w:t>
      </w:r>
      <w:r>
        <w:rPr>
          <w:rFonts w:eastAsia="Calibri" w:cs="Times New Roman"/>
          <w:szCs w:val="28"/>
        </w:rPr>
        <w:t>-</w:t>
      </w:r>
      <w:r w:rsidRPr="00C654CD">
        <w:rPr>
          <w:rFonts w:eastAsia="Calibri" w:cs="Times New Roman"/>
          <w:szCs w:val="28"/>
        </w:rPr>
        <w:t>пального учреждения.</w:t>
      </w:r>
    </w:p>
    <w:p w:rsidR="00C654CD" w:rsidRPr="00C654CD" w:rsidRDefault="00C654CD" w:rsidP="00C654CD">
      <w:pPr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 xml:space="preserve">3.3. Уведомить работников муниципальных учреждений в письменной форме об изменениях условий трудового договора в установленные </w:t>
      </w:r>
      <w:r w:rsidR="008B3063">
        <w:rPr>
          <w:rFonts w:eastAsia="Calibri" w:cs="Times New Roman"/>
          <w:szCs w:val="28"/>
        </w:rPr>
        <w:t xml:space="preserve">действующим </w:t>
      </w:r>
      <w:r w:rsidRPr="00C654CD">
        <w:rPr>
          <w:rFonts w:eastAsia="Calibri" w:cs="Times New Roman"/>
          <w:szCs w:val="28"/>
        </w:rPr>
        <w:t>законо</w:t>
      </w:r>
      <w:r w:rsidR="008B3063">
        <w:rPr>
          <w:rFonts w:eastAsia="Calibri" w:cs="Times New Roman"/>
          <w:szCs w:val="28"/>
        </w:rPr>
        <w:t>дательством</w:t>
      </w:r>
      <w:r w:rsidRPr="00C654CD">
        <w:rPr>
          <w:rFonts w:eastAsia="Calibri" w:cs="Times New Roman"/>
          <w:szCs w:val="28"/>
        </w:rPr>
        <w:t xml:space="preserve"> сроки.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654CD" w:rsidRPr="00C654CD" w:rsidRDefault="00C654CD" w:rsidP="00C654CD">
      <w:pPr>
        <w:ind w:firstLine="709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 xml:space="preserve">6. </w:t>
      </w:r>
      <w:r w:rsidRPr="00C654CD">
        <w:rPr>
          <w:rFonts w:eastAsia="Calibri" w:cs="Times New Roman"/>
          <w:szCs w:val="28"/>
          <w:shd w:val="clear" w:color="auto" w:fill="FFFFFF"/>
        </w:rPr>
        <w:t xml:space="preserve">Настоящее постановление вступает в силу после его </w:t>
      </w:r>
      <w:hyperlink r:id="rId9" w:anchor="/document/45226611/entry/0" w:history="1">
        <w:r w:rsidRPr="00C654CD">
          <w:rPr>
            <w:rFonts w:eastAsia="Calibri" w:cs="Times New Roman"/>
            <w:szCs w:val="28"/>
            <w:shd w:val="clear" w:color="auto" w:fill="FFFFFF"/>
          </w:rPr>
          <w:t>официального опубликования</w:t>
        </w:r>
      </w:hyperlink>
      <w:r w:rsidRPr="00C654CD">
        <w:rPr>
          <w:rFonts w:eastAsia="Calibri" w:cs="Times New Roman"/>
          <w:szCs w:val="28"/>
          <w:shd w:val="clear" w:color="auto" w:fill="FFFFFF"/>
        </w:rPr>
        <w:t xml:space="preserve"> и распространяется на правоотношения, возникшие с 01.10.2025</w:t>
      </w:r>
      <w:r w:rsidRPr="00C654CD">
        <w:rPr>
          <w:rFonts w:eastAsia="Calibri" w:cs="Times New Roman"/>
          <w:szCs w:val="28"/>
        </w:rPr>
        <w:t>.</w:t>
      </w:r>
    </w:p>
    <w:p w:rsidR="00C654CD" w:rsidRPr="00C654CD" w:rsidRDefault="00C654CD" w:rsidP="00C654CD">
      <w:pPr>
        <w:tabs>
          <w:tab w:val="left" w:pos="1276"/>
        </w:tabs>
        <w:ind w:right="-2" w:firstLine="709"/>
        <w:rPr>
          <w:rFonts w:eastAsia="Calibri" w:cs="Times New Roman"/>
          <w:color w:val="000000"/>
          <w:szCs w:val="28"/>
        </w:rPr>
      </w:pPr>
      <w:r w:rsidRPr="00C654CD">
        <w:rPr>
          <w:rFonts w:eastAsia="Calibri" w:cs="Times New Roman"/>
          <w:color w:val="000000"/>
          <w:szCs w:val="28"/>
        </w:rPr>
        <w:t>7. Установить, что действие настоящего постановления распространяется на работников, состоящих в трудовых отношениях с работодателем на дату вступления в силу настоящего постановления</w:t>
      </w:r>
      <w:r w:rsidRPr="00C654CD">
        <w:rPr>
          <w:rFonts w:eastAsia="Calibri" w:cs="Times New Roman"/>
          <w:szCs w:val="28"/>
        </w:rPr>
        <w:t>.</w:t>
      </w:r>
    </w:p>
    <w:p w:rsidR="00C654CD" w:rsidRPr="00C654CD" w:rsidRDefault="00C654CD" w:rsidP="00C654CD">
      <w:pPr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  <w:r w:rsidRPr="00C654CD">
        <w:rPr>
          <w:rFonts w:eastAsia="Calibri" w:cs="Times New Roman"/>
          <w:szCs w:val="28"/>
        </w:rPr>
        <w:t>8. Контроль за выполнением постановления возложить на заместителя Главы города, курирующего сферу бюджета и финансов.</w:t>
      </w:r>
    </w:p>
    <w:p w:rsidR="00C654CD" w:rsidRPr="00C654CD" w:rsidRDefault="00C654CD" w:rsidP="00C654CD">
      <w:pPr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</w:p>
    <w:p w:rsidR="00C654CD" w:rsidRPr="00C654CD" w:rsidRDefault="00C654CD" w:rsidP="00C654CD">
      <w:pPr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</w:p>
    <w:p w:rsidR="00C654CD" w:rsidRPr="00C654CD" w:rsidRDefault="00C654CD" w:rsidP="00C654CD">
      <w:pPr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</w:p>
    <w:p w:rsidR="00AA7956" w:rsidRPr="00C654CD" w:rsidRDefault="00C654CD" w:rsidP="00C654CD">
      <w:pPr>
        <w:autoSpaceDE w:val="0"/>
        <w:autoSpaceDN w:val="0"/>
        <w:adjustRightInd w:val="0"/>
      </w:pPr>
      <w:r w:rsidRPr="00C654CD">
        <w:rPr>
          <w:rFonts w:eastAsia="Calibri" w:cs="Times New Roman"/>
          <w:bCs/>
          <w:szCs w:val="28"/>
        </w:rPr>
        <w:t>Глава города</w:t>
      </w:r>
      <w:r w:rsidRPr="00C654CD">
        <w:rPr>
          <w:rFonts w:eastAsia="Calibri" w:cs="Times New Roman"/>
          <w:bCs/>
          <w:szCs w:val="28"/>
        </w:rPr>
        <w:tab/>
      </w:r>
      <w:r w:rsidRPr="00C654CD">
        <w:rPr>
          <w:rFonts w:eastAsia="Calibri" w:cs="Times New Roman"/>
          <w:bCs/>
          <w:szCs w:val="28"/>
        </w:rPr>
        <w:tab/>
      </w:r>
      <w:r w:rsidRPr="00C654CD">
        <w:rPr>
          <w:rFonts w:eastAsia="Calibri" w:cs="Times New Roman"/>
          <w:bCs/>
          <w:szCs w:val="28"/>
        </w:rPr>
        <w:tab/>
      </w:r>
      <w:r w:rsidRPr="00C654CD">
        <w:rPr>
          <w:rFonts w:eastAsia="Calibri" w:cs="Times New Roman"/>
          <w:bCs/>
          <w:szCs w:val="28"/>
        </w:rPr>
        <w:tab/>
      </w:r>
      <w:r w:rsidRPr="00C654CD">
        <w:rPr>
          <w:rFonts w:eastAsia="Calibri" w:cs="Times New Roman"/>
          <w:bCs/>
          <w:szCs w:val="28"/>
        </w:rPr>
        <w:tab/>
      </w:r>
      <w:r w:rsidRPr="00C654CD">
        <w:rPr>
          <w:rFonts w:eastAsia="Calibri" w:cs="Times New Roman"/>
          <w:bCs/>
          <w:szCs w:val="28"/>
        </w:rPr>
        <w:tab/>
      </w:r>
      <w:r>
        <w:rPr>
          <w:rFonts w:eastAsia="Calibri" w:cs="Times New Roman"/>
          <w:bCs/>
          <w:szCs w:val="28"/>
        </w:rPr>
        <w:t xml:space="preserve">               </w:t>
      </w:r>
      <w:r w:rsidR="008B3063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t xml:space="preserve">                   </w:t>
      </w:r>
      <w:r w:rsidRPr="00C654CD">
        <w:rPr>
          <w:rFonts w:eastAsia="Calibri" w:cs="Times New Roman"/>
          <w:color w:val="000000"/>
          <w:spacing w:val="-4"/>
          <w:szCs w:val="28"/>
        </w:rPr>
        <w:t>М.Н. Слепов</w:t>
      </w:r>
    </w:p>
    <w:sectPr w:rsidR="00AA7956" w:rsidRPr="00C654CD" w:rsidSect="008B3063"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19" w:rsidRDefault="00B94219">
      <w:r>
        <w:separator/>
      </w:r>
    </w:p>
  </w:endnote>
  <w:endnote w:type="continuationSeparator" w:id="0">
    <w:p w:rsidR="00B94219" w:rsidRDefault="00B9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19" w:rsidRDefault="00B94219">
      <w:r>
        <w:separator/>
      </w:r>
    </w:p>
  </w:footnote>
  <w:footnote w:type="continuationSeparator" w:id="0">
    <w:p w:rsidR="00B94219" w:rsidRDefault="00B9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55BA8">
          <w:rPr>
            <w:rStyle w:val="a7"/>
            <w:noProof/>
            <w:sz w:val="20"/>
          </w:rPr>
          <w:instrText>7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55BA8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55BA8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55BA8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55BA8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CD"/>
    <w:rsid w:val="001C51BE"/>
    <w:rsid w:val="00337298"/>
    <w:rsid w:val="004645D6"/>
    <w:rsid w:val="00572EF5"/>
    <w:rsid w:val="00662189"/>
    <w:rsid w:val="00730A27"/>
    <w:rsid w:val="008B3063"/>
    <w:rsid w:val="00A16F53"/>
    <w:rsid w:val="00A62BA5"/>
    <w:rsid w:val="00AA7956"/>
    <w:rsid w:val="00B94219"/>
    <w:rsid w:val="00C420B6"/>
    <w:rsid w:val="00C5646A"/>
    <w:rsid w:val="00C654CD"/>
    <w:rsid w:val="00C8636C"/>
    <w:rsid w:val="00D11F14"/>
    <w:rsid w:val="00D12BEC"/>
    <w:rsid w:val="00D65086"/>
    <w:rsid w:val="00F5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5D61C8-E4BB-4D52-B98F-ED4D28AA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C65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45224826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12162117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70397836/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1912</Words>
  <Characters>10904</Characters>
  <Application>Microsoft Office Word</Application>
  <DocSecurity>0</DocSecurity>
  <Lines>90</Lines>
  <Paragraphs>25</Paragraphs>
  <ScaleCrop>false</ScaleCrop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2025-10-10T08:18:00Z</cp:lastPrinted>
  <dcterms:created xsi:type="dcterms:W3CDTF">2025-10-14T06:26:00Z</dcterms:created>
  <dcterms:modified xsi:type="dcterms:W3CDTF">2025-10-14T06:26:00Z</dcterms:modified>
</cp:coreProperties>
</file>