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77777777"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02614AA9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14:paraId="6979F9CD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14:paraId="07712776" w14:textId="77777777"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14:paraId="1B039942" w14:textId="77777777" w:rsidR="00CE482A" w:rsidRPr="002D2430" w:rsidRDefault="00CE482A" w:rsidP="003D0F73">
      <w:pPr>
        <w:jc w:val="center"/>
        <w:rPr>
          <w:szCs w:val="28"/>
        </w:rPr>
      </w:pPr>
    </w:p>
    <w:p w14:paraId="741B4613" w14:textId="77777777"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14:paraId="555C4395" w14:textId="77777777" w:rsidR="00CE482A" w:rsidRPr="002D2430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2D2430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14:paraId="5CC5FD99" w14:textId="77777777"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C725A6" w:rsidRDefault="001156AB" w:rsidP="003D0F73">
      <w:pPr>
        <w:rPr>
          <w:rFonts w:cs="Times New Roman"/>
          <w:szCs w:val="28"/>
        </w:rPr>
      </w:pPr>
    </w:p>
    <w:p w14:paraId="7AD1FEF0" w14:textId="7576FF19" w:rsidR="00150BD0" w:rsidRPr="00CB5587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>О внесении изменени</w:t>
      </w:r>
      <w:r w:rsidR="00AB036F" w:rsidRPr="00CB5587">
        <w:rPr>
          <w:rFonts w:eastAsia="Times New Roman" w:cs="Times New Roman"/>
          <w:sz w:val="27"/>
          <w:szCs w:val="27"/>
          <w:lang w:eastAsia="ru-RU"/>
        </w:rPr>
        <w:t>й</w:t>
      </w:r>
      <w:r w:rsidR="00150BD0" w:rsidRPr="00CB5587">
        <w:rPr>
          <w:rFonts w:eastAsia="Times New Roman" w:cs="Times New Roman"/>
          <w:sz w:val="27"/>
          <w:szCs w:val="27"/>
          <w:lang w:eastAsia="ru-RU"/>
        </w:rPr>
        <w:t xml:space="preserve"> в постановление </w:t>
      </w:r>
    </w:p>
    <w:p w14:paraId="2291FFF1" w14:textId="5700917F" w:rsidR="00150BD0" w:rsidRPr="00CB5587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Администрации города от 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2</w:t>
      </w:r>
      <w:r w:rsidR="005B55C0" w:rsidRPr="00CB5587">
        <w:rPr>
          <w:rFonts w:eastAsia="Times New Roman" w:cs="Times New Roman"/>
          <w:sz w:val="27"/>
          <w:szCs w:val="27"/>
          <w:lang w:eastAsia="ru-RU"/>
        </w:rPr>
        <w:t>1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.07.2015</w:t>
      </w:r>
      <w:r w:rsidRPr="00CB5587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14:paraId="71FB6E30" w14:textId="4BDAA873" w:rsidR="00150BD0" w:rsidRPr="00CB5587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5082</w:t>
      </w:r>
      <w:r w:rsidR="00150BD0" w:rsidRPr="00CB558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«</w:t>
      </w:r>
      <w:r w:rsidR="00FA4193" w:rsidRPr="00CB5587">
        <w:rPr>
          <w:rFonts w:eastAsia="Times New Roman" w:cs="Times New Roman"/>
          <w:sz w:val="27"/>
          <w:szCs w:val="27"/>
          <w:lang w:eastAsia="ru-RU"/>
        </w:rPr>
        <w:t xml:space="preserve">Об утверждении </w:t>
      </w:r>
    </w:p>
    <w:p w14:paraId="6194DEAC" w14:textId="1E7D3286" w:rsidR="00150BD0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административного регламента </w:t>
      </w:r>
    </w:p>
    <w:p w14:paraId="4995BEB2" w14:textId="440803FD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предоставления муниципальной услуги </w:t>
      </w:r>
    </w:p>
    <w:p w14:paraId="10C19D4A" w14:textId="77777777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>«Прием документов, постановка</w:t>
      </w:r>
    </w:p>
    <w:p w14:paraId="6EBBE590" w14:textId="77777777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на учет граждан для предоставления </w:t>
      </w:r>
    </w:p>
    <w:p w14:paraId="3962C2AB" w14:textId="77777777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</w:t>
      </w:r>
    </w:p>
    <w:p w14:paraId="1CD2EF9E" w14:textId="38BE5246" w:rsidR="00891E84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по договору </w:t>
      </w:r>
      <w:r w:rsidR="00DA6410" w:rsidRPr="00CB5587">
        <w:rPr>
          <w:rFonts w:eastAsia="Times New Roman" w:cs="Times New Roman"/>
          <w:sz w:val="27"/>
          <w:szCs w:val="27"/>
          <w:lang w:eastAsia="ru-RU"/>
        </w:rPr>
        <w:t xml:space="preserve">коммерческого </w:t>
      </w:r>
      <w:r w:rsidRPr="00CB5587">
        <w:rPr>
          <w:rFonts w:eastAsia="Times New Roman" w:cs="Times New Roman"/>
          <w:sz w:val="27"/>
          <w:szCs w:val="27"/>
          <w:lang w:eastAsia="ru-RU"/>
        </w:rPr>
        <w:t>найма</w:t>
      </w:r>
      <w:r w:rsidR="00891E84" w:rsidRPr="00CB5587">
        <w:rPr>
          <w:rFonts w:eastAsia="Times New Roman" w:cs="Times New Roman"/>
          <w:sz w:val="27"/>
          <w:szCs w:val="27"/>
          <w:lang w:eastAsia="ru-RU"/>
        </w:rPr>
        <w:t>»</w:t>
      </w:r>
    </w:p>
    <w:p w14:paraId="0F45E496" w14:textId="77777777" w:rsidR="00934A2E" w:rsidRPr="00CB5587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14:paraId="015F5C70" w14:textId="722332F8" w:rsidR="001F0990" w:rsidRPr="00CB5587" w:rsidRDefault="00364A4B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В соответствии с </w:t>
      </w:r>
      <w:hyperlink r:id="rId7" w:history="1"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Федеральным</w:t>
        </w:r>
        <w:r w:rsidR="00DA641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и</w:t>
        </w:r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 xml:space="preserve"> закон</w:t>
        </w:r>
        <w:r w:rsidR="00DA641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а</w:t>
        </w:r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м</w:t>
        </w:r>
      </w:hyperlink>
      <w:r w:rsidR="00DA6410" w:rsidRPr="00CB5587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и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от 09.02.2009 № 8-ФЗ «Об обеспечении доступа к информации о деятельности государственных органов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и органов местного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самоуправления»,</w:t>
      </w:r>
      <w:r w:rsidR="00150BD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1F7D53" w:rsidRPr="00CB5587">
        <w:rPr>
          <w:rFonts w:eastAsia="Times New Roman" w:cs="Times New Roman"/>
          <w:sz w:val="27"/>
          <w:szCs w:val="27"/>
          <w:lang w:eastAsia="x-none"/>
        </w:rPr>
        <w:t xml:space="preserve">от 27.07.2010 № 210-ФЗ «Об организации предоставления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="001F7D53" w:rsidRPr="00CB5587">
        <w:rPr>
          <w:rFonts w:eastAsia="Times New Roman" w:cs="Times New Roman"/>
          <w:sz w:val="27"/>
          <w:szCs w:val="27"/>
          <w:lang w:eastAsia="x-none"/>
        </w:rPr>
        <w:t>государственных и муниципальных услуг»,</w:t>
      </w:r>
      <w:r w:rsidR="00E94718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8" w:history="1"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решением</w:t>
        </w:r>
      </w:hyperlink>
      <w:r w:rsidR="00602FBE" w:rsidRPr="00CB5587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городской Думы</w:t>
      </w:r>
      <w:r w:rsidR="00192F14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от 28.12.2005</w:t>
      </w:r>
      <w:r w:rsidR="00150BD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№ 553-III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ГД «Об утверждении Положения</w:t>
      </w:r>
      <w:r w:rsidR="00E94718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о порядке управления и содержания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муниципального жилищного фонда </w:t>
      </w:r>
      <w:r w:rsidR="00150BD0" w:rsidRPr="00CB5587">
        <w:rPr>
          <w:rFonts w:eastAsia="Times New Roman" w:cs="Times New Roman"/>
          <w:sz w:val="27"/>
          <w:szCs w:val="27"/>
          <w:lang w:eastAsia="x-none"/>
        </w:rPr>
        <w:t>(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с нормами о порядке представления интересов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муниципального образования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на общих собраниях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собственников помещений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в многоквартирных домах) в городе Сургуте»,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9" w:anchor="/document/402666204/entry/0" w:history="1">
        <w:r w:rsidR="001F099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постановлением</w:t>
        </w:r>
      </w:hyperlink>
      <w:r w:rsidR="001F0990" w:rsidRPr="00CB5587">
        <w:rPr>
          <w:rFonts w:eastAsia="Times New Roman" w:cs="Times New Roman"/>
          <w:sz w:val="27"/>
          <w:szCs w:val="27"/>
          <w:lang w:eastAsia="x-none"/>
        </w:rPr>
        <w:t xml:space="preserve"> Администрации города от 24.08.2021 № 7477 «О порядке разработки и утверждения административных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>регламентов предоставления муниципальных услуг</w:t>
      </w:r>
      <w:r w:rsidR="00066A50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>, </w:t>
      </w:r>
      <w:hyperlink r:id="rId10" w:anchor="/document/29109405/entry/0" w:history="1">
        <w:r w:rsidR="001F099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распоряжением</w:t>
        </w:r>
      </w:hyperlink>
      <w:r w:rsidR="001F0990" w:rsidRPr="00CB5587">
        <w:rPr>
          <w:rFonts w:eastAsia="Times New Roman" w:cs="Times New Roman"/>
          <w:sz w:val="27"/>
          <w:szCs w:val="27"/>
          <w:lang w:eastAsia="x-none"/>
        </w:rPr>
        <w:t> Администрации города от 30.12.2005 № 3686 «Об утверждении Регламента Администрации города»:</w:t>
      </w:r>
    </w:p>
    <w:p w14:paraId="115C03A6" w14:textId="3A19D909" w:rsidR="00364A4B" w:rsidRPr="00CB5587" w:rsidRDefault="00E13DC1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1. 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Внести в </w:t>
      </w:r>
      <w:hyperlink r:id="rId11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21.07.2015 № 5082 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«Об утверждении административного регламента предоставления муниципальной </w:t>
      </w:r>
      <w:r w:rsidR="00955673">
        <w:rPr>
          <w:rFonts w:eastAsia="Times New Roman" w:cs="Times New Roman"/>
          <w:sz w:val="27"/>
          <w:szCs w:val="27"/>
          <w:lang w:eastAsia="x-none"/>
        </w:rPr>
        <w:t>у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слуги «Прием документов, постановка на учет граждан для предоставления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муниципального жилого помещения по договору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коммерческого найма» (с изменениями </w:t>
      </w:r>
      <w:hyperlink r:id="rId12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от 23.12.2015 № 8963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3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08.04.2016 № 2652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4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08.09.2016 № 6723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5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03.10.2017 № 8558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6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28.05.2018 № 3870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7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30.05.2018 № 3966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8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08.06.2018 № 4309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9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15.06.2018 № 4501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0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13.11.2018 № 8592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1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11.10.2019 № 7527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2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11.10.2019 № 7547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3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07.02.2020 № 874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4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09.10.2020 № 7156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5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20.11.2020 № 8437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6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31.05.2021 № 4337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7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30.08.2021 № 7722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8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27.09.2021 № 8469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r w:rsidR="00C84D26" w:rsidRPr="00CB5587">
        <w:rPr>
          <w:rFonts w:eastAsia="Times New Roman" w:cs="Times New Roman"/>
          <w:sz w:val="27"/>
          <w:szCs w:val="27"/>
          <w:lang w:eastAsia="x-none"/>
        </w:rPr>
        <w:t>03.02.2022 № 798, 29.03.2022 № 2451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>, 25.06.2024 № 3288</w:t>
      </w:r>
      <w:r w:rsidR="00D00591" w:rsidRPr="00CB5587">
        <w:rPr>
          <w:rFonts w:eastAsia="Times New Roman" w:cs="Times New Roman"/>
          <w:sz w:val="27"/>
          <w:szCs w:val="27"/>
          <w:lang w:eastAsia="x-none"/>
        </w:rPr>
        <w:t>, 29.04.2025 № 2123, 22.10.2025 № 6928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)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следующ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>и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е изменени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>я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:</w:t>
      </w:r>
    </w:p>
    <w:p w14:paraId="446719F5" w14:textId="4F95984E" w:rsidR="00AB036F" w:rsidRPr="00CB5587" w:rsidRDefault="004F6AD3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в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 xml:space="preserve"> приложении к постановлению:</w:t>
      </w:r>
    </w:p>
    <w:p w14:paraId="3B63C51C" w14:textId="09ED102B" w:rsidR="0029322E" w:rsidRPr="0029322E" w:rsidRDefault="00602FBE" w:rsidP="0029322E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1.1. </w:t>
      </w:r>
      <w:r w:rsidR="004E238F" w:rsidRPr="00CB5587">
        <w:rPr>
          <w:rFonts w:eastAsia="Times New Roman" w:cs="Times New Roman"/>
          <w:sz w:val="27"/>
          <w:szCs w:val="27"/>
          <w:lang w:eastAsia="x-none"/>
        </w:rPr>
        <w:t xml:space="preserve">Подпункт 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2.</w:t>
      </w:r>
      <w:r w:rsidR="00D00591" w:rsidRPr="00CB5587">
        <w:rPr>
          <w:rFonts w:eastAsia="Times New Roman" w:cs="Times New Roman"/>
          <w:sz w:val="27"/>
          <w:szCs w:val="27"/>
          <w:lang w:eastAsia="x-none"/>
        </w:rPr>
        <w:t>2</w:t>
      </w:r>
      <w:r w:rsidR="004E238F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4858C3" w:rsidRPr="00CB5587">
        <w:rPr>
          <w:rFonts w:eastAsia="Times New Roman" w:cs="Times New Roman"/>
          <w:sz w:val="27"/>
          <w:szCs w:val="27"/>
          <w:lang w:eastAsia="x-none"/>
        </w:rPr>
        <w:t>пункт</w:t>
      </w:r>
      <w:r w:rsidR="004E238F" w:rsidRPr="00CB5587">
        <w:rPr>
          <w:rFonts w:eastAsia="Times New Roman" w:cs="Times New Roman"/>
          <w:sz w:val="27"/>
          <w:szCs w:val="27"/>
          <w:lang w:eastAsia="x-none"/>
        </w:rPr>
        <w:t>а</w:t>
      </w:r>
      <w:r w:rsidR="004858C3" w:rsidRPr="00CB5587">
        <w:rPr>
          <w:rFonts w:eastAsia="Times New Roman" w:cs="Times New Roman"/>
          <w:sz w:val="27"/>
          <w:szCs w:val="27"/>
          <w:lang w:eastAsia="x-none"/>
        </w:rPr>
        <w:t xml:space="preserve"> 2 раздела </w:t>
      </w:r>
      <w:r w:rsidR="004858C3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4858C3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29322E" w:rsidRPr="0029322E">
        <w:rPr>
          <w:rFonts w:eastAsia="Times New Roman" w:cs="Times New Roman"/>
          <w:sz w:val="27"/>
          <w:szCs w:val="27"/>
          <w:lang w:eastAsia="x-none"/>
        </w:rPr>
        <w:t>признать утратившим силу.</w:t>
      </w:r>
    </w:p>
    <w:p w14:paraId="78984CCA" w14:textId="5B91CBC3" w:rsidR="00AB036F" w:rsidRPr="00CB5587" w:rsidRDefault="00AB036F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1.2. </w:t>
      </w:r>
      <w:r w:rsidR="007048CC" w:rsidRPr="00CB5587">
        <w:rPr>
          <w:rFonts w:eastAsia="Times New Roman" w:cs="Times New Roman"/>
          <w:sz w:val="27"/>
          <w:szCs w:val="27"/>
          <w:lang w:eastAsia="x-none"/>
        </w:rPr>
        <w:t xml:space="preserve">Подпункт 2.3 пункта 2 раздела </w:t>
      </w:r>
      <w:r w:rsidR="007048CC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7048C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D26319" w:rsidRPr="00CB5587">
        <w:rPr>
          <w:rFonts w:eastAsia="Times New Roman" w:cs="Times New Roman"/>
          <w:sz w:val="27"/>
          <w:szCs w:val="27"/>
          <w:lang w:eastAsia="x-none"/>
        </w:rPr>
        <w:t>признать утратившим силу</w:t>
      </w:r>
      <w:r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2E9D4DA4" w14:textId="4651D78D" w:rsidR="007D58EA" w:rsidRPr="00CB5587" w:rsidRDefault="00811A14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1.3. Абзац </w:t>
      </w:r>
      <w:r w:rsidR="00482F77" w:rsidRPr="00CB5587">
        <w:rPr>
          <w:rFonts w:eastAsia="Times New Roman" w:cs="Times New Roman"/>
          <w:sz w:val="27"/>
          <w:szCs w:val="27"/>
          <w:lang w:eastAsia="x-none"/>
        </w:rPr>
        <w:t>четверт</w:t>
      </w:r>
      <w:r w:rsidR="007D58EA" w:rsidRPr="00CB5587">
        <w:rPr>
          <w:rFonts w:eastAsia="Times New Roman" w:cs="Times New Roman"/>
          <w:sz w:val="27"/>
          <w:szCs w:val="27"/>
          <w:lang w:eastAsia="x-none"/>
        </w:rPr>
        <w:t>ый</w:t>
      </w:r>
      <w:r w:rsidR="00EA0E5C" w:rsidRPr="00CB5587">
        <w:rPr>
          <w:rFonts w:eastAsia="Times New Roman" w:cs="Times New Roman"/>
          <w:sz w:val="27"/>
          <w:szCs w:val="27"/>
          <w:lang w:eastAsia="x-none"/>
        </w:rPr>
        <w:t xml:space="preserve"> подпункта 2.6 пункта 2 раздела </w:t>
      </w:r>
      <w:r w:rsidR="00EA0E5C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EA0E5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7D58EA" w:rsidRPr="00CB5587">
        <w:rPr>
          <w:rFonts w:eastAsia="Times New Roman" w:cs="Times New Roman"/>
          <w:sz w:val="27"/>
          <w:szCs w:val="27"/>
          <w:lang w:eastAsia="x-none"/>
        </w:rPr>
        <w:t>признать утратившим силу.</w:t>
      </w:r>
    </w:p>
    <w:p w14:paraId="6AF8DFC0" w14:textId="77777777" w:rsidR="007D58EA" w:rsidRPr="00CB5587" w:rsidRDefault="007D58E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lastRenderedPageBreak/>
        <w:t xml:space="preserve">1.4. Пункт 2 раздела </w:t>
      </w:r>
      <w:r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дополнить подпунктом </w:t>
      </w:r>
      <w:r w:rsidR="00482F77" w:rsidRPr="00CB5587">
        <w:rPr>
          <w:rFonts w:eastAsia="Times New Roman" w:cs="Times New Roman"/>
          <w:sz w:val="27"/>
          <w:szCs w:val="27"/>
          <w:lang w:eastAsia="x-none"/>
        </w:rPr>
        <w:t xml:space="preserve">2.7 </w:t>
      </w:r>
      <w:r w:rsidRPr="00CB5587">
        <w:rPr>
          <w:rFonts w:eastAsia="Times New Roman" w:cs="Times New Roman"/>
          <w:sz w:val="27"/>
          <w:szCs w:val="27"/>
          <w:lang w:eastAsia="x-none"/>
        </w:rPr>
        <w:t>следующего содержания:</w:t>
      </w:r>
    </w:p>
    <w:p w14:paraId="055C941E" w14:textId="41413B92" w:rsidR="007048CC" w:rsidRPr="00CB5587" w:rsidRDefault="007D58E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«2.7. Сотрудники Управления Министерства внутренних дел Российской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Федерации по городу Сургуту, проходящие службу в должности участкового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уполномоченного полиции или старшего участкового уполномоченного полиции,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и члены их семей, не обеспеченные жилыми помещениями на территории 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города Сургута, на период выполнения сотрудниками служебных обязанностей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по указанной должности (далее 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t>–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участковые уполномоченные полиции).</w:t>
      </w:r>
      <w:r w:rsidR="008E3017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702985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093EB48D" w14:textId="2EA78974" w:rsidR="003C3926" w:rsidRPr="00CB5587" w:rsidRDefault="008E3017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1.5. В </w:t>
      </w:r>
      <w:r w:rsidR="00E03D19">
        <w:rPr>
          <w:rFonts w:eastAsia="Times New Roman" w:cs="Times New Roman"/>
          <w:sz w:val="27"/>
          <w:szCs w:val="27"/>
          <w:lang w:eastAsia="x-none"/>
        </w:rPr>
        <w:t xml:space="preserve">пункте 5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разделе </w:t>
      </w:r>
      <w:r w:rsidRPr="00CB5587">
        <w:rPr>
          <w:rFonts w:eastAsia="Times New Roman" w:cs="Times New Roman"/>
          <w:sz w:val="27"/>
          <w:szCs w:val="27"/>
          <w:lang w:val="en-US" w:eastAsia="x-none"/>
        </w:rPr>
        <w:t>II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слова «в подпунктах 2.1 – 2.3</w:t>
      </w:r>
      <w:r w:rsidR="00AE6308">
        <w:rPr>
          <w:rFonts w:eastAsia="Times New Roman" w:cs="Times New Roman"/>
          <w:sz w:val="27"/>
          <w:szCs w:val="27"/>
          <w:lang w:eastAsia="x-none"/>
        </w:rPr>
        <w:t>,</w:t>
      </w:r>
      <w:r w:rsidRPr="00CB5587">
        <w:rPr>
          <w:rFonts w:eastAsia="Times New Roman" w:cs="Times New Roman"/>
          <w:sz w:val="27"/>
          <w:szCs w:val="27"/>
          <w:lang w:eastAsia="x-none"/>
        </w:rPr>
        <w:t>» заменить словами «</w:t>
      </w:r>
      <w:r w:rsidR="003670A7" w:rsidRPr="00CB5587">
        <w:rPr>
          <w:rFonts w:eastAsia="Times New Roman" w:cs="Times New Roman"/>
          <w:sz w:val="27"/>
          <w:szCs w:val="27"/>
          <w:lang w:eastAsia="x-none"/>
        </w:rPr>
        <w:t>в подпунктах 2.1,»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20C383D0" w14:textId="21D82596" w:rsidR="007048CC" w:rsidRPr="00CB5587" w:rsidRDefault="00AE6308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1.6. А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>бзац</w:t>
      </w:r>
      <w:r>
        <w:rPr>
          <w:rFonts w:eastAsia="Times New Roman" w:cs="Times New Roman"/>
          <w:sz w:val="27"/>
          <w:szCs w:val="27"/>
          <w:lang w:eastAsia="x-none"/>
        </w:rPr>
        <w:t>ы третий,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 xml:space="preserve"> четвертый подпункта 5.7 пункта 5 раздела </w:t>
      </w:r>
      <w:r w:rsidR="005062D7" w:rsidRPr="00CB5587">
        <w:rPr>
          <w:rFonts w:eastAsia="Times New Roman" w:cs="Times New Roman"/>
          <w:sz w:val="27"/>
          <w:szCs w:val="27"/>
          <w:lang w:val="en-US" w:eastAsia="x-none"/>
        </w:rPr>
        <w:t>II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 xml:space="preserve">признать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>утратившим силу.</w:t>
      </w:r>
    </w:p>
    <w:p w14:paraId="3C8A93B3" w14:textId="7F26D6BB" w:rsidR="007048CC" w:rsidRPr="00CB5587" w:rsidRDefault="003C392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1.7. </w:t>
      </w:r>
      <w:r w:rsidR="00B5742B" w:rsidRPr="00CB5587">
        <w:rPr>
          <w:rFonts w:eastAsia="Times New Roman" w:cs="Times New Roman"/>
          <w:sz w:val="27"/>
          <w:szCs w:val="27"/>
          <w:lang w:eastAsia="x-none"/>
        </w:rPr>
        <w:t>П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одпункт </w:t>
      </w:r>
      <w:r w:rsidR="00B5742B" w:rsidRPr="00CB5587">
        <w:rPr>
          <w:rFonts w:eastAsia="Times New Roman" w:cs="Times New Roman"/>
          <w:sz w:val="27"/>
          <w:szCs w:val="27"/>
          <w:lang w:eastAsia="x-none"/>
        </w:rPr>
        <w:t>5.2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пункта </w:t>
      </w:r>
      <w:r w:rsidR="00B5742B" w:rsidRPr="00CB5587">
        <w:rPr>
          <w:rFonts w:eastAsia="Times New Roman" w:cs="Times New Roman"/>
          <w:sz w:val="27"/>
          <w:szCs w:val="27"/>
          <w:lang w:eastAsia="x-none"/>
        </w:rPr>
        <w:t>5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раздела </w:t>
      </w:r>
      <w:r w:rsidR="005062D7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2C4A1F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5062D7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изложить в следующей редакции:</w:t>
      </w:r>
    </w:p>
    <w:p w14:paraId="1008C710" w14:textId="25F9A0E8" w:rsidR="002C4A1F" w:rsidRPr="00CB5587" w:rsidRDefault="002C4A1F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03D19">
        <w:rPr>
          <w:rFonts w:eastAsia="Times New Roman" w:cs="Times New Roman"/>
          <w:sz w:val="27"/>
          <w:szCs w:val="27"/>
          <w:lang w:eastAsia="x-none"/>
        </w:rPr>
        <w:t>«</w:t>
      </w:r>
      <w:r w:rsidR="00D652B5" w:rsidRPr="00E03D19">
        <w:rPr>
          <w:rFonts w:eastAsia="Times New Roman" w:cs="Times New Roman"/>
          <w:sz w:val="27"/>
          <w:szCs w:val="27"/>
          <w:lang w:eastAsia="x-none"/>
        </w:rPr>
        <w:t xml:space="preserve">5.2. </w:t>
      </w:r>
      <w:r w:rsidRPr="00E03D19">
        <w:rPr>
          <w:rFonts w:eastAsia="Times New Roman" w:cs="Times New Roman"/>
          <w:sz w:val="27"/>
          <w:szCs w:val="27"/>
          <w:lang w:eastAsia="x-none"/>
        </w:rPr>
        <w:t xml:space="preserve">На основании постановления Администрации города об отказе в постановке </w:t>
      </w:r>
      <w:r w:rsidR="00391FA1" w:rsidRPr="00E03D19">
        <w:rPr>
          <w:rFonts w:eastAsia="Times New Roman" w:cs="Times New Roman"/>
          <w:sz w:val="27"/>
          <w:szCs w:val="27"/>
          <w:lang w:eastAsia="x-none"/>
        </w:rPr>
        <w:br/>
      </w:r>
      <w:r w:rsidRPr="00E03D19">
        <w:rPr>
          <w:rFonts w:eastAsia="Times New Roman" w:cs="Times New Roman"/>
          <w:sz w:val="27"/>
          <w:szCs w:val="27"/>
          <w:lang w:eastAsia="x-none"/>
        </w:rPr>
        <w:t xml:space="preserve">на учет в качестве нуждающегося в предоставлении жилого помещения по договору </w:t>
      </w:r>
      <w:r w:rsidR="00391FA1" w:rsidRPr="00E03D19">
        <w:rPr>
          <w:rFonts w:eastAsia="Times New Roman" w:cs="Times New Roman"/>
          <w:sz w:val="27"/>
          <w:szCs w:val="27"/>
          <w:lang w:eastAsia="x-none"/>
        </w:rPr>
        <w:br/>
      </w:r>
      <w:r w:rsidRPr="00E03D19">
        <w:rPr>
          <w:rFonts w:eastAsia="Times New Roman" w:cs="Times New Roman"/>
          <w:sz w:val="27"/>
          <w:szCs w:val="27"/>
          <w:lang w:eastAsia="x-none"/>
        </w:rPr>
        <w:t xml:space="preserve">коммерческого найма специалист </w:t>
      </w:r>
      <w:r w:rsidRPr="00CB5587">
        <w:rPr>
          <w:rFonts w:eastAsia="Times New Roman" w:cs="Times New Roman"/>
          <w:sz w:val="27"/>
          <w:szCs w:val="27"/>
          <w:lang w:eastAsia="x-none"/>
        </w:rPr>
        <w:t>департамента направляет заявителю</w:t>
      </w:r>
      <w:r w:rsidR="00C74E08" w:rsidRPr="00CB5587">
        <w:rPr>
          <w:rFonts w:eastAsia="Times New Roman" w:cs="Times New Roman"/>
          <w:sz w:val="27"/>
          <w:szCs w:val="27"/>
          <w:lang w:eastAsia="x-none"/>
        </w:rPr>
        <w:t xml:space="preserve"> мотивированное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уведомление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об</w:t>
      </w:r>
      <w:r w:rsidR="00C74E08" w:rsidRPr="00CB5587">
        <w:rPr>
          <w:rFonts w:eastAsia="Times New Roman" w:cs="Times New Roman"/>
          <w:sz w:val="27"/>
          <w:szCs w:val="27"/>
          <w:lang w:eastAsia="x-none"/>
        </w:rPr>
        <w:t xml:space="preserve"> отказе в предоставлении муниципальной услуги</w:t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 в форме письма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за подписью заместителя директора департамента (при отсутствии 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t>–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лица,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его замещающего)</w:t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, содержащего информацию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в соответствии с частью 9.1 статьи 7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Федерального закона № 210-ФЗ, а также порядок и сроки обжалования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с приложением копии постановления</w:t>
      </w:r>
      <w:r w:rsidR="00F10663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Администрации города одним из способов,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указанных в заявлении.</w:t>
      </w:r>
      <w:r w:rsidR="00F10663" w:rsidRPr="00CB5587">
        <w:rPr>
          <w:rFonts w:eastAsia="Times New Roman" w:cs="Times New Roman"/>
          <w:sz w:val="27"/>
          <w:szCs w:val="27"/>
          <w:lang w:eastAsia="x-none"/>
        </w:rPr>
        <w:t>».</w:t>
      </w:r>
    </w:p>
    <w:p w14:paraId="788DD407" w14:textId="180EF6B4" w:rsidR="00861EEA" w:rsidRPr="00CB5587" w:rsidRDefault="00EF231C" w:rsidP="00861EE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2. 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>Комитету информационной политики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обнародовать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(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разместить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)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настоящее 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C84D26" w:rsidRPr="00CB5587">
        <w:rPr>
          <w:rFonts w:eastAsia="Times New Roman" w:cs="Times New Roman"/>
          <w:sz w:val="27"/>
          <w:szCs w:val="27"/>
          <w:lang w:eastAsia="x-none"/>
        </w:rPr>
        <w:t>постановление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на официальном портале Администрации</w:t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г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о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рода: 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29" w:tgtFrame="_blank" w:history="1">
        <w:r w:rsidR="00861EEA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www.admsurgut.ru</w:t>
        </w:r>
      </w:hyperlink>
      <w:r w:rsidR="00861EEA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3FCB7A84" w14:textId="069B5884" w:rsidR="00874CF9" w:rsidRPr="00CB5587" w:rsidRDefault="001B29F2" w:rsidP="00874CF9">
      <w:pPr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3.</w:t>
      </w:r>
      <w:r w:rsidR="00391FA1">
        <w:rPr>
          <w:rFonts w:eastAsia="Times New Roman" w:cs="Times New Roman"/>
          <w:sz w:val="27"/>
          <w:szCs w:val="27"/>
          <w:lang w:eastAsia="x-none"/>
        </w:rPr>
        <w:t> 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Муниципальному казенному учреждению 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«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Наш город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 опубликовать 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(разместить) настоящее постановление в сетевом издании 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«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Официальные документы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города Сургута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: DOCSURGUT.RU.</w:t>
      </w:r>
    </w:p>
    <w:p w14:paraId="60347C01" w14:textId="38A01D2E" w:rsidR="00861EEA" w:rsidRPr="00CB5587" w:rsidRDefault="001B29F2" w:rsidP="00874CF9">
      <w:pPr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4</w:t>
      </w:r>
      <w:r w:rsidR="00EF231C" w:rsidRPr="00CB5587">
        <w:rPr>
          <w:rFonts w:eastAsia="Times New Roman" w:cs="Times New Roman"/>
          <w:sz w:val="27"/>
          <w:szCs w:val="27"/>
          <w:lang w:eastAsia="x-none"/>
        </w:rPr>
        <w:t>. 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Настоящее </w:t>
      </w:r>
      <w:r w:rsidR="0040378E" w:rsidRPr="00CB5587">
        <w:rPr>
          <w:rFonts w:eastAsia="Times New Roman" w:cs="Times New Roman"/>
          <w:sz w:val="27"/>
          <w:szCs w:val="27"/>
          <w:lang w:eastAsia="x-none"/>
        </w:rPr>
        <w:t>постановление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вступает в силу </w:t>
      </w:r>
      <w:r w:rsidR="0040378E" w:rsidRPr="00CB5587">
        <w:rPr>
          <w:rFonts w:eastAsia="Times New Roman" w:cs="Times New Roman"/>
          <w:sz w:val="27"/>
          <w:szCs w:val="27"/>
          <w:lang w:eastAsia="x-none"/>
        </w:rPr>
        <w:t xml:space="preserve">после его официального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40378E" w:rsidRPr="00CB5587">
        <w:rPr>
          <w:rFonts w:eastAsia="Times New Roman" w:cs="Times New Roman"/>
          <w:sz w:val="27"/>
          <w:szCs w:val="27"/>
          <w:lang w:eastAsia="x-none"/>
        </w:rPr>
        <w:t>опубликования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58860F59" w14:textId="109F7E5F" w:rsidR="00E13DC1" w:rsidRPr="00CB5587" w:rsidRDefault="001B29F2" w:rsidP="00E13DC1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5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. </w:t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 xml:space="preserve">Контроль за выполнением постановления возложить на заместителя Главы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 xml:space="preserve">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</w:t>
      </w:r>
      <w:r w:rsidR="008157E6">
        <w:rPr>
          <w:rFonts w:eastAsia="Times New Roman" w:cs="Times New Roman"/>
          <w:sz w:val="27"/>
          <w:szCs w:val="27"/>
          <w:lang w:eastAsia="x-none"/>
        </w:rPr>
        <w:br/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>в муниципальной собственности.</w:t>
      </w:r>
    </w:p>
    <w:p w14:paraId="5A233F3E" w14:textId="77777777" w:rsidR="00C47D16" w:rsidRPr="00CB5587" w:rsidRDefault="00C47D16" w:rsidP="000178ED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4357AA41" w14:textId="77777777" w:rsidR="00C47D16" w:rsidRDefault="00C47D16" w:rsidP="000178ED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14:paraId="046FE51D" w14:textId="51BFC1C0" w:rsidR="00596592" w:rsidRPr="00F216CE" w:rsidRDefault="00596592" w:rsidP="000178ED">
      <w:pPr>
        <w:ind w:right="-1" w:firstLine="708"/>
        <w:jc w:val="both"/>
        <w:rPr>
          <w:rFonts w:eastAsia="Calibri" w:cs="Times New Roman"/>
          <w:sz w:val="26"/>
          <w:szCs w:val="26"/>
        </w:rPr>
      </w:pPr>
    </w:p>
    <w:p w14:paraId="7EE5C641" w14:textId="0926B995" w:rsidR="00C47D16" w:rsidRPr="00CB5587" w:rsidRDefault="00150FF6" w:rsidP="00150BD0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Calibri" w:cs="Times New Roman"/>
          <w:sz w:val="27"/>
          <w:szCs w:val="27"/>
        </w:rPr>
        <w:t>Глав</w:t>
      </w:r>
      <w:r w:rsidR="002F2286" w:rsidRPr="00CB5587">
        <w:rPr>
          <w:rFonts w:eastAsia="Calibri" w:cs="Times New Roman"/>
          <w:sz w:val="27"/>
          <w:szCs w:val="27"/>
        </w:rPr>
        <w:t>а</w:t>
      </w:r>
      <w:r w:rsidRPr="00CB5587">
        <w:rPr>
          <w:rFonts w:eastAsia="Calibri" w:cs="Times New Roman"/>
          <w:sz w:val="27"/>
          <w:szCs w:val="27"/>
        </w:rPr>
        <w:t xml:space="preserve"> города                </w:t>
      </w:r>
      <w:r w:rsidR="00E13DC1" w:rsidRPr="00CB5587">
        <w:rPr>
          <w:rFonts w:eastAsia="Calibri" w:cs="Times New Roman"/>
          <w:sz w:val="27"/>
          <w:szCs w:val="27"/>
        </w:rPr>
        <w:t xml:space="preserve">                                                                                  </w:t>
      </w:r>
      <w:r w:rsidR="004858C3" w:rsidRPr="00CB5587">
        <w:rPr>
          <w:rFonts w:eastAsia="Calibri" w:cs="Times New Roman"/>
          <w:sz w:val="27"/>
          <w:szCs w:val="27"/>
        </w:rPr>
        <w:t xml:space="preserve">            </w:t>
      </w:r>
      <w:r w:rsidR="00E13DC1" w:rsidRPr="00CB5587">
        <w:rPr>
          <w:rFonts w:eastAsia="Calibri" w:cs="Times New Roman"/>
          <w:sz w:val="27"/>
          <w:szCs w:val="27"/>
        </w:rPr>
        <w:t xml:space="preserve"> </w:t>
      </w:r>
      <w:r w:rsidR="004858C3" w:rsidRPr="00CB5587">
        <w:rPr>
          <w:rFonts w:eastAsia="Calibri" w:cs="Times New Roman"/>
          <w:sz w:val="27"/>
          <w:szCs w:val="27"/>
        </w:rPr>
        <w:t xml:space="preserve">М.Н. </w:t>
      </w:r>
      <w:proofErr w:type="spellStart"/>
      <w:r w:rsidR="004858C3" w:rsidRPr="00CB5587">
        <w:rPr>
          <w:rFonts w:eastAsia="Calibri" w:cs="Times New Roman"/>
          <w:sz w:val="27"/>
          <w:szCs w:val="27"/>
        </w:rPr>
        <w:t>Слепов</w:t>
      </w:r>
      <w:proofErr w:type="spellEnd"/>
    </w:p>
    <w:p w14:paraId="56E6DDBF" w14:textId="77777777" w:rsidR="00C47D16" w:rsidRDefault="00C47D16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0CEE1C" w14:textId="04AED051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17A5D16" w14:textId="3E5D84C3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1BD4B2" w14:textId="54501A01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22ED639" w14:textId="7777777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59DCF1D7" w14:textId="7777777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Лихачева Наталья Сергеевна,</w:t>
      </w:r>
    </w:p>
    <w:p w14:paraId="0C36BA99" w14:textId="4478C84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специалист</w:t>
      </w:r>
      <w:r w:rsidR="00931658">
        <w:rPr>
          <w:rFonts w:eastAsia="Times New Roman" w:cs="Times New Roman"/>
          <w:sz w:val="20"/>
          <w:szCs w:val="20"/>
          <w:lang w:eastAsia="ru-RU"/>
        </w:rPr>
        <w:t>-эксперт</w:t>
      </w:r>
      <w:r w:rsidRPr="006D460D">
        <w:rPr>
          <w:rFonts w:eastAsia="Times New Roman" w:cs="Times New Roman"/>
          <w:sz w:val="20"/>
          <w:szCs w:val="20"/>
          <w:lang w:eastAsia="ru-RU"/>
        </w:rPr>
        <w:t xml:space="preserve"> отдела учета и оформления жилья</w:t>
      </w:r>
    </w:p>
    <w:p w14:paraId="2AA142DF" w14:textId="7777777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управления учёта и распределения жилья</w:t>
      </w:r>
    </w:p>
    <w:p w14:paraId="078F1CD6" w14:textId="5990A47E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департамента имущественных и земельных отношений</w:t>
      </w:r>
    </w:p>
    <w:p w14:paraId="116B89CE" w14:textId="709BDAE9" w:rsidR="003C34E8" w:rsidRPr="00F216CE" w:rsidRDefault="00602FBE" w:rsidP="00364EDF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тел.: 8 (3462)</w:t>
      </w:r>
      <w:r w:rsidR="00931658">
        <w:rPr>
          <w:rFonts w:eastAsia="Times New Roman" w:cs="Times New Roman"/>
          <w:sz w:val="20"/>
          <w:szCs w:val="20"/>
          <w:lang w:eastAsia="ru-RU"/>
        </w:rPr>
        <w:t>52</w:t>
      </w:r>
      <w:r w:rsidR="00AE6308">
        <w:rPr>
          <w:rFonts w:eastAsia="Times New Roman" w:cs="Times New Roman"/>
          <w:sz w:val="20"/>
          <w:szCs w:val="20"/>
          <w:lang w:eastAsia="ru-RU"/>
        </w:rPr>
        <w:t>-</w:t>
      </w:r>
      <w:r w:rsidR="00931658">
        <w:rPr>
          <w:rFonts w:eastAsia="Times New Roman" w:cs="Times New Roman"/>
          <w:sz w:val="20"/>
          <w:szCs w:val="20"/>
          <w:lang w:eastAsia="ru-RU"/>
        </w:rPr>
        <w:t>82</w:t>
      </w:r>
      <w:r w:rsidR="00AE6308">
        <w:rPr>
          <w:rFonts w:eastAsia="Times New Roman" w:cs="Times New Roman"/>
          <w:sz w:val="20"/>
          <w:szCs w:val="20"/>
          <w:lang w:eastAsia="ru-RU"/>
        </w:rPr>
        <w:t>-</w:t>
      </w:r>
      <w:r w:rsidR="00931658">
        <w:rPr>
          <w:rFonts w:eastAsia="Times New Roman" w:cs="Times New Roman"/>
          <w:sz w:val="20"/>
          <w:szCs w:val="20"/>
          <w:lang w:eastAsia="ru-RU"/>
        </w:rPr>
        <w:t>96</w:t>
      </w:r>
    </w:p>
    <w:sectPr w:rsidR="003C34E8" w:rsidRPr="00F216CE" w:rsidSect="000178ED">
      <w:headerReference w:type="default" r:id="rId30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EE42A" w14:textId="77777777" w:rsidR="00545B89" w:rsidRDefault="00545B89">
      <w:r>
        <w:separator/>
      </w:r>
    </w:p>
  </w:endnote>
  <w:endnote w:type="continuationSeparator" w:id="0">
    <w:p w14:paraId="61F960E2" w14:textId="77777777" w:rsidR="00545B89" w:rsidRDefault="0054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D4DE2" w14:textId="77777777" w:rsidR="00545B89" w:rsidRDefault="00545B89">
      <w:r>
        <w:separator/>
      </w:r>
    </w:p>
  </w:footnote>
  <w:footnote w:type="continuationSeparator" w:id="0">
    <w:p w14:paraId="00A404A4" w14:textId="77777777" w:rsidR="00545B89" w:rsidRDefault="0054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87B90A" w14:textId="1BFB3183" w:rsidR="00293C7C" w:rsidRPr="001E6248" w:rsidRDefault="00293C7C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03D19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63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63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E630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14:paraId="54D288DA" w14:textId="77777777" w:rsidR="00293C7C" w:rsidRDefault="00293C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2213"/>
    <w:rsid w:val="000178ED"/>
    <w:rsid w:val="00020CC4"/>
    <w:rsid w:val="0003448D"/>
    <w:rsid w:val="00046402"/>
    <w:rsid w:val="00047759"/>
    <w:rsid w:val="00057CD6"/>
    <w:rsid w:val="00062643"/>
    <w:rsid w:val="0006489A"/>
    <w:rsid w:val="000655E3"/>
    <w:rsid w:val="00066A50"/>
    <w:rsid w:val="00074569"/>
    <w:rsid w:val="00076FF3"/>
    <w:rsid w:val="000778D1"/>
    <w:rsid w:val="00086F9F"/>
    <w:rsid w:val="00092C36"/>
    <w:rsid w:val="000948BC"/>
    <w:rsid w:val="000A649B"/>
    <w:rsid w:val="000B4C09"/>
    <w:rsid w:val="000D60DE"/>
    <w:rsid w:val="000F1D19"/>
    <w:rsid w:val="000F2B4F"/>
    <w:rsid w:val="000F31B1"/>
    <w:rsid w:val="000F5A61"/>
    <w:rsid w:val="001010CD"/>
    <w:rsid w:val="001111DC"/>
    <w:rsid w:val="001156AB"/>
    <w:rsid w:val="001179F9"/>
    <w:rsid w:val="00122AFA"/>
    <w:rsid w:val="00123AB9"/>
    <w:rsid w:val="00127DD2"/>
    <w:rsid w:val="001303FC"/>
    <w:rsid w:val="00150BD0"/>
    <w:rsid w:val="00150FF6"/>
    <w:rsid w:val="001534FB"/>
    <w:rsid w:val="00157508"/>
    <w:rsid w:val="001708FC"/>
    <w:rsid w:val="00171337"/>
    <w:rsid w:val="00172944"/>
    <w:rsid w:val="00184CBF"/>
    <w:rsid w:val="00192F14"/>
    <w:rsid w:val="00195593"/>
    <w:rsid w:val="00196615"/>
    <w:rsid w:val="001A2D74"/>
    <w:rsid w:val="001A6594"/>
    <w:rsid w:val="001A79E3"/>
    <w:rsid w:val="001B29F2"/>
    <w:rsid w:val="001B4A2A"/>
    <w:rsid w:val="001B4EA1"/>
    <w:rsid w:val="001B6B3D"/>
    <w:rsid w:val="001B6C96"/>
    <w:rsid w:val="001D25E4"/>
    <w:rsid w:val="001D3E0F"/>
    <w:rsid w:val="001D764F"/>
    <w:rsid w:val="001F0990"/>
    <w:rsid w:val="001F1DA6"/>
    <w:rsid w:val="001F2A64"/>
    <w:rsid w:val="001F7D53"/>
    <w:rsid w:val="0020285D"/>
    <w:rsid w:val="00203600"/>
    <w:rsid w:val="002042E3"/>
    <w:rsid w:val="00207675"/>
    <w:rsid w:val="002137DC"/>
    <w:rsid w:val="002146D5"/>
    <w:rsid w:val="002178A2"/>
    <w:rsid w:val="00236146"/>
    <w:rsid w:val="00241316"/>
    <w:rsid w:val="00245998"/>
    <w:rsid w:val="002529ED"/>
    <w:rsid w:val="00262F7E"/>
    <w:rsid w:val="002733B7"/>
    <w:rsid w:val="00276A5B"/>
    <w:rsid w:val="002778E3"/>
    <w:rsid w:val="00280DB0"/>
    <w:rsid w:val="00292334"/>
    <w:rsid w:val="0029322E"/>
    <w:rsid w:val="00293C7C"/>
    <w:rsid w:val="002A09B2"/>
    <w:rsid w:val="002A5F99"/>
    <w:rsid w:val="002C4A1F"/>
    <w:rsid w:val="002D2430"/>
    <w:rsid w:val="002D2E03"/>
    <w:rsid w:val="002D6C8F"/>
    <w:rsid w:val="002F04DC"/>
    <w:rsid w:val="002F2286"/>
    <w:rsid w:val="002F3AA5"/>
    <w:rsid w:val="00300F88"/>
    <w:rsid w:val="00306A95"/>
    <w:rsid w:val="00314B70"/>
    <w:rsid w:val="003178C6"/>
    <w:rsid w:val="00321F28"/>
    <w:rsid w:val="00337402"/>
    <w:rsid w:val="003405E7"/>
    <w:rsid w:val="00347767"/>
    <w:rsid w:val="00353DEB"/>
    <w:rsid w:val="00364A4B"/>
    <w:rsid w:val="00364DE4"/>
    <w:rsid w:val="00364EDF"/>
    <w:rsid w:val="003670A7"/>
    <w:rsid w:val="00375F37"/>
    <w:rsid w:val="00382FFC"/>
    <w:rsid w:val="00383872"/>
    <w:rsid w:val="00385FCC"/>
    <w:rsid w:val="00386049"/>
    <w:rsid w:val="00391FA1"/>
    <w:rsid w:val="003A495C"/>
    <w:rsid w:val="003A5F41"/>
    <w:rsid w:val="003A6D02"/>
    <w:rsid w:val="003A7FAE"/>
    <w:rsid w:val="003C2E96"/>
    <w:rsid w:val="003C34E8"/>
    <w:rsid w:val="003C3926"/>
    <w:rsid w:val="003D09F1"/>
    <w:rsid w:val="003D0F73"/>
    <w:rsid w:val="003D532F"/>
    <w:rsid w:val="003E5C2F"/>
    <w:rsid w:val="003F4F5D"/>
    <w:rsid w:val="003F6044"/>
    <w:rsid w:val="00401D09"/>
    <w:rsid w:val="0040378E"/>
    <w:rsid w:val="0040433F"/>
    <w:rsid w:val="00405A10"/>
    <w:rsid w:val="004074C3"/>
    <w:rsid w:val="00420FD6"/>
    <w:rsid w:val="00421821"/>
    <w:rsid w:val="004251DD"/>
    <w:rsid w:val="00426A9D"/>
    <w:rsid w:val="00436796"/>
    <w:rsid w:val="00463515"/>
    <w:rsid w:val="004673DC"/>
    <w:rsid w:val="0047500C"/>
    <w:rsid w:val="00482F77"/>
    <w:rsid w:val="00483808"/>
    <w:rsid w:val="00485601"/>
    <w:rsid w:val="004858C3"/>
    <w:rsid w:val="004A233C"/>
    <w:rsid w:val="004C1E29"/>
    <w:rsid w:val="004C29AF"/>
    <w:rsid w:val="004C3D5B"/>
    <w:rsid w:val="004C6145"/>
    <w:rsid w:val="004D44A9"/>
    <w:rsid w:val="004E20DE"/>
    <w:rsid w:val="004E238F"/>
    <w:rsid w:val="004E324C"/>
    <w:rsid w:val="004F0FF1"/>
    <w:rsid w:val="004F3CEC"/>
    <w:rsid w:val="004F6AD3"/>
    <w:rsid w:val="0050051C"/>
    <w:rsid w:val="005062D7"/>
    <w:rsid w:val="00523B9A"/>
    <w:rsid w:val="00524A88"/>
    <w:rsid w:val="00532115"/>
    <w:rsid w:val="00545B89"/>
    <w:rsid w:val="00552609"/>
    <w:rsid w:val="005621CE"/>
    <w:rsid w:val="00562654"/>
    <w:rsid w:val="00583752"/>
    <w:rsid w:val="00586AEA"/>
    <w:rsid w:val="005938E6"/>
    <w:rsid w:val="00596592"/>
    <w:rsid w:val="005A6A75"/>
    <w:rsid w:val="005B2E4F"/>
    <w:rsid w:val="005B55C0"/>
    <w:rsid w:val="005C1C04"/>
    <w:rsid w:val="005C36E5"/>
    <w:rsid w:val="005C7366"/>
    <w:rsid w:val="005E09BE"/>
    <w:rsid w:val="005F3A4E"/>
    <w:rsid w:val="005F46A5"/>
    <w:rsid w:val="005F56C1"/>
    <w:rsid w:val="00601619"/>
    <w:rsid w:val="006023B6"/>
    <w:rsid w:val="00602CA1"/>
    <w:rsid w:val="00602FBE"/>
    <w:rsid w:val="00605343"/>
    <w:rsid w:val="006143BB"/>
    <w:rsid w:val="00621E2D"/>
    <w:rsid w:val="006278AC"/>
    <w:rsid w:val="00633FC8"/>
    <w:rsid w:val="00645464"/>
    <w:rsid w:val="00646235"/>
    <w:rsid w:val="0065419C"/>
    <w:rsid w:val="00663FA9"/>
    <w:rsid w:val="00672AFE"/>
    <w:rsid w:val="006A218F"/>
    <w:rsid w:val="006A7319"/>
    <w:rsid w:val="006B2C01"/>
    <w:rsid w:val="006B73D2"/>
    <w:rsid w:val="006C7081"/>
    <w:rsid w:val="006D460D"/>
    <w:rsid w:val="006D64C6"/>
    <w:rsid w:val="006E1A67"/>
    <w:rsid w:val="006E5309"/>
    <w:rsid w:val="006F7E82"/>
    <w:rsid w:val="00702985"/>
    <w:rsid w:val="007048CC"/>
    <w:rsid w:val="00717CCC"/>
    <w:rsid w:val="007228EC"/>
    <w:rsid w:val="00740F89"/>
    <w:rsid w:val="00744009"/>
    <w:rsid w:val="007560C1"/>
    <w:rsid w:val="00774297"/>
    <w:rsid w:val="00776F4A"/>
    <w:rsid w:val="00777DB6"/>
    <w:rsid w:val="007808E7"/>
    <w:rsid w:val="00780C08"/>
    <w:rsid w:val="007A4D3F"/>
    <w:rsid w:val="007A5A33"/>
    <w:rsid w:val="007A6BE4"/>
    <w:rsid w:val="007B1A69"/>
    <w:rsid w:val="007B71A2"/>
    <w:rsid w:val="007C023C"/>
    <w:rsid w:val="007D0044"/>
    <w:rsid w:val="007D1293"/>
    <w:rsid w:val="007D27B2"/>
    <w:rsid w:val="007D58EA"/>
    <w:rsid w:val="007D70A3"/>
    <w:rsid w:val="007F056D"/>
    <w:rsid w:val="007F5FBA"/>
    <w:rsid w:val="007F76B5"/>
    <w:rsid w:val="00804217"/>
    <w:rsid w:val="0080535D"/>
    <w:rsid w:val="00806CA0"/>
    <w:rsid w:val="00807835"/>
    <w:rsid w:val="00811A14"/>
    <w:rsid w:val="00812484"/>
    <w:rsid w:val="008157E6"/>
    <w:rsid w:val="008158BF"/>
    <w:rsid w:val="00815D72"/>
    <w:rsid w:val="008240F3"/>
    <w:rsid w:val="00824DCE"/>
    <w:rsid w:val="0082621F"/>
    <w:rsid w:val="008351F0"/>
    <w:rsid w:val="0084022F"/>
    <w:rsid w:val="00852325"/>
    <w:rsid w:val="00861EEA"/>
    <w:rsid w:val="008676EA"/>
    <w:rsid w:val="00874CF9"/>
    <w:rsid w:val="0088271A"/>
    <w:rsid w:val="0088623B"/>
    <w:rsid w:val="008864A3"/>
    <w:rsid w:val="00890E18"/>
    <w:rsid w:val="00891E84"/>
    <w:rsid w:val="00894606"/>
    <w:rsid w:val="008A10DD"/>
    <w:rsid w:val="008B7202"/>
    <w:rsid w:val="008B7DC9"/>
    <w:rsid w:val="008C1934"/>
    <w:rsid w:val="008C36AC"/>
    <w:rsid w:val="008C464E"/>
    <w:rsid w:val="008D7278"/>
    <w:rsid w:val="008E3017"/>
    <w:rsid w:val="008F09E7"/>
    <w:rsid w:val="008F3DF7"/>
    <w:rsid w:val="00900408"/>
    <w:rsid w:val="00900CBF"/>
    <w:rsid w:val="009010CB"/>
    <w:rsid w:val="009022D0"/>
    <w:rsid w:val="00903C51"/>
    <w:rsid w:val="00906B3F"/>
    <w:rsid w:val="0091313C"/>
    <w:rsid w:val="0091721A"/>
    <w:rsid w:val="00921FFC"/>
    <w:rsid w:val="009237AD"/>
    <w:rsid w:val="009247DD"/>
    <w:rsid w:val="00926A06"/>
    <w:rsid w:val="009309C5"/>
    <w:rsid w:val="00931658"/>
    <w:rsid w:val="00934A2E"/>
    <w:rsid w:val="009502EF"/>
    <w:rsid w:val="00950CEB"/>
    <w:rsid w:val="00950D16"/>
    <w:rsid w:val="00955673"/>
    <w:rsid w:val="009615C0"/>
    <w:rsid w:val="00966250"/>
    <w:rsid w:val="009754E7"/>
    <w:rsid w:val="00980D1A"/>
    <w:rsid w:val="00990E85"/>
    <w:rsid w:val="00996F81"/>
    <w:rsid w:val="009A51BB"/>
    <w:rsid w:val="009A7538"/>
    <w:rsid w:val="009B04DE"/>
    <w:rsid w:val="009D0F45"/>
    <w:rsid w:val="009D1202"/>
    <w:rsid w:val="009E6193"/>
    <w:rsid w:val="009F35B1"/>
    <w:rsid w:val="009F4840"/>
    <w:rsid w:val="009F704B"/>
    <w:rsid w:val="00A04FA4"/>
    <w:rsid w:val="00A06B68"/>
    <w:rsid w:val="00A15295"/>
    <w:rsid w:val="00A153E6"/>
    <w:rsid w:val="00A303E9"/>
    <w:rsid w:val="00A34B73"/>
    <w:rsid w:val="00A3756F"/>
    <w:rsid w:val="00A41E2E"/>
    <w:rsid w:val="00A470C0"/>
    <w:rsid w:val="00A47EBC"/>
    <w:rsid w:val="00A52D23"/>
    <w:rsid w:val="00A5590F"/>
    <w:rsid w:val="00A744D1"/>
    <w:rsid w:val="00A752F4"/>
    <w:rsid w:val="00A9214E"/>
    <w:rsid w:val="00A92427"/>
    <w:rsid w:val="00A95032"/>
    <w:rsid w:val="00AA3A70"/>
    <w:rsid w:val="00AB036F"/>
    <w:rsid w:val="00AB1D87"/>
    <w:rsid w:val="00AB3D54"/>
    <w:rsid w:val="00AB75B5"/>
    <w:rsid w:val="00AC7912"/>
    <w:rsid w:val="00AE6308"/>
    <w:rsid w:val="00AE7838"/>
    <w:rsid w:val="00B12381"/>
    <w:rsid w:val="00B136E2"/>
    <w:rsid w:val="00B15226"/>
    <w:rsid w:val="00B15353"/>
    <w:rsid w:val="00B33EB5"/>
    <w:rsid w:val="00B4354E"/>
    <w:rsid w:val="00B45852"/>
    <w:rsid w:val="00B474C5"/>
    <w:rsid w:val="00B4754C"/>
    <w:rsid w:val="00B5742B"/>
    <w:rsid w:val="00B67CA1"/>
    <w:rsid w:val="00B87007"/>
    <w:rsid w:val="00B92D1F"/>
    <w:rsid w:val="00B96252"/>
    <w:rsid w:val="00B96F08"/>
    <w:rsid w:val="00BB7925"/>
    <w:rsid w:val="00BC1AD2"/>
    <w:rsid w:val="00BC4630"/>
    <w:rsid w:val="00BD14F6"/>
    <w:rsid w:val="00BE4A63"/>
    <w:rsid w:val="00BF65B6"/>
    <w:rsid w:val="00BF7FE8"/>
    <w:rsid w:val="00C04EBC"/>
    <w:rsid w:val="00C06D4B"/>
    <w:rsid w:val="00C123EC"/>
    <w:rsid w:val="00C238AA"/>
    <w:rsid w:val="00C279B3"/>
    <w:rsid w:val="00C27B8D"/>
    <w:rsid w:val="00C32EE8"/>
    <w:rsid w:val="00C35322"/>
    <w:rsid w:val="00C37F8A"/>
    <w:rsid w:val="00C435EB"/>
    <w:rsid w:val="00C437D7"/>
    <w:rsid w:val="00C45A74"/>
    <w:rsid w:val="00C45DEC"/>
    <w:rsid w:val="00C47D16"/>
    <w:rsid w:val="00C74E08"/>
    <w:rsid w:val="00C776E7"/>
    <w:rsid w:val="00C83E3F"/>
    <w:rsid w:val="00C84D26"/>
    <w:rsid w:val="00C873CE"/>
    <w:rsid w:val="00C94191"/>
    <w:rsid w:val="00CA23EC"/>
    <w:rsid w:val="00CB5587"/>
    <w:rsid w:val="00CB5FDC"/>
    <w:rsid w:val="00CB6FA7"/>
    <w:rsid w:val="00CD6FC3"/>
    <w:rsid w:val="00CE35DD"/>
    <w:rsid w:val="00CE482A"/>
    <w:rsid w:val="00CE5560"/>
    <w:rsid w:val="00D00591"/>
    <w:rsid w:val="00D01B09"/>
    <w:rsid w:val="00D2052D"/>
    <w:rsid w:val="00D26319"/>
    <w:rsid w:val="00D30F20"/>
    <w:rsid w:val="00D41F21"/>
    <w:rsid w:val="00D652B5"/>
    <w:rsid w:val="00D70366"/>
    <w:rsid w:val="00D80BB2"/>
    <w:rsid w:val="00D85D98"/>
    <w:rsid w:val="00D978BD"/>
    <w:rsid w:val="00D97CA4"/>
    <w:rsid w:val="00DA6410"/>
    <w:rsid w:val="00DB3D0F"/>
    <w:rsid w:val="00DC12E3"/>
    <w:rsid w:val="00DC1DBD"/>
    <w:rsid w:val="00DC2CF7"/>
    <w:rsid w:val="00DD11D3"/>
    <w:rsid w:val="00DF41DA"/>
    <w:rsid w:val="00DF59B0"/>
    <w:rsid w:val="00E03D19"/>
    <w:rsid w:val="00E111AD"/>
    <w:rsid w:val="00E13DC1"/>
    <w:rsid w:val="00E14E6D"/>
    <w:rsid w:val="00E160C3"/>
    <w:rsid w:val="00E20CEE"/>
    <w:rsid w:val="00E26365"/>
    <w:rsid w:val="00E31494"/>
    <w:rsid w:val="00E32B5A"/>
    <w:rsid w:val="00E3324E"/>
    <w:rsid w:val="00E43816"/>
    <w:rsid w:val="00E441E5"/>
    <w:rsid w:val="00E508C8"/>
    <w:rsid w:val="00E62FA2"/>
    <w:rsid w:val="00E651A1"/>
    <w:rsid w:val="00E67304"/>
    <w:rsid w:val="00E84A50"/>
    <w:rsid w:val="00E84B3A"/>
    <w:rsid w:val="00E93F52"/>
    <w:rsid w:val="00E94718"/>
    <w:rsid w:val="00EA0E5C"/>
    <w:rsid w:val="00EA27AE"/>
    <w:rsid w:val="00EA7291"/>
    <w:rsid w:val="00EA74CF"/>
    <w:rsid w:val="00EA7747"/>
    <w:rsid w:val="00EB09A3"/>
    <w:rsid w:val="00EB4C9F"/>
    <w:rsid w:val="00EB674D"/>
    <w:rsid w:val="00EC7DE1"/>
    <w:rsid w:val="00ED3A0A"/>
    <w:rsid w:val="00ED3A48"/>
    <w:rsid w:val="00EE1BF0"/>
    <w:rsid w:val="00EE25F0"/>
    <w:rsid w:val="00EE4917"/>
    <w:rsid w:val="00EF231C"/>
    <w:rsid w:val="00EF57AA"/>
    <w:rsid w:val="00EF6FBD"/>
    <w:rsid w:val="00F06496"/>
    <w:rsid w:val="00F10663"/>
    <w:rsid w:val="00F11813"/>
    <w:rsid w:val="00F216CE"/>
    <w:rsid w:val="00F2434D"/>
    <w:rsid w:val="00F35788"/>
    <w:rsid w:val="00F3638A"/>
    <w:rsid w:val="00F41FA2"/>
    <w:rsid w:val="00F5035C"/>
    <w:rsid w:val="00F60A2A"/>
    <w:rsid w:val="00F80EC5"/>
    <w:rsid w:val="00F83D6E"/>
    <w:rsid w:val="00F859A3"/>
    <w:rsid w:val="00F861F5"/>
    <w:rsid w:val="00FA4193"/>
    <w:rsid w:val="00FA5AA4"/>
    <w:rsid w:val="00FB04C6"/>
    <w:rsid w:val="00FC4A52"/>
    <w:rsid w:val="00FC58F8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310.0" TargetMode="External"/><Relationship Id="rId13" Type="http://schemas.openxmlformats.org/officeDocument/2006/relationships/hyperlink" Target="garantF1://45102640.0" TargetMode="External"/><Relationship Id="rId18" Type="http://schemas.openxmlformats.org/officeDocument/2006/relationships/hyperlink" Target="garantF1://45159152.0" TargetMode="External"/><Relationship Id="rId26" Type="http://schemas.openxmlformats.org/officeDocument/2006/relationships/hyperlink" Target="garantF1://400781065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2769322.0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044099.0" TargetMode="External"/><Relationship Id="rId17" Type="http://schemas.openxmlformats.org/officeDocument/2006/relationships/hyperlink" Target="garantF1://45158988.0" TargetMode="External"/><Relationship Id="rId25" Type="http://schemas.openxmlformats.org/officeDocument/2006/relationships/hyperlink" Target="garantF1://74885551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5158364.0" TargetMode="External"/><Relationship Id="rId20" Type="http://schemas.openxmlformats.org/officeDocument/2006/relationships/hyperlink" Target="garantF1://45171562.0" TargetMode="External"/><Relationship Id="rId29" Type="http://schemas.openxmlformats.org/officeDocument/2006/relationships/hyperlink" Target="http://www.admsurgu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41550.0" TargetMode="External"/><Relationship Id="rId24" Type="http://schemas.openxmlformats.org/officeDocument/2006/relationships/hyperlink" Target="garantF1://74674064.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45139598.0" TargetMode="External"/><Relationship Id="rId23" Type="http://schemas.openxmlformats.org/officeDocument/2006/relationships/hyperlink" Target="garantF1://73434986.0" TargetMode="External"/><Relationship Id="rId28" Type="http://schemas.openxmlformats.org/officeDocument/2006/relationships/hyperlink" Target="garantF1://402778863.0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garantF1://45159564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garantF1://45110534.0" TargetMode="External"/><Relationship Id="rId22" Type="http://schemas.openxmlformats.org/officeDocument/2006/relationships/hyperlink" Target="garantF1://72833798.0" TargetMode="External"/><Relationship Id="rId27" Type="http://schemas.openxmlformats.org/officeDocument/2006/relationships/hyperlink" Target="garantF1://402606715.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3</cp:revision>
  <cp:lastPrinted>2024-04-01T04:42:00Z</cp:lastPrinted>
  <dcterms:created xsi:type="dcterms:W3CDTF">2025-12-30T07:34:00Z</dcterms:created>
  <dcterms:modified xsi:type="dcterms:W3CDTF">2025-12-30T07:35:00Z</dcterms:modified>
</cp:coreProperties>
</file>