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F57A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F57AA" w:rsidRDefault="002F57AA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5546680" r:id="rId9"/>
              </w:object>
            </w:r>
          </w:p>
          <w:p w:rsidR="002F57AA" w:rsidRDefault="002F57AA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F57AA" w:rsidRPr="005541F0" w:rsidRDefault="002F57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F57AA" w:rsidRDefault="002F57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F57AA" w:rsidRPr="005541F0" w:rsidRDefault="002F57A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F57AA" w:rsidRPr="005649E4" w:rsidRDefault="002F57A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F57AA" w:rsidRPr="00656C1A" w:rsidRDefault="002F57A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F57AA" w:rsidRPr="005541F0" w:rsidRDefault="002F57A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F57AA" w:rsidRPr="005541F0" w:rsidRDefault="002F57A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F57AA" w:rsidRPr="00656C1A" w:rsidRDefault="002F57A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F57AA" w:rsidRDefault="002F57A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F57AA" w:rsidRPr="003262E3" w:rsidRDefault="002F57AA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2F57A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F57AA" w:rsidRPr="00F8214F" w:rsidRDefault="002F57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F57AA" w:rsidRPr="00132E36" w:rsidRDefault="00132E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F57AA" w:rsidRPr="00F8214F" w:rsidRDefault="002F57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F57AA" w:rsidRPr="00132E36" w:rsidRDefault="00132E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F57AA" w:rsidRPr="00A63FB0" w:rsidRDefault="002F57A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F57AA" w:rsidRPr="00132E36" w:rsidRDefault="00132E36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F57AA" w:rsidRPr="00F8214F" w:rsidRDefault="002F57A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F57AA" w:rsidRPr="00AB4194" w:rsidRDefault="002F57A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F57AA" w:rsidRPr="00132E36" w:rsidRDefault="00132E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7393</w:t>
            </w:r>
            <w:bookmarkStart w:id="4" w:name="_GoBack"/>
            <w:bookmarkEnd w:id="4"/>
          </w:p>
        </w:tc>
      </w:tr>
    </w:tbl>
    <w:p w:rsidR="002F57AA" w:rsidRDefault="002F57AA" w:rsidP="009E222F"/>
    <w:p w:rsidR="002F57AA" w:rsidRDefault="002F57AA" w:rsidP="002F57AA">
      <w:pPr>
        <w:rPr>
          <w:sz w:val="27"/>
          <w:szCs w:val="27"/>
        </w:rPr>
      </w:pPr>
      <w:r>
        <w:rPr>
          <w:sz w:val="27"/>
          <w:szCs w:val="27"/>
        </w:rPr>
        <w:t>О внесении изменения</w:t>
      </w:r>
    </w:p>
    <w:p w:rsidR="002F57AA" w:rsidRDefault="002F57AA" w:rsidP="002F57AA">
      <w:pPr>
        <w:rPr>
          <w:sz w:val="27"/>
          <w:szCs w:val="27"/>
        </w:rPr>
      </w:pPr>
      <w:r>
        <w:rPr>
          <w:sz w:val="27"/>
          <w:szCs w:val="27"/>
        </w:rPr>
        <w:t>в постановление Администрации</w:t>
      </w:r>
    </w:p>
    <w:p w:rsidR="002F57AA" w:rsidRDefault="002F57AA" w:rsidP="002F57AA">
      <w:pPr>
        <w:rPr>
          <w:sz w:val="27"/>
          <w:szCs w:val="27"/>
        </w:rPr>
      </w:pPr>
      <w:r>
        <w:rPr>
          <w:sz w:val="27"/>
          <w:szCs w:val="27"/>
        </w:rPr>
        <w:t>города от 23.11.2018 № 8938</w:t>
      </w:r>
    </w:p>
    <w:p w:rsidR="002F57AA" w:rsidRDefault="002F57AA" w:rsidP="002F57AA">
      <w:pPr>
        <w:rPr>
          <w:sz w:val="27"/>
          <w:szCs w:val="27"/>
        </w:rPr>
      </w:pPr>
      <w:r>
        <w:rPr>
          <w:sz w:val="27"/>
          <w:szCs w:val="27"/>
        </w:rPr>
        <w:t xml:space="preserve">«Об утверждении перечня </w:t>
      </w:r>
      <w:r>
        <w:rPr>
          <w:sz w:val="27"/>
          <w:szCs w:val="27"/>
        </w:rPr>
        <w:br/>
        <w:t xml:space="preserve">земельных участков, планируемых </w:t>
      </w:r>
    </w:p>
    <w:p w:rsidR="002F57AA" w:rsidRDefault="002F57AA" w:rsidP="002F57AA">
      <w:pPr>
        <w:rPr>
          <w:sz w:val="27"/>
          <w:szCs w:val="27"/>
        </w:rPr>
      </w:pPr>
      <w:r>
        <w:rPr>
          <w:sz w:val="27"/>
          <w:szCs w:val="27"/>
        </w:rPr>
        <w:t>к формированию на торги»</w:t>
      </w:r>
    </w:p>
    <w:p w:rsidR="002F57AA" w:rsidRDefault="002F57AA" w:rsidP="002F57AA">
      <w:pPr>
        <w:rPr>
          <w:sz w:val="27"/>
          <w:szCs w:val="27"/>
        </w:rPr>
      </w:pPr>
    </w:p>
    <w:p w:rsidR="002F57AA" w:rsidRDefault="002F57AA" w:rsidP="002F57AA">
      <w:pPr>
        <w:ind w:firstLine="709"/>
        <w:jc w:val="both"/>
        <w:rPr>
          <w:rFonts w:eastAsia="Calibri"/>
          <w:color w:val="000000"/>
          <w:sz w:val="27"/>
          <w:szCs w:val="27"/>
        </w:rPr>
      </w:pPr>
    </w:p>
    <w:p w:rsidR="002F57AA" w:rsidRDefault="002F57AA" w:rsidP="002F57A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Земельным кодексом Российской Федерации, распоряже-нием Департамента по управлению государственным имуществом Ханты-Мансийского автономного округа – Югры от 24.09.2018 № 13-Р-1866 «О Перечне земельных участков, планируемых к предоставлению на торгах, в Ханты-Мансийском автономном округе – Югре», </w:t>
      </w:r>
      <w:r>
        <w:rPr>
          <w:rFonts w:eastAsia="Times New Roman"/>
          <w:sz w:val="27"/>
          <w:szCs w:val="27"/>
          <w:lang w:eastAsia="ru-RU"/>
        </w:rPr>
        <w:t xml:space="preserve">распоряжениями Администрации города от 30.12.2005 № 3686 «Об утверждении Регламента Администрации города», </w:t>
      </w:r>
      <w:r>
        <w:rPr>
          <w:rFonts w:eastAsia="Times New Roman"/>
          <w:sz w:val="27"/>
          <w:szCs w:val="27"/>
          <w:lang w:eastAsia="ru-RU"/>
        </w:rPr>
        <w:br/>
        <w:t>от 23.12.2024 № 8525 «О распределении отдельных полномочий Главы города между высшими должностными лицами Администрации города»</w:t>
      </w:r>
      <w:r>
        <w:rPr>
          <w:sz w:val="27"/>
          <w:szCs w:val="27"/>
        </w:rPr>
        <w:t>:</w:t>
      </w:r>
    </w:p>
    <w:p w:rsidR="002F57AA" w:rsidRDefault="002F57AA" w:rsidP="002F57A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Внести в постановление Администрации от 23.11.2018 № 8938 </w:t>
      </w:r>
      <w:r>
        <w:rPr>
          <w:sz w:val="27"/>
          <w:szCs w:val="27"/>
        </w:rPr>
        <w:br/>
        <w:t xml:space="preserve">«Об утверждении перечня земельных участков, планируемых к формированию </w:t>
      </w:r>
      <w:r>
        <w:rPr>
          <w:sz w:val="27"/>
          <w:szCs w:val="27"/>
        </w:rPr>
        <w:br/>
        <w:t xml:space="preserve">на торги» (с изменениями от 09.09.2019 № 6610, 10.03.2020 № 1618, 24.11.2020 </w:t>
      </w:r>
      <w:r>
        <w:rPr>
          <w:sz w:val="27"/>
          <w:szCs w:val="27"/>
        </w:rPr>
        <w:br/>
        <w:t>№ 8534) изменение, изложив приложение к постановлению в новой редакции согласно приложению к настоящему постановлению.</w:t>
      </w:r>
    </w:p>
    <w:p w:rsidR="002F57AA" w:rsidRDefault="002F57AA" w:rsidP="002F57A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F57AA" w:rsidRDefault="002F57AA" w:rsidP="002F57A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rFonts w:eastAsia="Calibri"/>
          <w:sz w:val="27"/>
          <w:szCs w:val="27"/>
        </w:rPr>
        <w:t xml:space="preserve">3. Муниципальному казенному учреждению «Наш город» </w:t>
      </w:r>
      <w:r>
        <w:rPr>
          <w:sz w:val="27"/>
          <w:szCs w:val="27"/>
        </w:rPr>
        <w:t xml:space="preserve">обнародовать (разместить) </w:t>
      </w:r>
      <w:r>
        <w:rPr>
          <w:rFonts w:eastAsia="Calibri"/>
          <w:sz w:val="27"/>
          <w:szCs w:val="27"/>
        </w:rPr>
        <w:t xml:space="preserve">настоящее постановление в сетевом издании «Официальные документы города Сургута»: </w:t>
      </w:r>
      <w:r>
        <w:rPr>
          <w:sz w:val="27"/>
          <w:szCs w:val="27"/>
          <w:lang w:val="en-US"/>
        </w:rPr>
        <w:t>DOCSURGUT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RU</w:t>
      </w:r>
      <w:r>
        <w:rPr>
          <w:sz w:val="27"/>
          <w:szCs w:val="27"/>
        </w:rPr>
        <w:t>.</w:t>
      </w:r>
    </w:p>
    <w:p w:rsidR="002F57AA" w:rsidRDefault="002F57AA" w:rsidP="002F57AA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Настоящее постановление вступает в силу с даты подписания.</w:t>
      </w:r>
    </w:p>
    <w:p w:rsidR="002F57AA" w:rsidRDefault="002F57AA" w:rsidP="002F57AA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>
        <w:rPr>
          <w:sz w:val="27"/>
          <w:szCs w:val="27"/>
        </w:rPr>
        <w:t>5. Контроль за выполнением постановления оставляю за собой.</w:t>
      </w:r>
    </w:p>
    <w:p w:rsidR="002F57AA" w:rsidRDefault="002F57AA" w:rsidP="002F57AA">
      <w:pPr>
        <w:jc w:val="both"/>
        <w:rPr>
          <w:sz w:val="27"/>
          <w:szCs w:val="27"/>
        </w:rPr>
      </w:pPr>
    </w:p>
    <w:p w:rsidR="002F57AA" w:rsidRDefault="002F57AA" w:rsidP="002F57AA">
      <w:pPr>
        <w:jc w:val="both"/>
        <w:rPr>
          <w:sz w:val="27"/>
          <w:szCs w:val="27"/>
        </w:rPr>
      </w:pPr>
    </w:p>
    <w:p w:rsidR="002F57AA" w:rsidRDefault="002F57AA" w:rsidP="002F57AA">
      <w:pPr>
        <w:jc w:val="both"/>
        <w:rPr>
          <w:sz w:val="27"/>
          <w:szCs w:val="27"/>
        </w:rPr>
      </w:pPr>
    </w:p>
    <w:p w:rsidR="002F57AA" w:rsidRDefault="002F57AA" w:rsidP="002F57AA">
      <w:pPr>
        <w:rPr>
          <w:sz w:val="27"/>
          <w:szCs w:val="27"/>
        </w:rPr>
      </w:pPr>
      <w:r>
        <w:rPr>
          <w:sz w:val="27"/>
          <w:szCs w:val="27"/>
        </w:rPr>
        <w:t xml:space="preserve">Заместитель Главы города – </w:t>
      </w:r>
    </w:p>
    <w:p w:rsidR="002F57AA" w:rsidRDefault="002F57AA" w:rsidP="002F57AA">
      <w:pPr>
        <w:tabs>
          <w:tab w:val="center" w:pos="4677"/>
          <w:tab w:val="right" w:pos="9355"/>
        </w:tabs>
      </w:pPr>
      <w:r>
        <w:rPr>
          <w:sz w:val="27"/>
          <w:szCs w:val="27"/>
        </w:rPr>
        <w:t>директор департамента                                                                                     О.В. Виер</w:t>
      </w:r>
      <w:r>
        <w:br w:type="page"/>
      </w:r>
    </w:p>
    <w:p w:rsidR="002F57AA" w:rsidRDefault="002F57AA" w:rsidP="002F57AA">
      <w:pPr>
        <w:rPr>
          <w:sz w:val="20"/>
          <w:szCs w:val="20"/>
        </w:rPr>
        <w:sectPr w:rsidR="002F57AA" w:rsidSect="002F57AA">
          <w:pgSz w:w="11906" w:h="16838"/>
          <w:pgMar w:top="1134" w:right="567" w:bottom="567" w:left="1701" w:header="709" w:footer="0" w:gutter="0"/>
          <w:cols w:space="720"/>
        </w:sectPr>
      </w:pPr>
    </w:p>
    <w:p w:rsidR="002F57AA" w:rsidRDefault="002F57AA" w:rsidP="00BE1D0B">
      <w:pPr>
        <w:widowControl w:val="0"/>
        <w:autoSpaceDE w:val="0"/>
        <w:autoSpaceDN w:val="0"/>
        <w:adjustRightInd w:val="0"/>
        <w:ind w:firstLine="12333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lastRenderedPageBreak/>
        <w:t xml:space="preserve">Приложение </w:t>
      </w:r>
    </w:p>
    <w:p w:rsidR="002F57AA" w:rsidRDefault="002F57AA" w:rsidP="00BE1D0B">
      <w:pPr>
        <w:widowControl w:val="0"/>
        <w:autoSpaceDE w:val="0"/>
        <w:autoSpaceDN w:val="0"/>
        <w:adjustRightInd w:val="0"/>
        <w:ind w:firstLine="12333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к постановлению </w:t>
      </w:r>
    </w:p>
    <w:p w:rsidR="002F57AA" w:rsidRDefault="002F57AA" w:rsidP="00BE1D0B">
      <w:pPr>
        <w:widowControl w:val="0"/>
        <w:autoSpaceDE w:val="0"/>
        <w:autoSpaceDN w:val="0"/>
        <w:adjustRightInd w:val="0"/>
        <w:ind w:firstLine="12333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Администрации города </w:t>
      </w:r>
    </w:p>
    <w:p w:rsidR="002F57AA" w:rsidRDefault="002F57AA" w:rsidP="00BE1D0B">
      <w:pPr>
        <w:widowControl w:val="0"/>
        <w:autoSpaceDE w:val="0"/>
        <w:autoSpaceDN w:val="0"/>
        <w:adjustRightInd w:val="0"/>
        <w:ind w:firstLine="12333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от ____________ № _______</w:t>
      </w:r>
    </w:p>
    <w:p w:rsidR="002F57AA" w:rsidRDefault="002F57AA" w:rsidP="00BE1D0B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7"/>
          <w:szCs w:val="27"/>
          <w:lang w:eastAsia="ru-RU"/>
        </w:rPr>
      </w:pPr>
    </w:p>
    <w:p w:rsidR="002F57AA" w:rsidRDefault="002F57AA" w:rsidP="00BE1D0B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7"/>
          <w:szCs w:val="27"/>
          <w:lang w:eastAsia="ru-RU"/>
        </w:rPr>
      </w:pPr>
    </w:p>
    <w:p w:rsidR="002F57AA" w:rsidRPr="002F57AA" w:rsidRDefault="002F57AA" w:rsidP="00BE1D0B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7"/>
          <w:szCs w:val="27"/>
          <w:lang w:eastAsia="ru-RU"/>
        </w:rPr>
      </w:pPr>
      <w:r w:rsidRPr="002F57AA">
        <w:rPr>
          <w:rFonts w:eastAsia="Times New Roman"/>
          <w:sz w:val="27"/>
          <w:szCs w:val="27"/>
          <w:lang w:eastAsia="ru-RU"/>
        </w:rPr>
        <w:t xml:space="preserve">Перечень </w:t>
      </w:r>
      <w:r w:rsidRPr="002F57AA">
        <w:rPr>
          <w:rFonts w:eastAsia="Times New Roman"/>
          <w:sz w:val="27"/>
          <w:szCs w:val="27"/>
          <w:lang w:eastAsia="ru-RU"/>
        </w:rPr>
        <w:br/>
        <w:t xml:space="preserve">земельных участков, планируемых к формированию на торги </w:t>
      </w:r>
    </w:p>
    <w:p w:rsidR="002F57AA" w:rsidRPr="002F57AA" w:rsidRDefault="002F57AA" w:rsidP="00BE1D0B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2"/>
          <w:lang w:eastAsia="ru-RU"/>
        </w:rPr>
      </w:pPr>
    </w:p>
    <w:tbl>
      <w:tblPr>
        <w:tblpPr w:leftFromText="180" w:rightFromText="180" w:bottomFromText="160" w:vertAnchor="text" w:tblpX="-59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5103"/>
        <w:gridCol w:w="2410"/>
        <w:gridCol w:w="1843"/>
        <w:gridCol w:w="2409"/>
      </w:tblGrid>
      <w:tr w:rsidR="002F57AA" w:rsidRPr="002F57AA" w:rsidTr="002F57AA">
        <w:trPr>
          <w:trHeight w:val="170"/>
        </w:trPr>
        <w:tc>
          <w:tcPr>
            <w:tcW w:w="158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Сведения о земельных участках</w:t>
            </w:r>
          </w:p>
        </w:tc>
      </w:tr>
      <w:tr w:rsidR="002F57AA" w:rsidRPr="002F57AA" w:rsidTr="002F57AA">
        <w:trPr>
          <w:trHeight w:val="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кадастровый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номер земельного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участка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left="-111" w:right="-108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площадь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left="-111" w:right="-108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земельного участка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left="-111" w:right="-108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местоположение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земельного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разрешенное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предмет</w:t>
            </w:r>
            <w:r w:rsidR="00BE1D0B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торгов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br/>
              <w:t>(собственность/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D0B" w:rsidRDefault="002F57AA" w:rsidP="00BE1D0B">
            <w:pPr>
              <w:widowControl w:val="0"/>
              <w:autoSpaceDE w:val="0"/>
              <w:autoSpaceDN w:val="0"/>
              <w:adjustRightInd w:val="0"/>
              <w:ind w:left="-104" w:right="-10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для субъектов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left="-104" w:right="-103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малого и среднего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br/>
              <w:t>предпринимательства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86:10:0101120:18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</w:t>
            </w:r>
            <w:r w:rsidR="00BE1D0B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садово-огоро</w:t>
            </w:r>
            <w:r w:rsidR="00EA6EF6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дный потребительский кооператив «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Родничок» (участок № 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86:10:0101132:210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садоводческое некоммерческое товарищество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№ 49 «Черемушки», линия 14 (участок № 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-</w:t>
            </w:r>
          </w:p>
        </w:tc>
      </w:tr>
      <w:tr w:rsidR="002F57AA" w:rsidRPr="002F57AA" w:rsidTr="002F57AA">
        <w:trPr>
          <w:trHeight w:val="2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86:10:0101132:932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некоммерческое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49 «Черемушки», линия 29 (участок № 18)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-</w:t>
            </w:r>
          </w:p>
        </w:tc>
      </w:tr>
      <w:tr w:rsidR="002F57AA" w:rsidRPr="002F57AA" w:rsidTr="00BE1D0B">
        <w:trPr>
          <w:cantSplit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86:10:0101132:52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садоводческое некоммерческое товарищество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№ 49 «Черемушки»,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линия 6 (участок № 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-</w:t>
            </w:r>
          </w:p>
        </w:tc>
      </w:tr>
    </w:tbl>
    <w:p w:rsidR="002F57AA" w:rsidRDefault="002F57AA" w:rsidP="00BE1D0B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  <w:sectPr w:rsidR="002F57AA" w:rsidSect="002F57A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798" w:h="11906" w:orient="landscape" w:code="9"/>
          <w:pgMar w:top="1701" w:right="567" w:bottom="567" w:left="567" w:header="720" w:footer="720" w:gutter="0"/>
          <w:cols w:space="708"/>
          <w:titlePg/>
          <w:docGrid w:linePitch="381"/>
        </w:sectPr>
      </w:pPr>
    </w:p>
    <w:tbl>
      <w:tblPr>
        <w:tblpPr w:leftFromText="180" w:rightFromText="180" w:bottomFromText="160" w:vertAnchor="text" w:tblpX="-59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5103"/>
        <w:gridCol w:w="2410"/>
        <w:gridCol w:w="1843"/>
        <w:gridCol w:w="2409"/>
      </w:tblGrid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right="-251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68 «Весеннее» (участок №</w:t>
            </w:r>
            <w:r w:rsidRPr="002F57A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86:10:0102001:62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57 «Лето» (участок № 257)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cstheme="minorBidi"/>
                <w:sz w:val="24"/>
                <w:szCs w:val="24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86:10:0102001:63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57 «Лето» (участок № 259)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86:10:0102001:1633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59 «Грибное», улица № 16 (участок № 360)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86:10:0102001:35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некоммерческое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62 «Клюквенное» (участок № 190)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86:10:0102001:2050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некоммерческое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66 «Брусничное» (участок №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86:10:0102001:82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некоммерческое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66 «Брусничное» (участок № 21)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rPr>
          <w:trHeight w:val="1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86:10:0102001:2240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садово-огородническое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54 «Лукоморье» (участок № 49)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BE1D0B" w:rsidRDefault="00BE1D0B" w:rsidP="00BE1D0B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  <w:sectPr w:rsidR="00BE1D0B" w:rsidSect="002F57AA">
          <w:pgSz w:w="16798" w:h="11906" w:orient="landscape" w:code="9"/>
          <w:pgMar w:top="1701" w:right="567" w:bottom="567" w:left="567" w:header="720" w:footer="720" w:gutter="0"/>
          <w:cols w:space="708"/>
          <w:titlePg/>
          <w:docGrid w:linePitch="381"/>
        </w:sectPr>
      </w:pPr>
    </w:p>
    <w:tbl>
      <w:tblPr>
        <w:tblpPr w:leftFromText="180" w:rightFromText="180" w:bottomFromText="160" w:vertAnchor="text" w:tblpX="-59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5103"/>
        <w:gridCol w:w="2410"/>
        <w:gridCol w:w="1843"/>
        <w:gridCol w:w="2409"/>
      </w:tblGrid>
      <w:tr w:rsidR="002F57AA" w:rsidRPr="002F57AA" w:rsidTr="002F57AA">
        <w:trPr>
          <w:trHeight w:val="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86:10:0101132:1483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некоммерческое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49 «Черемушки», линия 17 (участок №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86:10:0101093:73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садово-потребительский кооператив «Сириус», участок № 186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86:10:0101093:386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512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садово-потребительский кооператив «Сириус»,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9F9F9"/>
                <w:lang w:eastAsia="ru-RU"/>
              </w:rPr>
              <w:t xml:space="preserve">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участок № 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86:10:0101092:25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садоводческое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38 «Берендей»,</w:t>
            </w:r>
            <w:r w:rsidRPr="002F57A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участок №</w:t>
            </w:r>
            <w:r w:rsidRPr="002F57AA">
              <w:rPr>
                <w:rFonts w:eastAsia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86:10:0102001:2485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СТ № 64 «Светлое», участок № 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садоводства.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Код 13.2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86:10:0101193:19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7 694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Восточный промрайон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производственная деятельность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86:10:0101193:30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3 079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Восточный промрайон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производственная деятельность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86:10:0101175:226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20 430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район поселка Финского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производственная деятельность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86:10:0101011:8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3 600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Восточный промрайон, улица Школьная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хранение автотранспорта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br/>
              <w:t>(код 2.7.1)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86:10:0101175:261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3 435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Восточный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промрайон, промзона ГРЭС, улица Глухова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обеспечение дорожного отдыха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(код 4.9.1.2)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86:10:0101064:582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2 478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Восточный промрайон, улица Рационализаторов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деловое управление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4.1)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86:10:0101015:71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3 581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Северный промрайон, улица Промышленная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склад (код 6.9)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86:10:0101088:341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11 203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Восточный промрайон, улица Сосновая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производственная деятельность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86:10:0101217:22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19 304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поселок Кедровый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служебные гаражи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4.9)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86:10:0101036:1187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15 278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в северном промрайоне по улице Технологической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производственная деятельность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86:10:0101042:1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4 721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Северный промрайон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служебные гаражи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4.9)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  <w:t>86:10:0101232:32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1 102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Сургут, Западный промрайон, улица Привокзальная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деловое управление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4.1)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86:10:0101237:514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2 569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улица Автомобилистов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склад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D0D0D" w:themeColor="text1" w:themeTint="F2"/>
                <w:sz w:val="24"/>
                <w:szCs w:val="24"/>
                <w:lang w:eastAsia="ru-RU"/>
              </w:rPr>
              <w:t>86:10:0101132:220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садоводческое некоммерческое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49 «Черемушки», линия 14 (участок № 29)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13.2)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</w:tbl>
    <w:p w:rsidR="00BE1D0B" w:rsidRDefault="00BE1D0B" w:rsidP="00BE1D0B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  <w:sectPr w:rsidR="00BE1D0B" w:rsidSect="002F57AA">
          <w:pgSz w:w="16798" w:h="11906" w:orient="landscape" w:code="9"/>
          <w:pgMar w:top="1701" w:right="567" w:bottom="567" w:left="567" w:header="720" w:footer="720" w:gutter="0"/>
          <w:cols w:space="708"/>
          <w:titlePg/>
          <w:docGrid w:linePitch="381"/>
        </w:sectPr>
      </w:pPr>
    </w:p>
    <w:tbl>
      <w:tblPr>
        <w:tblpPr w:leftFromText="180" w:rightFromText="180" w:bottomFromText="160" w:vertAnchor="text" w:tblpX="-59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5103"/>
        <w:gridCol w:w="2410"/>
        <w:gridCol w:w="1843"/>
        <w:gridCol w:w="2409"/>
      </w:tblGrid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86:10:0102001:35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Ханты-Мансийский автономный округ – Югра, городской округ Сургут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, садоводческое товарищество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№ 62 «Клюквенное»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(участок № 190)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ведение садоводства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13.2)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собственность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86:10:0101240:173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1 481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Восточный промрайон, поселок Гидростроитель,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улица Железнодорожная (участок 13)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right="-104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для индивидуального жилищного строительства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br/>
              <w:t>(код 2.1)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86:10:0101240:174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1 389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Восточный промрайон, поселок Гидростроитель,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улица Железнодорожная  (участок 19)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right="-104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для индивидуального жилищного строительства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br/>
              <w:t>(код 2.1)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86:10:0101240:175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1 488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Югра, городской округ Сургут, Восточный промрайон, поселок Гидростроитель,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улица Железнодорожная (участок 17)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right="-104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для индивидуального жилищного строительства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br/>
              <w:t>(код 2.1)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sz w:val="24"/>
                <w:szCs w:val="24"/>
                <w:lang w:eastAsia="ru-RU"/>
              </w:rPr>
              <w:t>86:10:0101050:519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sz w:val="24"/>
                <w:szCs w:val="24"/>
                <w:lang w:eastAsia="ru-RU"/>
              </w:rPr>
              <w:t>1 484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Югра,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городской округ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 Сургут, улица Пионерская, 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right="-104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для индивидуального жилищного строительства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right="-104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2.1)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BE1D0B" w:rsidP="00BE1D0B">
            <w:pPr>
              <w:jc w:val="center"/>
              <w:rPr>
                <w:rFonts w:cstheme="minorBidi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86:10:0101117:310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6 234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Югра,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городской округ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 Сургут, Северный промрайон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склад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86:10:0101117:286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4 143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Югра,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городской округ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 Сургут, улица Профсоюзов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склад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  <w:tr w:rsidR="002F57AA" w:rsidRPr="002F57AA" w:rsidTr="002F57AA">
        <w:trPr>
          <w:trHeight w:val="2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86:10:0101238:125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1 075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Югра,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городской округ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 Сургут, Западный промрайон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склад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86:10:0101252:44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6 069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Югра,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городской округ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 Сургут, Северный промрайон, улица Комплектовочная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производственная деятельность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</w:tbl>
    <w:p w:rsidR="00BE1D0B" w:rsidRDefault="00BE1D0B" w:rsidP="00BE1D0B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 w:themeColor="text1"/>
          <w:sz w:val="24"/>
          <w:szCs w:val="24"/>
          <w:lang w:eastAsia="ru-RU"/>
        </w:rPr>
        <w:sectPr w:rsidR="00BE1D0B" w:rsidSect="002F57AA">
          <w:pgSz w:w="16798" w:h="11906" w:orient="landscape" w:code="9"/>
          <w:pgMar w:top="1701" w:right="567" w:bottom="567" w:left="567" w:header="720" w:footer="720" w:gutter="0"/>
          <w:cols w:space="708"/>
          <w:titlePg/>
          <w:docGrid w:linePitch="381"/>
        </w:sectPr>
      </w:pPr>
    </w:p>
    <w:tbl>
      <w:tblPr>
        <w:tblpPr w:leftFromText="180" w:rightFromText="180" w:bottomFromText="160" w:vertAnchor="text" w:tblpX="-59" w:tblpY="1"/>
        <w:tblOverlap w:val="never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5103"/>
        <w:gridCol w:w="2410"/>
        <w:gridCol w:w="1843"/>
        <w:gridCol w:w="2409"/>
      </w:tblGrid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86:10:0101253:533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3 160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Югра,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городской округ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 Сургут, Северный промрайон, улица Комплектовочная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склад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6.9)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86:10:0101189:25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4 053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Югра,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городской округ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 Сургут, Восточный промрайон, улица Сосновая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заправка транспортных средств </w:t>
            </w: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(код 4.9.1.1)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  <w:tr w:rsidR="002F57AA" w:rsidRPr="002F57AA" w:rsidTr="002F57A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86:10:0101211:196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16 436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Ханты-Мансийский автономный округ – 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Югра,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городской округ</w:t>
            </w:r>
            <w:r w:rsidRPr="002F57AA">
              <w:rPr>
                <w:rFonts w:eastAsia="Times New Roman"/>
                <w:sz w:val="24"/>
                <w:szCs w:val="24"/>
                <w:lang w:eastAsia="ru-RU"/>
              </w:rPr>
              <w:t xml:space="preserve"> Сургут, Северный промрайон, улица Базовая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хранение автотранспорта </w:t>
            </w: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br/>
              <w:t>(код 2.7.1)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аренда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*</w:t>
            </w:r>
          </w:p>
        </w:tc>
      </w:tr>
      <w:tr w:rsidR="002F57AA" w:rsidRPr="002F57AA" w:rsidTr="002F57AA">
        <w:tc>
          <w:tcPr>
            <w:tcW w:w="158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F57AA" w:rsidRPr="002F57AA" w:rsidRDefault="002F57AA" w:rsidP="00BE1D0B">
            <w:pPr>
              <w:widowControl w:val="0"/>
              <w:autoSpaceDE w:val="0"/>
              <w:autoSpaceDN w:val="0"/>
              <w:adjustRightInd w:val="0"/>
              <w:ind w:firstLine="736"/>
              <w:jc w:val="both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2F57AA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Примечание: * – земельные участки, которые в соответствии с Земельным кодексом Российской Федерации, Федеральным законом от 24.07.2007 № 209-ФЗ «О развитии малого и среднего предпринимательства в Российской Федерации» могут быть предоставлены с торгов, проводимых в форме аукциона, в том числе и субъектам малого и среднего предпринимательства.</w:t>
            </w:r>
          </w:p>
        </w:tc>
      </w:tr>
    </w:tbl>
    <w:p w:rsidR="002F57AA" w:rsidRDefault="002F57AA" w:rsidP="00BE1D0B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18"/>
          <w:szCs w:val="18"/>
          <w:lang w:eastAsia="ru-RU"/>
        </w:rPr>
      </w:pPr>
    </w:p>
    <w:p w:rsidR="002F57AA" w:rsidRDefault="002F57AA" w:rsidP="00BE1D0B">
      <w:pPr>
        <w:tabs>
          <w:tab w:val="center" w:pos="4677"/>
          <w:tab w:val="right" w:pos="9355"/>
        </w:tabs>
        <w:rPr>
          <w:sz w:val="20"/>
          <w:szCs w:val="20"/>
        </w:rPr>
      </w:pPr>
    </w:p>
    <w:p w:rsidR="002F57AA" w:rsidRDefault="002F57AA" w:rsidP="00BE1D0B"/>
    <w:p w:rsidR="002F57AA" w:rsidRDefault="002F57AA" w:rsidP="00BE1D0B"/>
    <w:p w:rsidR="002F57AA" w:rsidRDefault="002F57AA" w:rsidP="00BE1D0B"/>
    <w:p w:rsidR="002F57AA" w:rsidRDefault="002F57AA" w:rsidP="00BE1D0B"/>
    <w:p w:rsidR="002F57AA" w:rsidRDefault="002F57AA" w:rsidP="00BE1D0B"/>
    <w:p w:rsidR="002F57AA" w:rsidRDefault="002F57AA" w:rsidP="00BE1D0B"/>
    <w:p w:rsidR="002F57AA" w:rsidRDefault="002F57AA" w:rsidP="00BE1D0B"/>
    <w:p w:rsidR="002F57AA" w:rsidRDefault="002F57AA" w:rsidP="00BE1D0B"/>
    <w:p w:rsidR="002F57AA" w:rsidRDefault="002F57AA" w:rsidP="00BE1D0B"/>
    <w:sectPr w:rsidR="002F57AA" w:rsidSect="002F57AA">
      <w:pgSz w:w="16798" w:h="11906" w:orient="landscape" w:code="9"/>
      <w:pgMar w:top="1701" w:right="567" w:bottom="567" w:left="567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244" w:rsidRDefault="004D2244" w:rsidP="00326C3D">
      <w:r>
        <w:separator/>
      </w:r>
    </w:p>
  </w:endnote>
  <w:endnote w:type="continuationSeparator" w:id="0">
    <w:p w:rsidR="004D2244" w:rsidRDefault="004D2244" w:rsidP="00326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AA" w:rsidRDefault="002F57A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AA" w:rsidRDefault="002F57A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AA" w:rsidRDefault="002F57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244" w:rsidRDefault="004D2244" w:rsidP="00326C3D">
      <w:r>
        <w:separator/>
      </w:r>
    </w:p>
  </w:footnote>
  <w:footnote w:type="continuationSeparator" w:id="0">
    <w:p w:rsidR="004D2244" w:rsidRDefault="004D2244" w:rsidP="00326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AA" w:rsidRDefault="002F57AA" w:rsidP="00DD321D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2F57AA" w:rsidRDefault="002F57A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57AA" w:rsidRPr="002F57AA" w:rsidRDefault="002F57AA" w:rsidP="00DD321D">
    <w:pPr>
      <w:pStyle w:val="a3"/>
      <w:framePr w:wrap="around" w:vAnchor="text" w:hAnchor="margin" w:xAlign="center" w:y="1"/>
      <w:rPr>
        <w:rStyle w:val="a8"/>
        <w:sz w:val="20"/>
      </w:rPr>
    </w:pPr>
    <w:r w:rsidRPr="002F57AA">
      <w:rPr>
        <w:rStyle w:val="a8"/>
        <w:sz w:val="20"/>
      </w:rPr>
      <w:fldChar w:fldCharType="begin"/>
    </w:r>
    <w:r w:rsidRPr="002F57AA">
      <w:rPr>
        <w:rStyle w:val="a8"/>
        <w:sz w:val="20"/>
      </w:rPr>
      <w:instrText xml:space="preserve"> PAGE </w:instrText>
    </w:r>
    <w:r w:rsidRPr="002F57AA">
      <w:rPr>
        <w:rStyle w:val="a8"/>
        <w:sz w:val="20"/>
      </w:rPr>
      <w:fldChar w:fldCharType="separate"/>
    </w:r>
    <w:r w:rsidR="00132E36">
      <w:rPr>
        <w:rStyle w:val="a8"/>
        <w:noProof/>
        <w:sz w:val="20"/>
      </w:rPr>
      <w:t>5</w:t>
    </w:r>
    <w:r w:rsidRPr="002F57AA">
      <w:rPr>
        <w:rStyle w:val="a8"/>
        <w:sz w:val="20"/>
      </w:rPr>
      <w:fldChar w:fldCharType="end"/>
    </w:r>
  </w:p>
  <w:p w:rsidR="002F57AA" w:rsidRPr="002F57AA" w:rsidRDefault="002F57AA" w:rsidP="002F57AA">
    <w:pPr>
      <w:pStyle w:val="a3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388625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F57AA" w:rsidRPr="002F57AA" w:rsidRDefault="002F57AA">
        <w:pPr>
          <w:pStyle w:val="a3"/>
          <w:jc w:val="center"/>
          <w:rPr>
            <w:sz w:val="20"/>
            <w:szCs w:val="20"/>
          </w:rPr>
        </w:pPr>
        <w:r w:rsidRPr="002F57AA">
          <w:rPr>
            <w:sz w:val="20"/>
            <w:szCs w:val="20"/>
          </w:rPr>
          <w:fldChar w:fldCharType="begin"/>
        </w:r>
        <w:r w:rsidRPr="002F57AA">
          <w:rPr>
            <w:sz w:val="20"/>
            <w:szCs w:val="20"/>
          </w:rPr>
          <w:instrText>PAGE   \* MERGEFORMAT</w:instrText>
        </w:r>
        <w:r w:rsidRPr="002F57AA">
          <w:rPr>
            <w:sz w:val="20"/>
            <w:szCs w:val="20"/>
          </w:rPr>
          <w:fldChar w:fldCharType="separate"/>
        </w:r>
        <w:r w:rsidR="00132E36">
          <w:rPr>
            <w:noProof/>
            <w:sz w:val="20"/>
            <w:szCs w:val="20"/>
          </w:rPr>
          <w:t>7</w:t>
        </w:r>
        <w:r w:rsidRPr="002F57AA">
          <w:rPr>
            <w:sz w:val="20"/>
            <w:szCs w:val="20"/>
          </w:rPr>
          <w:fldChar w:fldCharType="end"/>
        </w:r>
      </w:p>
    </w:sdtContent>
  </w:sdt>
  <w:p w:rsidR="002F57AA" w:rsidRDefault="002F57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97F"/>
    <w:rsid w:val="00007B88"/>
    <w:rsid w:val="00010031"/>
    <w:rsid w:val="00034998"/>
    <w:rsid w:val="00053389"/>
    <w:rsid w:val="0009404C"/>
    <w:rsid w:val="000B1E1F"/>
    <w:rsid w:val="00132E36"/>
    <w:rsid w:val="00134164"/>
    <w:rsid w:val="00137F7F"/>
    <w:rsid w:val="00140495"/>
    <w:rsid w:val="00153B11"/>
    <w:rsid w:val="00160DCF"/>
    <w:rsid w:val="00177BAC"/>
    <w:rsid w:val="001818FD"/>
    <w:rsid w:val="0018460D"/>
    <w:rsid w:val="001A7632"/>
    <w:rsid w:val="001B7336"/>
    <w:rsid w:val="001C2E98"/>
    <w:rsid w:val="001D0DEA"/>
    <w:rsid w:val="00201B41"/>
    <w:rsid w:val="00206490"/>
    <w:rsid w:val="002614EF"/>
    <w:rsid w:val="00271E13"/>
    <w:rsid w:val="002776F9"/>
    <w:rsid w:val="002B50EA"/>
    <w:rsid w:val="002D3A8F"/>
    <w:rsid w:val="002E72A6"/>
    <w:rsid w:val="002F57AA"/>
    <w:rsid w:val="003038B0"/>
    <w:rsid w:val="00303B88"/>
    <w:rsid w:val="003044F3"/>
    <w:rsid w:val="00323D7A"/>
    <w:rsid w:val="00326C3D"/>
    <w:rsid w:val="00361DA0"/>
    <w:rsid w:val="00366B00"/>
    <w:rsid w:val="00373DF1"/>
    <w:rsid w:val="00375E01"/>
    <w:rsid w:val="00375EAA"/>
    <w:rsid w:val="00387525"/>
    <w:rsid w:val="003922DE"/>
    <w:rsid w:val="00396ADC"/>
    <w:rsid w:val="003A378E"/>
    <w:rsid w:val="003D218F"/>
    <w:rsid w:val="00411FC0"/>
    <w:rsid w:val="00413038"/>
    <w:rsid w:val="00420428"/>
    <w:rsid w:val="00431750"/>
    <w:rsid w:val="00435F2B"/>
    <w:rsid w:val="00477DE4"/>
    <w:rsid w:val="004A03CA"/>
    <w:rsid w:val="004A7AF7"/>
    <w:rsid w:val="004D2244"/>
    <w:rsid w:val="004E43C2"/>
    <w:rsid w:val="00532F51"/>
    <w:rsid w:val="00542299"/>
    <w:rsid w:val="00577987"/>
    <w:rsid w:val="00591B29"/>
    <w:rsid w:val="00592772"/>
    <w:rsid w:val="005A5B8B"/>
    <w:rsid w:val="005D1D96"/>
    <w:rsid w:val="005F5D2E"/>
    <w:rsid w:val="00604698"/>
    <w:rsid w:val="00633B6A"/>
    <w:rsid w:val="006352CE"/>
    <w:rsid w:val="00666807"/>
    <w:rsid w:val="006F2EAE"/>
    <w:rsid w:val="006F5059"/>
    <w:rsid w:val="006F6895"/>
    <w:rsid w:val="00710F7B"/>
    <w:rsid w:val="00711D01"/>
    <w:rsid w:val="00717D81"/>
    <w:rsid w:val="00731652"/>
    <w:rsid w:val="007322E3"/>
    <w:rsid w:val="00736817"/>
    <w:rsid w:val="0074131F"/>
    <w:rsid w:val="00742F58"/>
    <w:rsid w:val="007566DC"/>
    <w:rsid w:val="007861A1"/>
    <w:rsid w:val="00786E41"/>
    <w:rsid w:val="00791B73"/>
    <w:rsid w:val="007A7FC3"/>
    <w:rsid w:val="007B377B"/>
    <w:rsid w:val="007B4867"/>
    <w:rsid w:val="007C0892"/>
    <w:rsid w:val="007C2E39"/>
    <w:rsid w:val="007E5596"/>
    <w:rsid w:val="007F19B9"/>
    <w:rsid w:val="007F41CA"/>
    <w:rsid w:val="007F41F8"/>
    <w:rsid w:val="007F560F"/>
    <w:rsid w:val="00834B3E"/>
    <w:rsid w:val="00836C4D"/>
    <w:rsid w:val="00847B8A"/>
    <w:rsid w:val="00847C91"/>
    <w:rsid w:val="00864F73"/>
    <w:rsid w:val="00872A56"/>
    <w:rsid w:val="00875BC5"/>
    <w:rsid w:val="0089208C"/>
    <w:rsid w:val="00895F24"/>
    <w:rsid w:val="008B5F5E"/>
    <w:rsid w:val="008F0CE6"/>
    <w:rsid w:val="00912485"/>
    <w:rsid w:val="00916DF3"/>
    <w:rsid w:val="009408B9"/>
    <w:rsid w:val="00950FD8"/>
    <w:rsid w:val="00957F98"/>
    <w:rsid w:val="00965DFE"/>
    <w:rsid w:val="009B7C2E"/>
    <w:rsid w:val="009C49AF"/>
    <w:rsid w:val="009D2DDD"/>
    <w:rsid w:val="009E5290"/>
    <w:rsid w:val="00A12627"/>
    <w:rsid w:val="00A12657"/>
    <w:rsid w:val="00A164AC"/>
    <w:rsid w:val="00A2469D"/>
    <w:rsid w:val="00A27976"/>
    <w:rsid w:val="00A64397"/>
    <w:rsid w:val="00A83582"/>
    <w:rsid w:val="00AE3559"/>
    <w:rsid w:val="00B13C0A"/>
    <w:rsid w:val="00B17F3E"/>
    <w:rsid w:val="00B25D59"/>
    <w:rsid w:val="00B36217"/>
    <w:rsid w:val="00B57AA9"/>
    <w:rsid w:val="00B65AF0"/>
    <w:rsid w:val="00B84C1D"/>
    <w:rsid w:val="00BC03BD"/>
    <w:rsid w:val="00BC397F"/>
    <w:rsid w:val="00BE12D7"/>
    <w:rsid w:val="00BE1D0B"/>
    <w:rsid w:val="00C00562"/>
    <w:rsid w:val="00C02E1D"/>
    <w:rsid w:val="00C10D29"/>
    <w:rsid w:val="00C348EF"/>
    <w:rsid w:val="00C47BA2"/>
    <w:rsid w:val="00C55CD6"/>
    <w:rsid w:val="00C7404F"/>
    <w:rsid w:val="00C91B8B"/>
    <w:rsid w:val="00CA1CA5"/>
    <w:rsid w:val="00D02A1F"/>
    <w:rsid w:val="00D129E0"/>
    <w:rsid w:val="00D20571"/>
    <w:rsid w:val="00D3339A"/>
    <w:rsid w:val="00D624D3"/>
    <w:rsid w:val="00DB697D"/>
    <w:rsid w:val="00DD54A4"/>
    <w:rsid w:val="00DE36CD"/>
    <w:rsid w:val="00E2321C"/>
    <w:rsid w:val="00E30AC3"/>
    <w:rsid w:val="00E40F0A"/>
    <w:rsid w:val="00E4633C"/>
    <w:rsid w:val="00E55899"/>
    <w:rsid w:val="00E72AAA"/>
    <w:rsid w:val="00E80D70"/>
    <w:rsid w:val="00E92A57"/>
    <w:rsid w:val="00EA6EF6"/>
    <w:rsid w:val="00EA7038"/>
    <w:rsid w:val="00EB2AF1"/>
    <w:rsid w:val="00EC45B0"/>
    <w:rsid w:val="00EC5F1C"/>
    <w:rsid w:val="00ED23C0"/>
    <w:rsid w:val="00ED3C23"/>
    <w:rsid w:val="00EE0DA0"/>
    <w:rsid w:val="00EE1597"/>
    <w:rsid w:val="00EF2D1F"/>
    <w:rsid w:val="00F07A03"/>
    <w:rsid w:val="00F1430B"/>
    <w:rsid w:val="00F37AD6"/>
    <w:rsid w:val="00F80E50"/>
    <w:rsid w:val="00F83BF7"/>
    <w:rsid w:val="00FB18A7"/>
    <w:rsid w:val="00FC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8F4C"/>
  <w15:chartTrackingRefBased/>
  <w15:docId w15:val="{F84F6A83-7911-4A6E-A25C-CC712B51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B8A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776F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26C3D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26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6C3D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BC3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BC397F"/>
  </w:style>
  <w:style w:type="paragraph" w:customStyle="1" w:styleId="a9">
    <w:name w:val="Знак"/>
    <w:basedOn w:val="a"/>
    <w:rsid w:val="008F0CE6"/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Title"/>
    <w:basedOn w:val="a"/>
    <w:link w:val="ab"/>
    <w:qFormat/>
    <w:rsid w:val="008F0CE6"/>
    <w:pPr>
      <w:jc w:val="center"/>
    </w:pPr>
    <w:rPr>
      <w:rFonts w:eastAsia="Times New Roman"/>
      <w:sz w:val="24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8F0C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Emphasis"/>
    <w:basedOn w:val="a0"/>
    <w:uiPriority w:val="20"/>
    <w:qFormat/>
    <w:rsid w:val="00742F58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2776F9"/>
    <w:rPr>
      <w:rFonts w:ascii="Arial" w:hAnsi="Arial" w:cs="Arial"/>
      <w:b/>
      <w:bCs/>
      <w:color w:val="26282F"/>
      <w:sz w:val="24"/>
      <w:szCs w:val="24"/>
    </w:rPr>
  </w:style>
  <w:style w:type="paragraph" w:styleId="ad">
    <w:name w:val="List Paragraph"/>
    <w:basedOn w:val="a"/>
    <w:uiPriority w:val="34"/>
    <w:qFormat/>
    <w:rsid w:val="00303B88"/>
    <w:pPr>
      <w:ind w:left="720"/>
      <w:contextualSpacing/>
    </w:pPr>
  </w:style>
  <w:style w:type="paragraph" w:styleId="ae">
    <w:name w:val="Body Text"/>
    <w:basedOn w:val="a"/>
    <w:link w:val="af"/>
    <w:rsid w:val="002614EF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261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6352CE"/>
    <w:rPr>
      <w:color w:val="0563C1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BE1D0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E1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EF91-E5C8-40AE-85CC-A85BD91DA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7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92</cp:revision>
  <cp:lastPrinted>2026-07-10T05:44:00Z</cp:lastPrinted>
  <dcterms:created xsi:type="dcterms:W3CDTF">2023-08-16T11:30:00Z</dcterms:created>
  <dcterms:modified xsi:type="dcterms:W3CDTF">2026-07-14T10:05:00Z</dcterms:modified>
</cp:coreProperties>
</file>