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2B024B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2B024B" w:rsidRDefault="002B024B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7" o:title="" gain="1.5625" blacklevel="3932f" grayscale="t"/>
                </v:shape>
                <o:OLEObject Type="Embed" ProgID="CorelDRAW.Graphic.11" ShapeID="_x0000_i1025" DrawAspect="Content" ObjectID="_1824552141" r:id="rId8"/>
              </w:object>
            </w:r>
          </w:p>
          <w:p w:rsidR="002B024B" w:rsidRDefault="002B024B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2B024B" w:rsidRPr="005541F0" w:rsidRDefault="002B024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2B024B" w:rsidRDefault="002B024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2B024B" w:rsidRPr="005541F0" w:rsidRDefault="002B024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2B024B" w:rsidRPr="005649E4" w:rsidRDefault="002B024B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2B024B" w:rsidRPr="00656C1A" w:rsidRDefault="002B024B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2B024B" w:rsidRPr="005541F0" w:rsidRDefault="002B024B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2B024B" w:rsidRPr="005541F0" w:rsidRDefault="002B024B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2B024B" w:rsidRPr="00656C1A" w:rsidRDefault="002B024B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2B024B" w:rsidRDefault="002B024B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2B024B" w:rsidRPr="003262E3" w:rsidRDefault="002B024B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B024B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2B024B" w:rsidRPr="00F8214F" w:rsidRDefault="002B024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B024B" w:rsidRPr="00F8214F" w:rsidRDefault="00356C6F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10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2B024B" w:rsidRPr="00F8214F" w:rsidRDefault="002B024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B024B" w:rsidRPr="00F8214F" w:rsidRDefault="00356C6F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2B024B" w:rsidRPr="00A63FB0" w:rsidRDefault="002B024B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B024B" w:rsidRPr="00A3761A" w:rsidRDefault="00356C6F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2B024B" w:rsidRPr="00F8214F" w:rsidRDefault="002B024B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2B024B" w:rsidRPr="00AB4194" w:rsidRDefault="002B024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B024B" w:rsidRPr="00F8214F" w:rsidRDefault="00356C6F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4092</w:t>
            </w:r>
          </w:p>
        </w:tc>
      </w:tr>
    </w:tbl>
    <w:p w:rsidR="002B024B" w:rsidRDefault="002B024B" w:rsidP="001E4F0B">
      <w:pPr>
        <w:rPr>
          <w:rFonts w:eastAsia="Times New Roman" w:cs="Times New Roman"/>
          <w:bCs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2B024B" w:rsidRPr="002B024B" w:rsidTr="002B024B">
        <w:trPr>
          <w:trHeight w:val="2281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024B" w:rsidRDefault="002B024B" w:rsidP="002B024B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2B024B">
              <w:rPr>
                <w:szCs w:val="28"/>
              </w:rPr>
              <w:t xml:space="preserve">Об утверждении базовых нормативов затрат, отраслевых корректирующих коэффициентов к базовым нормативам затрат на оказание муниципальных </w:t>
            </w:r>
          </w:p>
          <w:p w:rsidR="002B024B" w:rsidRPr="002B024B" w:rsidRDefault="002B024B" w:rsidP="002B024B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2B024B">
              <w:rPr>
                <w:szCs w:val="28"/>
              </w:rPr>
              <w:t xml:space="preserve">услуг муниципальными бюджетными и автономными учреждениями, находящимися в ведении главного распорядителя бюджетных средств Администрации города Сургута, </w:t>
            </w:r>
          </w:p>
          <w:p w:rsidR="002B024B" w:rsidRPr="002B024B" w:rsidRDefault="002B024B" w:rsidP="002B024B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2B024B">
              <w:rPr>
                <w:szCs w:val="28"/>
              </w:rPr>
              <w:t xml:space="preserve">и о признании утратившими силу некоторых муниципальных </w:t>
            </w:r>
          </w:p>
          <w:p w:rsidR="002B024B" w:rsidRPr="002B024B" w:rsidRDefault="002B024B" w:rsidP="002B024B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2B024B">
              <w:rPr>
                <w:szCs w:val="28"/>
              </w:rPr>
              <w:t xml:space="preserve">правовых актов </w:t>
            </w:r>
          </w:p>
        </w:tc>
      </w:tr>
    </w:tbl>
    <w:p w:rsidR="002B024B" w:rsidRPr="002B024B" w:rsidRDefault="002B024B" w:rsidP="002B024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B024B" w:rsidRPr="002B024B" w:rsidRDefault="002B024B" w:rsidP="002B024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B024B" w:rsidRPr="002B024B" w:rsidRDefault="002B024B" w:rsidP="002B024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 xml:space="preserve">В соответствии со статьей 69.2 Бюджетного кодекса Российской </w:t>
      </w:r>
      <w:r>
        <w:rPr>
          <w:szCs w:val="28"/>
        </w:rPr>
        <w:br/>
      </w:r>
      <w:r w:rsidRPr="002B024B">
        <w:rPr>
          <w:szCs w:val="28"/>
        </w:rPr>
        <w:t xml:space="preserve">Федерации, постановлением Администрации города от 04.10.2016 № 7339 </w:t>
      </w:r>
      <w:r>
        <w:rPr>
          <w:szCs w:val="28"/>
        </w:rPr>
        <w:br/>
      </w:r>
      <w:r w:rsidRPr="002B024B">
        <w:rPr>
          <w:szCs w:val="28"/>
        </w:rPr>
        <w:t>«Об утверждении порядка формирования муниципального задания на</w:t>
      </w:r>
      <w:r>
        <w:rPr>
          <w:szCs w:val="28"/>
        </w:rPr>
        <w:t xml:space="preserve"> </w:t>
      </w:r>
      <w:r w:rsidRPr="002B024B">
        <w:rPr>
          <w:szCs w:val="28"/>
        </w:rPr>
        <w:t xml:space="preserve">оказание муниципальных услуг (выполнение работ) муниципальными учреждениями </w:t>
      </w:r>
      <w:r>
        <w:rPr>
          <w:szCs w:val="28"/>
        </w:rPr>
        <w:br/>
      </w:r>
      <w:r w:rsidRPr="002B024B">
        <w:rPr>
          <w:szCs w:val="28"/>
        </w:rPr>
        <w:t>и финансового обеспечения выполнения муниципального задания», распоряже</w:t>
      </w:r>
      <w:r>
        <w:rPr>
          <w:szCs w:val="28"/>
        </w:rPr>
        <w:t>-</w:t>
      </w:r>
      <w:r w:rsidRPr="002B024B">
        <w:rPr>
          <w:szCs w:val="28"/>
        </w:rPr>
        <w:t>ниями Администрации города</w:t>
      </w:r>
      <w:r>
        <w:rPr>
          <w:szCs w:val="28"/>
        </w:rPr>
        <w:t xml:space="preserve"> </w:t>
      </w:r>
      <w:r w:rsidRPr="002B024B">
        <w:rPr>
          <w:szCs w:val="28"/>
        </w:rPr>
        <w:t>от 30.10.2024 № 6514 «Об утверждении порядка определения нормативных затрат</w:t>
      </w:r>
      <w:r>
        <w:rPr>
          <w:szCs w:val="28"/>
        </w:rPr>
        <w:t xml:space="preserve"> </w:t>
      </w:r>
      <w:r w:rsidRPr="002B024B">
        <w:rPr>
          <w:szCs w:val="28"/>
        </w:rPr>
        <w:t>на оказание муниципальных услуг муници</w:t>
      </w:r>
      <w:r>
        <w:rPr>
          <w:szCs w:val="28"/>
        </w:rPr>
        <w:t>-</w:t>
      </w:r>
      <w:r w:rsidRPr="002B024B">
        <w:rPr>
          <w:spacing w:val="-4"/>
          <w:szCs w:val="28"/>
        </w:rPr>
        <w:t>пальными бюджетными и автономными учреждениями, находящимися в ведении</w:t>
      </w:r>
      <w:r w:rsidRPr="002B024B">
        <w:rPr>
          <w:szCs w:val="28"/>
        </w:rPr>
        <w:t xml:space="preserve"> главного распорядителя бюджетных средств Администрации города Сургута, применяемых при расчете финансового обеспечения выполнения муниципаль</w:t>
      </w:r>
      <w:r>
        <w:rPr>
          <w:szCs w:val="28"/>
        </w:rPr>
        <w:t>-</w:t>
      </w:r>
      <w:r w:rsidRPr="002B024B">
        <w:rPr>
          <w:szCs w:val="28"/>
        </w:rPr>
        <w:t xml:space="preserve">ного задания на оказание муниципальных услуг и о признании утратившими силу некоторых муниципальных правовых актов», </w:t>
      </w:r>
      <w:r w:rsidRPr="000F7B46">
        <w:rPr>
          <w:szCs w:val="28"/>
        </w:rPr>
        <w:t xml:space="preserve">от </w:t>
      </w:r>
      <w:r w:rsidR="000F7B46" w:rsidRPr="000F7B46">
        <w:rPr>
          <w:szCs w:val="28"/>
        </w:rPr>
        <w:t>10.11</w:t>
      </w:r>
      <w:r w:rsidRPr="000F7B46">
        <w:rPr>
          <w:szCs w:val="28"/>
        </w:rPr>
        <w:t>.202</w:t>
      </w:r>
      <w:r w:rsidR="000F7B46" w:rsidRPr="000F7B46">
        <w:rPr>
          <w:szCs w:val="28"/>
        </w:rPr>
        <w:t>5</w:t>
      </w:r>
      <w:r w:rsidRPr="000F7B46">
        <w:rPr>
          <w:szCs w:val="28"/>
        </w:rPr>
        <w:t xml:space="preserve"> №</w:t>
      </w:r>
      <w:r w:rsidR="000F7B46" w:rsidRPr="000F7B46">
        <w:rPr>
          <w:szCs w:val="28"/>
        </w:rPr>
        <w:t xml:space="preserve"> 4087</w:t>
      </w:r>
      <w:r w:rsidRPr="000F7B46">
        <w:rPr>
          <w:szCs w:val="28"/>
        </w:rPr>
        <w:t xml:space="preserve"> </w:t>
      </w:r>
      <w:r w:rsidR="000F7B46">
        <w:rPr>
          <w:szCs w:val="28"/>
        </w:rPr>
        <w:br/>
      </w:r>
      <w:r w:rsidRPr="002B024B">
        <w:rPr>
          <w:szCs w:val="28"/>
        </w:rPr>
        <w:t>«Об утверждении значений норм, выраженных в натуральных показателях, необходимых для определения базового норматива затрат на оказание муници</w:t>
      </w:r>
      <w:r w:rsidR="000F7B46">
        <w:rPr>
          <w:szCs w:val="28"/>
        </w:rPr>
        <w:t>-</w:t>
      </w:r>
      <w:r w:rsidRPr="002B024B">
        <w:rPr>
          <w:szCs w:val="28"/>
        </w:rPr>
        <w:t>пальных услуг муниципальными бюджетными и автономными учреждениями, находящимися в ведении главного распорядителя бюджетных средств Админи</w:t>
      </w:r>
      <w:r w:rsidR="000F7B46">
        <w:rPr>
          <w:szCs w:val="28"/>
        </w:rPr>
        <w:t>-</w:t>
      </w:r>
      <w:r w:rsidRPr="002B024B">
        <w:rPr>
          <w:szCs w:val="28"/>
        </w:rPr>
        <w:t>страции города Сургута, и о признании утратившими силу некоторых муници</w:t>
      </w:r>
      <w:r w:rsidR="000F7B46">
        <w:rPr>
          <w:szCs w:val="28"/>
        </w:rPr>
        <w:t>-</w:t>
      </w:r>
      <w:r w:rsidRPr="002B024B">
        <w:rPr>
          <w:szCs w:val="28"/>
        </w:rPr>
        <w:t xml:space="preserve">пальных правовых актов», от 30.12.2005 № 3686 «Об утверждении Регламента </w:t>
      </w:r>
      <w:r w:rsidRPr="002B024B">
        <w:rPr>
          <w:szCs w:val="28"/>
        </w:rPr>
        <w:lastRenderedPageBreak/>
        <w:t>Администрации города», от 23.12.2024 № 8525 «О распределении отдельных полномочий Главы города между высшими должностными лицами Админи</w:t>
      </w:r>
      <w:r w:rsidR="000F7B46">
        <w:rPr>
          <w:szCs w:val="28"/>
        </w:rPr>
        <w:t>-</w:t>
      </w:r>
      <w:r w:rsidRPr="002B024B">
        <w:rPr>
          <w:szCs w:val="28"/>
        </w:rPr>
        <w:t>страции города»:</w:t>
      </w:r>
    </w:p>
    <w:p w:rsidR="002B024B" w:rsidRPr="002B024B" w:rsidRDefault="002B024B" w:rsidP="002B024B">
      <w:pPr>
        <w:tabs>
          <w:tab w:val="left" w:pos="851"/>
          <w:tab w:val="left" w:pos="993"/>
        </w:tabs>
        <w:ind w:left="709"/>
        <w:jc w:val="both"/>
        <w:rPr>
          <w:szCs w:val="28"/>
        </w:rPr>
      </w:pPr>
      <w:r w:rsidRPr="002B024B">
        <w:rPr>
          <w:szCs w:val="28"/>
        </w:rPr>
        <w:t>1. Утвердить: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>1.1. Базовые нормативы затрат, отраслевые корректирующие коэффи</w:t>
      </w:r>
      <w:r>
        <w:rPr>
          <w:szCs w:val="28"/>
        </w:rPr>
        <w:t>-</w:t>
      </w:r>
      <w:r w:rsidRPr="002B024B">
        <w:rPr>
          <w:szCs w:val="28"/>
        </w:rPr>
        <w:t>циенты</w:t>
      </w:r>
      <w:r>
        <w:rPr>
          <w:szCs w:val="28"/>
        </w:rPr>
        <w:t xml:space="preserve"> </w:t>
      </w:r>
      <w:r w:rsidRPr="002B024B">
        <w:rPr>
          <w:szCs w:val="28"/>
        </w:rPr>
        <w:t xml:space="preserve">к базовым нормативам затрат на оказание муниципальных услуг </w:t>
      </w:r>
      <w:r w:rsidRPr="002B024B">
        <w:rPr>
          <w:color w:val="000000"/>
          <w:szCs w:val="28"/>
        </w:rPr>
        <w:t xml:space="preserve">в </w:t>
      </w:r>
      <w:r w:rsidRPr="002B024B">
        <w:rPr>
          <w:color w:val="000000"/>
          <w:szCs w:val="28"/>
          <w:shd w:val="clear" w:color="auto" w:fill="FFFFFF"/>
        </w:rPr>
        <w:t>сфере физической культуры и спорта</w:t>
      </w:r>
      <w:r w:rsidRPr="002B024B">
        <w:rPr>
          <w:szCs w:val="28"/>
        </w:rPr>
        <w:t xml:space="preserve">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согласно приложению 1.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>1.2. Базовые нормативы затрат, отраслевые корректирующие коэффи</w:t>
      </w:r>
      <w:r>
        <w:rPr>
          <w:szCs w:val="28"/>
        </w:rPr>
        <w:t>-</w:t>
      </w:r>
      <w:r w:rsidRPr="002B024B">
        <w:rPr>
          <w:szCs w:val="28"/>
        </w:rPr>
        <w:t>циенты</w:t>
      </w:r>
      <w:r>
        <w:rPr>
          <w:szCs w:val="28"/>
        </w:rPr>
        <w:t xml:space="preserve"> </w:t>
      </w:r>
      <w:r w:rsidRPr="002B024B">
        <w:rPr>
          <w:szCs w:val="28"/>
        </w:rPr>
        <w:t xml:space="preserve">к базовым нормативам затрат на оказание муниципальных услуг </w:t>
      </w:r>
      <w:r w:rsidRPr="002B024B">
        <w:rPr>
          <w:color w:val="000000"/>
          <w:szCs w:val="28"/>
        </w:rPr>
        <w:t xml:space="preserve">в </w:t>
      </w:r>
      <w:r w:rsidRPr="002B024B">
        <w:rPr>
          <w:color w:val="000000"/>
          <w:szCs w:val="28"/>
          <w:shd w:val="clear" w:color="auto" w:fill="FFFFFF"/>
        </w:rPr>
        <w:t xml:space="preserve">сфере библиотечной деятельности </w:t>
      </w:r>
      <w:r w:rsidRPr="002B024B">
        <w:rPr>
          <w:szCs w:val="28"/>
        </w:rPr>
        <w:t>муниципальными бюджетными и автономными учреждениями, находящимися в ведении главного распорядителя бюджетных средств Администрации города Сургута, согласно приложению 2.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>1.3. Базовые нормативы затрат, отраслевые корректирующие коэффи</w:t>
      </w:r>
      <w:r>
        <w:rPr>
          <w:szCs w:val="28"/>
        </w:rPr>
        <w:t>-</w:t>
      </w:r>
      <w:r w:rsidRPr="002B024B">
        <w:rPr>
          <w:szCs w:val="28"/>
        </w:rPr>
        <w:t>циенты</w:t>
      </w:r>
      <w:r>
        <w:rPr>
          <w:szCs w:val="28"/>
        </w:rPr>
        <w:t xml:space="preserve"> </w:t>
      </w:r>
      <w:r w:rsidRPr="002B024B">
        <w:rPr>
          <w:szCs w:val="28"/>
        </w:rPr>
        <w:t xml:space="preserve">к базовым нормативам затрат на оказание муниципальных услуг </w:t>
      </w:r>
      <w:r w:rsidRPr="002B024B">
        <w:rPr>
          <w:color w:val="000000"/>
          <w:szCs w:val="28"/>
        </w:rPr>
        <w:t xml:space="preserve">в </w:t>
      </w:r>
      <w:r w:rsidRPr="002B024B">
        <w:rPr>
          <w:color w:val="000000"/>
          <w:szCs w:val="28"/>
          <w:shd w:val="clear" w:color="auto" w:fill="FFFFFF"/>
        </w:rPr>
        <w:t xml:space="preserve">сфере музейной деятельности </w:t>
      </w:r>
      <w:r w:rsidRPr="002B024B">
        <w:rPr>
          <w:szCs w:val="28"/>
        </w:rPr>
        <w:t>муниципальными бюджетными и автономными учреж</w:t>
      </w:r>
      <w:r>
        <w:rPr>
          <w:szCs w:val="28"/>
        </w:rPr>
        <w:t>-</w:t>
      </w:r>
      <w:r w:rsidRPr="002B024B">
        <w:rPr>
          <w:szCs w:val="28"/>
        </w:rPr>
        <w:t>дениями, находящимися в ведении главного распорядителя бюджетных средств Администрации города Сургута, согласно приложению 3.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>1.4. Базовые нормативы затрат, отраслевые корректирующие коэффи</w:t>
      </w:r>
      <w:r>
        <w:rPr>
          <w:szCs w:val="28"/>
        </w:rPr>
        <w:t>-</w:t>
      </w:r>
      <w:r w:rsidRPr="002B024B">
        <w:rPr>
          <w:szCs w:val="28"/>
        </w:rPr>
        <w:t>циенты</w:t>
      </w:r>
      <w:r>
        <w:rPr>
          <w:szCs w:val="28"/>
        </w:rPr>
        <w:t xml:space="preserve"> </w:t>
      </w:r>
      <w:r w:rsidRPr="002B024B">
        <w:rPr>
          <w:szCs w:val="28"/>
        </w:rPr>
        <w:t xml:space="preserve">к базовым нормативам затрат на оказание муниципальных услуг </w:t>
      </w:r>
      <w:r w:rsidRPr="002B024B">
        <w:rPr>
          <w:color w:val="000000"/>
          <w:szCs w:val="28"/>
        </w:rPr>
        <w:t xml:space="preserve">в </w:t>
      </w:r>
      <w:r w:rsidRPr="002B024B">
        <w:rPr>
          <w:color w:val="000000"/>
          <w:szCs w:val="28"/>
          <w:shd w:val="clear" w:color="auto" w:fill="FFFFFF"/>
        </w:rPr>
        <w:t xml:space="preserve">сфере концертной и театральной деятельности </w:t>
      </w:r>
      <w:r w:rsidRPr="002B024B">
        <w:rPr>
          <w:szCs w:val="28"/>
        </w:rPr>
        <w:t>муниципальными бюджетными и авто</w:t>
      </w:r>
      <w:r>
        <w:rPr>
          <w:szCs w:val="28"/>
        </w:rPr>
        <w:t>-</w:t>
      </w:r>
      <w:r w:rsidRPr="002B024B">
        <w:rPr>
          <w:szCs w:val="28"/>
        </w:rPr>
        <w:t>номными учреждениями, находящимися в ведении главного распорядителя бюджетных средств Администрации города Сургута, согласно приложению 4.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>1.5. Базовые нормативы затрат, отраслевые корректирующие коэффи</w:t>
      </w:r>
      <w:r>
        <w:rPr>
          <w:szCs w:val="28"/>
        </w:rPr>
        <w:t>-</w:t>
      </w:r>
      <w:r w:rsidRPr="002B024B">
        <w:rPr>
          <w:szCs w:val="28"/>
        </w:rPr>
        <w:t>циенты</w:t>
      </w:r>
      <w:r>
        <w:rPr>
          <w:szCs w:val="28"/>
        </w:rPr>
        <w:t xml:space="preserve"> </w:t>
      </w:r>
      <w:r w:rsidRPr="002B024B">
        <w:rPr>
          <w:szCs w:val="28"/>
        </w:rPr>
        <w:t xml:space="preserve">к базовым нормативам затрат на оказание муниципальных услуг </w:t>
      </w:r>
      <w:r w:rsidRPr="002B024B">
        <w:rPr>
          <w:color w:val="000000"/>
          <w:szCs w:val="28"/>
          <w:shd w:val="clear" w:color="auto" w:fill="FFFFFF"/>
        </w:rPr>
        <w:t>допол</w:t>
      </w:r>
      <w:r>
        <w:rPr>
          <w:color w:val="000000"/>
          <w:szCs w:val="28"/>
          <w:shd w:val="clear" w:color="auto" w:fill="FFFFFF"/>
        </w:rPr>
        <w:t>-</w:t>
      </w:r>
      <w:r w:rsidRPr="002B024B">
        <w:rPr>
          <w:color w:val="000000"/>
          <w:szCs w:val="28"/>
          <w:shd w:val="clear" w:color="auto" w:fill="FFFFFF"/>
        </w:rPr>
        <w:t xml:space="preserve">нительного образования детей в сфере культуры </w:t>
      </w:r>
      <w:r w:rsidRPr="002B024B">
        <w:rPr>
          <w:szCs w:val="28"/>
        </w:rPr>
        <w:t>муниципальными бюджетными и автономными учреждениями, находящимися в ведении главного распоря</w:t>
      </w:r>
      <w:r>
        <w:rPr>
          <w:szCs w:val="28"/>
        </w:rPr>
        <w:t>-</w:t>
      </w:r>
      <w:r w:rsidRPr="002B024B">
        <w:rPr>
          <w:szCs w:val="28"/>
        </w:rPr>
        <w:t>дителя бюджетных средств Администрации города Сургута, согласно прило</w:t>
      </w:r>
      <w:r>
        <w:rPr>
          <w:szCs w:val="28"/>
        </w:rPr>
        <w:t>-</w:t>
      </w:r>
      <w:r w:rsidRPr="002B024B">
        <w:rPr>
          <w:szCs w:val="28"/>
        </w:rPr>
        <w:t>жению 5.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 xml:space="preserve">1.6. Базовые нормативы затрат на оказание муниципальных услуг </w:t>
      </w:r>
      <w:r w:rsidRPr="002B024B">
        <w:rPr>
          <w:color w:val="000000"/>
          <w:szCs w:val="28"/>
        </w:rPr>
        <w:t xml:space="preserve">в </w:t>
      </w:r>
      <w:r w:rsidRPr="002B024B">
        <w:rPr>
          <w:color w:val="000000"/>
          <w:szCs w:val="28"/>
          <w:shd w:val="clear" w:color="auto" w:fill="FFFFFF"/>
        </w:rPr>
        <w:t>сфере молодежной политики</w:t>
      </w:r>
      <w:r w:rsidRPr="002B024B">
        <w:rPr>
          <w:szCs w:val="28"/>
        </w:rPr>
        <w:t xml:space="preserve">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согласно приложению 6.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>2. Признать утратившими силу распоряжения Администрации города:</w:t>
      </w:r>
      <w:bookmarkStart w:id="5" w:name="_Hlk23944336"/>
    </w:p>
    <w:p w:rsidR="002B024B" w:rsidRPr="002B024B" w:rsidRDefault="002B024B" w:rsidP="002B024B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 w:rsidRPr="002B024B">
        <w:rPr>
          <w:szCs w:val="28"/>
        </w:rPr>
        <w:t xml:space="preserve">- от 08.11.2024 № 6916 «Об утверждении базовых нормативов затрат, отраслевых корректирующих коэффициентов к базовым нормативам затрат </w:t>
      </w:r>
      <w:r>
        <w:rPr>
          <w:szCs w:val="28"/>
        </w:rPr>
        <w:br/>
      </w:r>
      <w:r w:rsidRPr="002B024B">
        <w:rPr>
          <w:szCs w:val="28"/>
        </w:rPr>
        <w:t>на оказание муниципальных услуг муниципальными бюджетными и автоном</w:t>
      </w:r>
      <w:r>
        <w:rPr>
          <w:szCs w:val="28"/>
        </w:rPr>
        <w:t>-</w:t>
      </w:r>
      <w:r w:rsidRPr="002B024B">
        <w:rPr>
          <w:szCs w:val="28"/>
        </w:rPr>
        <w:t>ными учреждениями, находящимися в ведении главного распорядителя бюджетных средств Администрации города Сургута, и о признании утратив</w:t>
      </w:r>
      <w:r>
        <w:rPr>
          <w:szCs w:val="28"/>
        </w:rPr>
        <w:t>-</w:t>
      </w:r>
      <w:r w:rsidRPr="002B024B">
        <w:rPr>
          <w:szCs w:val="28"/>
        </w:rPr>
        <w:t>шими силу некоторых муниципальных правовых актов»;</w:t>
      </w:r>
    </w:p>
    <w:p w:rsidR="002B024B" w:rsidRPr="002B024B" w:rsidRDefault="002B024B" w:rsidP="002B024B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 w:rsidRPr="002B024B">
        <w:rPr>
          <w:szCs w:val="28"/>
        </w:rPr>
        <w:t xml:space="preserve">- от 20.12.2024 № 8467 </w:t>
      </w:r>
      <w:bookmarkStart w:id="6" w:name="_Hlk180077053"/>
      <w:r w:rsidRPr="002B024B">
        <w:rPr>
          <w:szCs w:val="28"/>
        </w:rPr>
        <w:t xml:space="preserve">«О внесении изменений в распоряжение Администрации города от 08.11.2024 № 6916 </w:t>
      </w:r>
      <w:bookmarkStart w:id="7" w:name="_Hlk180077031"/>
      <w:bookmarkEnd w:id="6"/>
      <w:r w:rsidRPr="002B024B">
        <w:rPr>
          <w:szCs w:val="28"/>
        </w:rPr>
        <w:t xml:space="preserve">«Об утверждении базовых нормативов затрат, отраслевых корректирующих коэффициентов к базовым нормативам затрат на оказание муниципальных услуг муниципальными </w:t>
      </w:r>
      <w:r w:rsidRPr="002B024B">
        <w:rPr>
          <w:szCs w:val="28"/>
        </w:rPr>
        <w:lastRenderedPageBreak/>
        <w:t xml:space="preserve">бюджетными и автономными учреждениями, находящимися в ведении </w:t>
      </w:r>
      <w:r>
        <w:rPr>
          <w:szCs w:val="28"/>
        </w:rPr>
        <w:br/>
      </w:r>
      <w:r w:rsidRPr="002B024B">
        <w:rPr>
          <w:szCs w:val="28"/>
        </w:rPr>
        <w:t xml:space="preserve">главного распорядителя бюджетных средств Администрации города Сургута, </w:t>
      </w:r>
      <w:r>
        <w:rPr>
          <w:szCs w:val="28"/>
        </w:rPr>
        <w:br/>
      </w:r>
      <w:r w:rsidRPr="002B024B">
        <w:rPr>
          <w:szCs w:val="28"/>
        </w:rPr>
        <w:t>и о признании утратившими силу некоторых муниципальных правовых актов»;</w:t>
      </w:r>
      <w:bookmarkEnd w:id="7"/>
    </w:p>
    <w:p w:rsidR="002B024B" w:rsidRPr="002B024B" w:rsidRDefault="002B024B" w:rsidP="002B024B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 w:rsidRPr="002B024B">
        <w:rPr>
          <w:szCs w:val="28"/>
        </w:rPr>
        <w:t xml:space="preserve">- от 11.03.2025 № 1372 </w:t>
      </w:r>
      <w:bookmarkStart w:id="8" w:name="_Hlk180077105"/>
      <w:r w:rsidRPr="002B024B">
        <w:rPr>
          <w:szCs w:val="28"/>
        </w:rPr>
        <w:t xml:space="preserve">«О внесении изменений в распоряжение Администрации города от 08.11.2024 № 6916 «Об утверждении базовых нормативов затрат, отраслевых корректирующих коэффициентов к базовым нормативам затрат на оказание муниципальных услуг муниципальными бюджетными и автономными учреждениями, находящимися в ведении </w:t>
      </w:r>
      <w:r>
        <w:rPr>
          <w:szCs w:val="28"/>
        </w:rPr>
        <w:br/>
      </w:r>
      <w:r w:rsidRPr="002B024B">
        <w:rPr>
          <w:szCs w:val="28"/>
        </w:rPr>
        <w:t xml:space="preserve">главного распорядителя бюджетных средств Администрации города Сургута, </w:t>
      </w:r>
      <w:r>
        <w:rPr>
          <w:szCs w:val="28"/>
        </w:rPr>
        <w:br/>
      </w:r>
      <w:r w:rsidRPr="002B024B">
        <w:rPr>
          <w:szCs w:val="28"/>
        </w:rPr>
        <w:t>и о признании утратившими силу некоторых муниципальных правовых актов»;</w:t>
      </w:r>
    </w:p>
    <w:p w:rsidR="002B024B" w:rsidRPr="002B024B" w:rsidRDefault="002B024B" w:rsidP="002B024B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 w:rsidRPr="002B024B">
        <w:rPr>
          <w:szCs w:val="28"/>
        </w:rPr>
        <w:t xml:space="preserve">- от 30.04.2025 № 2688 «О внесении изменений в распоряжение Администрации города от 08.11.2024 № 6916 «Об утверждении базовых нормативов затрат, отраслевых корректирующих коэффициентов к базовым нормативам затрат на оказание муниципальных услуг муниципальными бюджетными и автономными учреждениями, находящимися в ведении </w:t>
      </w:r>
      <w:r>
        <w:rPr>
          <w:szCs w:val="28"/>
        </w:rPr>
        <w:br/>
      </w:r>
      <w:r w:rsidRPr="002B024B">
        <w:rPr>
          <w:szCs w:val="28"/>
        </w:rPr>
        <w:t xml:space="preserve">главного распорядителя бюджетных средств Администрации города Сургута, </w:t>
      </w:r>
      <w:r>
        <w:rPr>
          <w:szCs w:val="28"/>
        </w:rPr>
        <w:br/>
      </w:r>
      <w:r w:rsidRPr="002B024B">
        <w:rPr>
          <w:szCs w:val="28"/>
        </w:rPr>
        <w:t>и о признании утратившими силу некоторых муниципальных правовых актов»;</w:t>
      </w:r>
    </w:p>
    <w:bookmarkEnd w:id="8"/>
    <w:p w:rsidR="002B024B" w:rsidRPr="002B024B" w:rsidRDefault="002B024B" w:rsidP="002B024B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 w:rsidRPr="002B024B">
        <w:rPr>
          <w:szCs w:val="28"/>
        </w:rPr>
        <w:t>- от 26.09.2025 № 3969 «О внесении изменения в распоряжение Админи</w:t>
      </w:r>
      <w:r>
        <w:rPr>
          <w:szCs w:val="28"/>
        </w:rPr>
        <w:t>-</w:t>
      </w:r>
      <w:r w:rsidRPr="002B024B">
        <w:rPr>
          <w:szCs w:val="28"/>
        </w:rPr>
        <w:t xml:space="preserve">страции города от 08.11.2024 № 6916 «Об утверждении базовых нормативов затрат, отраслевых корректирующих коэффициентов к базовым нормативам затрат на оказание муниципальных услуг муниципальными бюджетными </w:t>
      </w:r>
      <w:r>
        <w:rPr>
          <w:szCs w:val="28"/>
        </w:rPr>
        <w:br/>
      </w:r>
      <w:r w:rsidRPr="002B024B">
        <w:rPr>
          <w:szCs w:val="28"/>
        </w:rPr>
        <w:t>и автономными учреждениями, находящимися в ведении главного распоря</w:t>
      </w:r>
      <w:r>
        <w:rPr>
          <w:szCs w:val="28"/>
        </w:rPr>
        <w:t>-</w:t>
      </w:r>
      <w:r w:rsidRPr="002B024B">
        <w:rPr>
          <w:szCs w:val="28"/>
        </w:rPr>
        <w:t>дителя бюджетных средств Администрации города Сургута, и о признании утратившими силу некоторых муниципальных правовых актов».</w:t>
      </w:r>
    </w:p>
    <w:bookmarkEnd w:id="5"/>
    <w:p w:rsidR="002B024B" w:rsidRPr="002B024B" w:rsidRDefault="002B024B" w:rsidP="002B024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 xml:space="preserve">3. Комитету информационной политики обнародовать (разместить) настоящее распоряжение на официальном портале Администрации города: www.admsurgut.ru. </w:t>
      </w:r>
    </w:p>
    <w:p w:rsidR="002B024B" w:rsidRPr="002B024B" w:rsidRDefault="002B024B" w:rsidP="002B02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</w:t>
      </w:r>
      <w:r w:rsidRPr="002B024B">
        <w:rPr>
          <w:szCs w:val="28"/>
          <w:lang w:val="en-US"/>
        </w:rPr>
        <w:t>DOCSURGUT</w:t>
      </w:r>
      <w:r w:rsidRPr="002B024B">
        <w:rPr>
          <w:szCs w:val="28"/>
        </w:rPr>
        <w:t>.</w:t>
      </w:r>
      <w:r w:rsidRPr="002B024B">
        <w:rPr>
          <w:szCs w:val="28"/>
          <w:lang w:val="en-US"/>
        </w:rPr>
        <w:t>RU</w:t>
      </w:r>
      <w:r w:rsidRPr="002B024B">
        <w:rPr>
          <w:szCs w:val="28"/>
        </w:rPr>
        <w:t xml:space="preserve">. </w:t>
      </w:r>
    </w:p>
    <w:p w:rsidR="002B024B" w:rsidRPr="002B024B" w:rsidRDefault="002B024B" w:rsidP="002B02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24B">
        <w:rPr>
          <w:szCs w:val="28"/>
        </w:rPr>
        <w:t>5.</w:t>
      </w:r>
      <w:r>
        <w:rPr>
          <w:szCs w:val="28"/>
        </w:rPr>
        <w:t xml:space="preserve"> </w:t>
      </w:r>
      <w:r w:rsidRPr="002B024B">
        <w:rPr>
          <w:szCs w:val="28"/>
        </w:rPr>
        <w:t>Настоящее распоряжение вступает в силу с 01.01.2026 и применяется               к правоотношениям, возникшим начиная с формирования проекта бюджета                       на 2026 год и плановый период 2027</w:t>
      </w:r>
      <w:r>
        <w:rPr>
          <w:szCs w:val="28"/>
        </w:rPr>
        <w:t xml:space="preserve"> – </w:t>
      </w:r>
      <w:r w:rsidRPr="002B024B">
        <w:rPr>
          <w:szCs w:val="28"/>
        </w:rPr>
        <w:t>2028 годов.</w:t>
      </w:r>
    </w:p>
    <w:p w:rsidR="002B024B" w:rsidRPr="002B024B" w:rsidRDefault="002B024B" w:rsidP="002B024B">
      <w:pPr>
        <w:ind w:firstLine="709"/>
        <w:jc w:val="both"/>
        <w:rPr>
          <w:szCs w:val="28"/>
        </w:rPr>
      </w:pPr>
      <w:r w:rsidRPr="002B024B">
        <w:rPr>
          <w:szCs w:val="28"/>
        </w:rPr>
        <w:t>6.</w:t>
      </w:r>
      <w:r>
        <w:rPr>
          <w:szCs w:val="28"/>
        </w:rPr>
        <w:t xml:space="preserve"> </w:t>
      </w:r>
      <w:r w:rsidRPr="002B024B">
        <w:rPr>
          <w:szCs w:val="28"/>
        </w:rPr>
        <w:t>Контроль за выполнением распоряжения оставляю за собой.</w:t>
      </w:r>
    </w:p>
    <w:p w:rsidR="002B024B" w:rsidRPr="002B024B" w:rsidRDefault="002B024B" w:rsidP="002B024B">
      <w:pPr>
        <w:tabs>
          <w:tab w:val="left" w:pos="426"/>
        </w:tabs>
        <w:jc w:val="both"/>
        <w:rPr>
          <w:szCs w:val="28"/>
        </w:rPr>
      </w:pPr>
    </w:p>
    <w:p w:rsidR="002B024B" w:rsidRPr="002B024B" w:rsidRDefault="002B024B" w:rsidP="002B024B">
      <w:pPr>
        <w:ind w:firstLine="567"/>
        <w:jc w:val="both"/>
        <w:rPr>
          <w:szCs w:val="28"/>
        </w:rPr>
      </w:pPr>
    </w:p>
    <w:p w:rsidR="002B024B" w:rsidRPr="002B024B" w:rsidRDefault="002B024B" w:rsidP="002B024B">
      <w:pPr>
        <w:pStyle w:val="a6"/>
        <w:rPr>
          <w:sz w:val="28"/>
          <w:szCs w:val="28"/>
        </w:rPr>
      </w:pPr>
    </w:p>
    <w:p w:rsidR="002B024B" w:rsidRPr="002B024B" w:rsidRDefault="002B024B" w:rsidP="002B024B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  <w:r w:rsidRPr="002B024B">
        <w:rPr>
          <w:szCs w:val="28"/>
        </w:rPr>
        <w:t>Заместитель Главы города                                                                        И.В. Пустовая</w:t>
      </w:r>
    </w:p>
    <w:p w:rsidR="00F865B3" w:rsidRPr="002B024B" w:rsidRDefault="00F865B3" w:rsidP="002B024B">
      <w:pPr>
        <w:rPr>
          <w:szCs w:val="28"/>
        </w:rPr>
      </w:pPr>
    </w:p>
    <w:sectPr w:rsidR="00F865B3" w:rsidRPr="002B024B" w:rsidSect="00707B6E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812" w:rsidRDefault="00162812">
      <w:r>
        <w:separator/>
      </w:r>
    </w:p>
  </w:endnote>
  <w:endnote w:type="continuationSeparator" w:id="0">
    <w:p w:rsidR="00162812" w:rsidRDefault="0016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812" w:rsidRDefault="00162812">
      <w:r>
        <w:separator/>
      </w:r>
    </w:p>
  </w:footnote>
  <w:footnote w:type="continuationSeparator" w:id="0">
    <w:p w:rsidR="00162812" w:rsidRDefault="00162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6F597F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356C6F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356C6F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356C6F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47D0D"/>
    <w:multiLevelType w:val="hybridMultilevel"/>
    <w:tmpl w:val="7AD6024C"/>
    <w:lvl w:ilvl="0" w:tplc="03C4F48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4B"/>
    <w:rsid w:val="000161A0"/>
    <w:rsid w:val="000F7B46"/>
    <w:rsid w:val="00162812"/>
    <w:rsid w:val="00216CDD"/>
    <w:rsid w:val="002B024B"/>
    <w:rsid w:val="00356C6F"/>
    <w:rsid w:val="005A7310"/>
    <w:rsid w:val="006F597F"/>
    <w:rsid w:val="00924D41"/>
    <w:rsid w:val="00BD4DF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BFE119B-B67D-4D3D-9071-6DF17B38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B024B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2B024B"/>
    <w:rPr>
      <w:rFonts w:ascii="Times New Roman" w:hAnsi="Times New Roman"/>
      <w:sz w:val="28"/>
    </w:rPr>
  </w:style>
  <w:style w:type="paragraph" w:styleId="a6">
    <w:name w:val="No Spacing"/>
    <w:uiPriority w:val="1"/>
    <w:qFormat/>
    <w:rsid w:val="002B0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2025-11-10T10:46:00Z</cp:lastPrinted>
  <dcterms:created xsi:type="dcterms:W3CDTF">2025-11-13T10:16:00Z</dcterms:created>
  <dcterms:modified xsi:type="dcterms:W3CDTF">2025-11-13T10:16:00Z</dcterms:modified>
</cp:coreProperties>
</file>