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115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115D" w:rsidRDefault="0025115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383264" r:id="rId7"/>
              </w:object>
            </w:r>
          </w:p>
          <w:p w:rsidR="0025115D" w:rsidRDefault="0025115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115D" w:rsidRPr="005541F0" w:rsidRDefault="0025115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115D" w:rsidRDefault="0025115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115D" w:rsidRPr="005541F0" w:rsidRDefault="0025115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115D" w:rsidRPr="005649E4" w:rsidRDefault="0025115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115D" w:rsidRPr="00656C1A" w:rsidRDefault="0025115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5115D" w:rsidRPr="005541F0" w:rsidRDefault="0025115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115D" w:rsidRPr="005541F0" w:rsidRDefault="0025115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115D" w:rsidRPr="00656C1A" w:rsidRDefault="0025115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5115D" w:rsidRDefault="0025115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115D" w:rsidRPr="003262E3" w:rsidRDefault="0025115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115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115D" w:rsidRPr="00F8214F" w:rsidRDefault="002511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115D" w:rsidRPr="00F8214F" w:rsidRDefault="003543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115D" w:rsidRPr="00F8214F" w:rsidRDefault="002511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115D" w:rsidRPr="00F8214F" w:rsidRDefault="003543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115D" w:rsidRPr="00A63FB0" w:rsidRDefault="0025115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115D" w:rsidRPr="00A3761A" w:rsidRDefault="003543A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115D" w:rsidRPr="00F8214F" w:rsidRDefault="0025115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115D" w:rsidRPr="00AB4194" w:rsidRDefault="002511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115D" w:rsidRPr="00F8214F" w:rsidRDefault="003543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4082</w:t>
            </w:r>
          </w:p>
        </w:tc>
      </w:tr>
    </w:tbl>
    <w:p w:rsidR="0025115D" w:rsidRDefault="0025115D" w:rsidP="001E4F0B">
      <w:pPr>
        <w:rPr>
          <w:rFonts w:eastAsia="Times New Roman" w:cs="Times New Roman"/>
          <w:bCs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25115D" w:rsidRPr="0025115D" w:rsidTr="0025115D">
        <w:trPr>
          <w:trHeight w:val="228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115D" w:rsidRDefault="0025115D" w:rsidP="0025115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5115D">
              <w:rPr>
                <w:szCs w:val="28"/>
              </w:rPr>
              <w:t xml:space="preserve">О внесении изменений в распоряжение Администрации города от 30.10.2024 </w:t>
            </w:r>
          </w:p>
          <w:p w:rsidR="0025115D" w:rsidRPr="0025115D" w:rsidRDefault="0025115D" w:rsidP="0025115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5115D">
              <w:rPr>
                <w:szCs w:val="28"/>
              </w:rPr>
              <w:t xml:space="preserve">№ 6514 «Об утверждении порядка определения нормативных затрат </w:t>
            </w:r>
          </w:p>
          <w:p w:rsidR="0025115D" w:rsidRPr="0025115D" w:rsidRDefault="0025115D" w:rsidP="0025115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5115D">
              <w:rPr>
                <w:szCs w:val="28"/>
              </w:rPr>
              <w:t xml:space="preserve">на оказание муниципальных услуг муниципальными бюджетными </w:t>
            </w:r>
          </w:p>
          <w:p w:rsidR="0025115D" w:rsidRPr="0025115D" w:rsidRDefault="0025115D" w:rsidP="0025115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5115D">
              <w:rPr>
                <w:szCs w:val="28"/>
              </w:rPr>
              <w:t>и автономными учреждениями, находящимися в ведении главного распорядителя бюджетных средств Администрации города Сургута, применяемых при расчете объема финансового обеспечения выполнения муниципального задания на оказание муниципальных услуг и о признании утратившими силу некоторых муниципальных правовых актов»</w:t>
            </w:r>
          </w:p>
        </w:tc>
      </w:tr>
    </w:tbl>
    <w:p w:rsidR="0025115D" w:rsidRPr="0025115D" w:rsidRDefault="0025115D" w:rsidP="0025115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5115D" w:rsidRPr="0025115D" w:rsidRDefault="0025115D" w:rsidP="0025115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5115D" w:rsidRPr="0025115D" w:rsidRDefault="0025115D" w:rsidP="002511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В соответствии с постановлением Администрации города от 04.10.2016    № 7339 «Об утверждении порядка формирования муниципального задания </w:t>
      </w:r>
      <w:r>
        <w:rPr>
          <w:szCs w:val="28"/>
        </w:rPr>
        <w:br/>
      </w:r>
      <w:r w:rsidRPr="0025115D">
        <w:rPr>
          <w:szCs w:val="28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szCs w:val="28"/>
        </w:rPr>
        <w:br/>
      </w:r>
      <w:r w:rsidRPr="0025115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25115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</w:t>
      </w:r>
      <w:r>
        <w:rPr>
          <w:szCs w:val="28"/>
        </w:rPr>
        <w:t xml:space="preserve"> </w:t>
      </w:r>
      <w:r w:rsidRPr="0025115D">
        <w:rPr>
          <w:szCs w:val="28"/>
        </w:rPr>
        <w:t xml:space="preserve">Внести в распоряжение Администрации города от 30.10.2024 № 6514            «Об утверждении порядка определения нормативных затрат на оказание </w:t>
      </w:r>
      <w:proofErr w:type="spellStart"/>
      <w:r w:rsidRPr="0025115D">
        <w:rPr>
          <w:szCs w:val="28"/>
        </w:rPr>
        <w:t>муни</w:t>
      </w:r>
      <w:r>
        <w:rPr>
          <w:szCs w:val="28"/>
        </w:rPr>
        <w:t>-</w:t>
      </w:r>
      <w:r w:rsidRPr="0025115D">
        <w:rPr>
          <w:szCs w:val="28"/>
        </w:rPr>
        <w:t>ципальных</w:t>
      </w:r>
      <w:proofErr w:type="spellEnd"/>
      <w:r w:rsidRPr="0025115D">
        <w:rPr>
          <w:szCs w:val="28"/>
        </w:rPr>
        <w:t xml:space="preserve"> услуг муниципальными бюджетными и автономными </w:t>
      </w:r>
      <w:proofErr w:type="spellStart"/>
      <w:r w:rsidRPr="0025115D">
        <w:rPr>
          <w:szCs w:val="28"/>
        </w:rPr>
        <w:t>учрежде</w:t>
      </w:r>
      <w:r>
        <w:rPr>
          <w:szCs w:val="28"/>
        </w:rPr>
        <w:t>-</w:t>
      </w:r>
      <w:r w:rsidRPr="0025115D">
        <w:rPr>
          <w:szCs w:val="28"/>
        </w:rPr>
        <w:t>ниями</w:t>
      </w:r>
      <w:proofErr w:type="spellEnd"/>
      <w:r w:rsidRPr="0025115D">
        <w:rPr>
          <w:szCs w:val="28"/>
        </w:rPr>
        <w:t xml:space="preserve">, находящимися в ведении главного распорядителя бюджетных средств Администрации города Сургута, применяемых при расчете объема финансового обеспечения выполнения муниципального задания на оказание муниципальных </w:t>
      </w:r>
      <w:r w:rsidRPr="0025115D">
        <w:rPr>
          <w:szCs w:val="28"/>
        </w:rPr>
        <w:lastRenderedPageBreak/>
        <w:t xml:space="preserve">услуг и о признании утратившими силу некоторых муниципальных правовых актов» следующие изменения: 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25115D">
        <w:rPr>
          <w:szCs w:val="28"/>
        </w:rPr>
        <w:t xml:space="preserve">В констатирующей части распоряжения слова «распоряжениями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</w:t>
      </w:r>
      <w:proofErr w:type="spellStart"/>
      <w:r w:rsidRPr="0025115D">
        <w:rPr>
          <w:szCs w:val="28"/>
        </w:rPr>
        <w:t>Админи</w:t>
      </w:r>
      <w:r>
        <w:rPr>
          <w:szCs w:val="28"/>
        </w:rPr>
        <w:t>-</w:t>
      </w:r>
      <w:r w:rsidRPr="0025115D">
        <w:rPr>
          <w:szCs w:val="28"/>
        </w:rPr>
        <w:t>страции</w:t>
      </w:r>
      <w:proofErr w:type="spellEnd"/>
      <w:r w:rsidRPr="0025115D">
        <w:rPr>
          <w:szCs w:val="28"/>
        </w:rPr>
        <w:t xml:space="preserve"> города» заменить словами «распоряжением Администрации города </w:t>
      </w:r>
      <w:r>
        <w:rPr>
          <w:szCs w:val="28"/>
        </w:rPr>
        <w:br/>
      </w:r>
      <w:r w:rsidRPr="0025115D">
        <w:rPr>
          <w:szCs w:val="28"/>
        </w:rPr>
        <w:t>от 30.12.2005 № 3686 «Об утверждении Регламента Администрации города».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1.2. Абзацы четвертый</w:t>
      </w:r>
      <w:r>
        <w:rPr>
          <w:szCs w:val="28"/>
        </w:rPr>
        <w:t xml:space="preserve"> – </w:t>
      </w:r>
      <w:r w:rsidRPr="0025115D">
        <w:rPr>
          <w:szCs w:val="28"/>
        </w:rPr>
        <w:t xml:space="preserve">пятый пункта 6 раздела I приложения к </w:t>
      </w:r>
      <w:proofErr w:type="spellStart"/>
      <w:r w:rsidRPr="0025115D">
        <w:rPr>
          <w:szCs w:val="28"/>
        </w:rPr>
        <w:t>распо</w:t>
      </w:r>
      <w:r>
        <w:rPr>
          <w:szCs w:val="28"/>
        </w:rPr>
        <w:t>-</w:t>
      </w:r>
      <w:r w:rsidRPr="0025115D">
        <w:rPr>
          <w:szCs w:val="28"/>
        </w:rPr>
        <w:t>ряжению</w:t>
      </w:r>
      <w:proofErr w:type="spellEnd"/>
      <w:r w:rsidRPr="0025115D">
        <w:rPr>
          <w:szCs w:val="28"/>
        </w:rPr>
        <w:t xml:space="preserve"> изложить в следующей редакции: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«При определении значений норм, выраженных в натуральных показа</w:t>
      </w:r>
      <w:r>
        <w:rPr>
          <w:szCs w:val="28"/>
        </w:rPr>
        <w:t>-</w:t>
      </w:r>
      <w:proofErr w:type="spellStart"/>
      <w:r w:rsidRPr="0025115D">
        <w:rPr>
          <w:szCs w:val="28"/>
        </w:rPr>
        <w:t>телях</w:t>
      </w:r>
      <w:proofErr w:type="spellEnd"/>
      <w:r w:rsidRPr="0025115D">
        <w:rPr>
          <w:szCs w:val="28"/>
        </w:rPr>
        <w:t>, учитываются показатели объема муниципальных услуг на очередной финансовый год согласно проекту муниципального задания на очередной финансовый год и плановый период.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При изменении состава затрат (ввод новых муниципальных услуг согласно муниципальному заданию, расширение перечня и (или) состава недвижимого </w:t>
      </w:r>
      <w:r>
        <w:rPr>
          <w:szCs w:val="28"/>
        </w:rPr>
        <w:br/>
      </w:r>
      <w:r w:rsidRPr="0025115D">
        <w:rPr>
          <w:szCs w:val="28"/>
        </w:rPr>
        <w:t xml:space="preserve">и особо ценного движимого имущества) допускается утверждать нормы, </w:t>
      </w:r>
      <w:proofErr w:type="spellStart"/>
      <w:r w:rsidRPr="0025115D">
        <w:rPr>
          <w:szCs w:val="28"/>
        </w:rPr>
        <w:t>выра</w:t>
      </w:r>
      <w:r>
        <w:rPr>
          <w:szCs w:val="28"/>
        </w:rPr>
        <w:t>-</w:t>
      </w:r>
      <w:r w:rsidRPr="0025115D">
        <w:rPr>
          <w:szCs w:val="28"/>
        </w:rPr>
        <w:t>женные</w:t>
      </w:r>
      <w:proofErr w:type="spellEnd"/>
      <w:r>
        <w:rPr>
          <w:szCs w:val="28"/>
        </w:rPr>
        <w:t xml:space="preserve"> </w:t>
      </w:r>
      <w:r w:rsidRPr="0025115D">
        <w:rPr>
          <w:szCs w:val="28"/>
        </w:rPr>
        <w:t>в натуральных показателях, только в части тех расходов, по которым произошли изменения.».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1.3. Пункт 13 раздела I приложения к распоряжению изложить в следу</w:t>
      </w:r>
      <w:r>
        <w:rPr>
          <w:szCs w:val="28"/>
        </w:rPr>
        <w:t>-</w:t>
      </w:r>
      <w:proofErr w:type="spellStart"/>
      <w:r w:rsidRPr="0025115D">
        <w:rPr>
          <w:szCs w:val="28"/>
        </w:rPr>
        <w:t>ющей</w:t>
      </w:r>
      <w:proofErr w:type="spellEnd"/>
      <w:r w:rsidRPr="0025115D">
        <w:rPr>
          <w:szCs w:val="28"/>
        </w:rPr>
        <w:t xml:space="preserve"> редакции: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«13. Корректирующие коэффициенты к базовому нормативу затрат: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1) отраслевой коэффициент затрат учитывает показатели отраслевой специфики, в том числе показатели качества муниципальной услуги, </w:t>
      </w:r>
      <w:r>
        <w:rPr>
          <w:szCs w:val="28"/>
        </w:rPr>
        <w:br/>
      </w:r>
      <w:r w:rsidRPr="0025115D">
        <w:rPr>
          <w:szCs w:val="28"/>
        </w:rPr>
        <w:t>не учтенные</w:t>
      </w:r>
      <w:r>
        <w:rPr>
          <w:szCs w:val="28"/>
        </w:rPr>
        <w:t xml:space="preserve"> </w:t>
      </w:r>
      <w:r w:rsidRPr="0025115D">
        <w:rPr>
          <w:szCs w:val="28"/>
        </w:rPr>
        <w:t xml:space="preserve">при определении базового норматива затрат на оказание </w:t>
      </w:r>
      <w:proofErr w:type="spellStart"/>
      <w:r w:rsidRPr="0025115D">
        <w:rPr>
          <w:szCs w:val="28"/>
        </w:rPr>
        <w:t>соответ</w:t>
      </w:r>
      <w:r>
        <w:rPr>
          <w:szCs w:val="28"/>
        </w:rPr>
        <w:t>-</w:t>
      </w:r>
      <w:r w:rsidRPr="0025115D">
        <w:rPr>
          <w:szCs w:val="28"/>
        </w:rPr>
        <w:t>ствующей</w:t>
      </w:r>
      <w:proofErr w:type="spellEnd"/>
      <w:r w:rsidRPr="0025115D">
        <w:rPr>
          <w:szCs w:val="28"/>
        </w:rPr>
        <w:t xml:space="preserve"> услуги. 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Значения отраслевых коэффициентов к базовым нормативам затрат утверждаются на неограниченный срок распоряжением Администрации города                      по форме согласно приложению 2 к настоящему порядку.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В случае необходимости к базовому нормативу затрат на оказание </w:t>
      </w:r>
      <w:r>
        <w:rPr>
          <w:szCs w:val="28"/>
        </w:rPr>
        <w:br/>
      </w:r>
      <w:r w:rsidRPr="0025115D">
        <w:rPr>
          <w:szCs w:val="28"/>
        </w:rPr>
        <w:t xml:space="preserve">i-ой муниципальной услуги должны применяться несколько отраслевых </w:t>
      </w:r>
      <w:proofErr w:type="spellStart"/>
      <w:r w:rsidRPr="0025115D">
        <w:rPr>
          <w:szCs w:val="28"/>
        </w:rPr>
        <w:t>коэффи</w:t>
      </w:r>
      <w:r>
        <w:rPr>
          <w:szCs w:val="28"/>
        </w:rPr>
        <w:t>-</w:t>
      </w:r>
      <w:r w:rsidRPr="0025115D">
        <w:rPr>
          <w:szCs w:val="28"/>
        </w:rPr>
        <w:t>циентов</w:t>
      </w:r>
      <w:proofErr w:type="spellEnd"/>
      <w:r w:rsidRPr="0025115D">
        <w:rPr>
          <w:szCs w:val="28"/>
        </w:rPr>
        <w:t>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2) коэффициент финансовой обеспеченности затрат учитывает: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- обеспеченность средствами субвенций из бюджетов вышестоящих уровней на реализацию переданных государственных полномочий (в очередном финансовом году и плановом периоде), применяется в случае доведения объема                          субвенций в меньшем объеме, чем установлено нормативными правовыми                      актами Российской Федерации, Ханты-Мансийского автономного округа – Югры;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- обеспеченность средствами местного бюджета (в плановом периоде).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Значения коэффициентов финансовой обеспеченности к базовым норма</w:t>
      </w:r>
      <w:r>
        <w:rPr>
          <w:szCs w:val="28"/>
        </w:rPr>
        <w:t>-</w:t>
      </w:r>
      <w:proofErr w:type="spellStart"/>
      <w:r w:rsidRPr="0025115D">
        <w:rPr>
          <w:szCs w:val="28"/>
        </w:rPr>
        <w:t>тивам</w:t>
      </w:r>
      <w:proofErr w:type="spellEnd"/>
      <w:r w:rsidRPr="0025115D">
        <w:rPr>
          <w:szCs w:val="28"/>
        </w:rPr>
        <w:t xml:space="preserve"> затрат утверждаются ежегодно при утверждении нормативных затрат </w:t>
      </w:r>
      <w:r>
        <w:rPr>
          <w:szCs w:val="28"/>
        </w:rPr>
        <w:br/>
      </w:r>
      <w:r w:rsidRPr="0025115D">
        <w:rPr>
          <w:szCs w:val="28"/>
        </w:rPr>
        <w:t xml:space="preserve">на оказание муниципальных услуг по форме, предусмотренной постановлением Администрации города от 04.10.2016 № 7339 «Об утверждении порядка </w:t>
      </w:r>
      <w:proofErr w:type="spellStart"/>
      <w:r w:rsidRPr="0025115D">
        <w:rPr>
          <w:szCs w:val="28"/>
        </w:rPr>
        <w:t>форми</w:t>
      </w:r>
      <w:r>
        <w:rPr>
          <w:szCs w:val="28"/>
        </w:rPr>
        <w:t>-</w:t>
      </w:r>
      <w:r w:rsidRPr="0025115D">
        <w:rPr>
          <w:szCs w:val="28"/>
        </w:rPr>
        <w:t>рования</w:t>
      </w:r>
      <w:proofErr w:type="spellEnd"/>
      <w:r w:rsidRPr="0025115D">
        <w:rPr>
          <w:szCs w:val="28"/>
        </w:rPr>
        <w:t xml:space="preserve"> муниципального задания на оказание муниципальных услуг (</w:t>
      </w:r>
      <w:proofErr w:type="spellStart"/>
      <w:r w:rsidRPr="0025115D">
        <w:rPr>
          <w:szCs w:val="28"/>
        </w:rPr>
        <w:t>выпол</w:t>
      </w:r>
      <w:r>
        <w:rPr>
          <w:szCs w:val="28"/>
        </w:rPr>
        <w:t>-</w:t>
      </w:r>
      <w:r w:rsidRPr="0025115D">
        <w:rPr>
          <w:szCs w:val="28"/>
        </w:rPr>
        <w:t>нение</w:t>
      </w:r>
      <w:proofErr w:type="spellEnd"/>
      <w:r w:rsidRPr="0025115D">
        <w:rPr>
          <w:szCs w:val="28"/>
        </w:rPr>
        <w:t xml:space="preserve"> работ) муниципальными учреждениями и финансового обеспечения </w:t>
      </w:r>
      <w:r w:rsidRPr="0025115D">
        <w:rPr>
          <w:szCs w:val="28"/>
        </w:rPr>
        <w:lastRenderedPageBreak/>
        <w:t xml:space="preserve">выполнения муниципального задания», с приложением расчета </w:t>
      </w:r>
      <w:proofErr w:type="spellStart"/>
      <w:r w:rsidRPr="0025115D">
        <w:rPr>
          <w:szCs w:val="28"/>
        </w:rPr>
        <w:t>корректи</w:t>
      </w:r>
      <w:r>
        <w:rPr>
          <w:szCs w:val="28"/>
        </w:rPr>
        <w:t>-</w:t>
      </w:r>
      <w:r w:rsidRPr="0025115D">
        <w:rPr>
          <w:szCs w:val="28"/>
        </w:rPr>
        <w:t>рующих</w:t>
      </w:r>
      <w:proofErr w:type="spellEnd"/>
      <w:r w:rsidRPr="0025115D">
        <w:rPr>
          <w:szCs w:val="28"/>
        </w:rPr>
        <w:t xml:space="preserve"> коэффициентов.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pacing w:val="-4"/>
          <w:szCs w:val="28"/>
        </w:rPr>
        <w:t>Значения коэффициентов финансовой обеспеченности не могут превышать</w:t>
      </w:r>
      <w:r w:rsidRPr="0025115D">
        <w:rPr>
          <w:szCs w:val="28"/>
        </w:rPr>
        <w:t xml:space="preserve"> значение, равное 1.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Коэффициент финансовой обеспеченности подлежит уточнению в случае изменения в утвержденном бюджете (бюджетной росписи) объема субвенций                 из бюджетов вышестоящих уровней на реализацию переданных </w:t>
      </w:r>
      <w:proofErr w:type="spellStart"/>
      <w:r w:rsidRPr="0025115D">
        <w:rPr>
          <w:szCs w:val="28"/>
        </w:rPr>
        <w:t>государст</w:t>
      </w:r>
      <w:proofErr w:type="spellEnd"/>
      <w:r>
        <w:rPr>
          <w:szCs w:val="28"/>
        </w:rPr>
        <w:t>-</w:t>
      </w:r>
      <w:r w:rsidRPr="0025115D">
        <w:rPr>
          <w:szCs w:val="28"/>
        </w:rPr>
        <w:t>венных полномочий.».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1.4. В пункте 15 раздела I приложения к распоряжению слова «Об </w:t>
      </w:r>
      <w:proofErr w:type="spellStart"/>
      <w:r w:rsidRPr="0025115D">
        <w:rPr>
          <w:szCs w:val="28"/>
        </w:rPr>
        <w:t>установ</w:t>
      </w:r>
      <w:r>
        <w:rPr>
          <w:szCs w:val="28"/>
        </w:rPr>
        <w:t>-</w:t>
      </w:r>
      <w:r w:rsidRPr="0025115D">
        <w:rPr>
          <w:szCs w:val="28"/>
        </w:rPr>
        <w:t>лении</w:t>
      </w:r>
      <w:proofErr w:type="spellEnd"/>
      <w:r w:rsidRPr="0025115D">
        <w:rPr>
          <w:szCs w:val="28"/>
        </w:rPr>
        <w:t xml:space="preserve"> предельных размеров расходов на содержание имущества муниципальных бюджетных и автономных учреждений, находящихся в ведении главного распорядителя бюджетных средств Администрации города, применяемых </w:t>
      </w:r>
      <w:r>
        <w:rPr>
          <w:szCs w:val="28"/>
        </w:rPr>
        <w:br/>
      </w:r>
      <w:r w:rsidRPr="0025115D">
        <w:rPr>
          <w:szCs w:val="28"/>
        </w:rPr>
        <w:t xml:space="preserve">для целей планирования бюджетных средств» заменить словами «Об </w:t>
      </w:r>
      <w:proofErr w:type="spellStart"/>
      <w:r w:rsidRPr="0025115D">
        <w:rPr>
          <w:szCs w:val="28"/>
        </w:rPr>
        <w:t>установ</w:t>
      </w:r>
      <w:r>
        <w:rPr>
          <w:szCs w:val="28"/>
        </w:rPr>
        <w:t>-</w:t>
      </w:r>
      <w:r w:rsidRPr="0025115D">
        <w:rPr>
          <w:szCs w:val="28"/>
        </w:rPr>
        <w:t>лении</w:t>
      </w:r>
      <w:proofErr w:type="spellEnd"/>
      <w:r w:rsidRPr="0025115D">
        <w:rPr>
          <w:szCs w:val="28"/>
        </w:rPr>
        <w:t xml:space="preserve"> предельных размеров расходов на содержание имущества муниципальных бюджетных и автономных учреждений, находящихся в ведении главного </w:t>
      </w:r>
      <w:proofErr w:type="spellStart"/>
      <w:r w:rsidRPr="0025115D">
        <w:rPr>
          <w:szCs w:val="28"/>
        </w:rPr>
        <w:t>распо</w:t>
      </w:r>
      <w:r>
        <w:rPr>
          <w:szCs w:val="28"/>
        </w:rPr>
        <w:t>-</w:t>
      </w:r>
      <w:r w:rsidRPr="0025115D">
        <w:rPr>
          <w:szCs w:val="28"/>
        </w:rPr>
        <w:t>рядителя</w:t>
      </w:r>
      <w:proofErr w:type="spellEnd"/>
      <w:r w:rsidRPr="0025115D">
        <w:rPr>
          <w:szCs w:val="28"/>
        </w:rPr>
        <w:t xml:space="preserve"> бюджетных средств Администрации города Сургута, применяемых </w:t>
      </w:r>
      <w:r>
        <w:rPr>
          <w:szCs w:val="28"/>
        </w:rPr>
        <w:br/>
      </w:r>
      <w:r w:rsidRPr="0025115D">
        <w:rPr>
          <w:szCs w:val="28"/>
        </w:rPr>
        <w:t>для целей планирования бюджетных средств».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1.5. В подпункте 2.1.1 пункта 2 раздела </w:t>
      </w:r>
      <w:r w:rsidRPr="0025115D">
        <w:rPr>
          <w:szCs w:val="28"/>
          <w:lang w:val="en-US"/>
        </w:rPr>
        <w:t>II</w:t>
      </w:r>
      <w:r w:rsidRPr="0025115D">
        <w:rPr>
          <w:szCs w:val="28"/>
        </w:rPr>
        <w:t xml:space="preserve"> п</w:t>
      </w:r>
      <w:r>
        <w:rPr>
          <w:szCs w:val="28"/>
        </w:rPr>
        <w:t xml:space="preserve">риложения к распоряжению слова </w:t>
      </w:r>
      <w:r w:rsidRPr="0025115D">
        <w:rPr>
          <w:szCs w:val="28"/>
        </w:rPr>
        <w:t>«от 22.11.2010 № 6213 «Об установлении системы оплаты труда работ</w:t>
      </w:r>
      <w:r>
        <w:rPr>
          <w:szCs w:val="28"/>
        </w:rPr>
        <w:t>-</w:t>
      </w:r>
      <w:proofErr w:type="spellStart"/>
      <w:r w:rsidRPr="0025115D">
        <w:rPr>
          <w:szCs w:val="28"/>
        </w:rPr>
        <w:t>ников</w:t>
      </w:r>
      <w:proofErr w:type="spellEnd"/>
      <w:r w:rsidRPr="0025115D">
        <w:rPr>
          <w:szCs w:val="28"/>
        </w:rPr>
        <w:t xml:space="preserve"> муниципальных бюджетных, автономных учреждений города Сургута, кроме муниципальных учреждений, курируемых департаментом образования» заменить словами «от 22.10.2025 № 6943 «Об установлении системы оплаты труда работников муниципальных учреждений города Сургута, кроме </w:t>
      </w:r>
      <w:proofErr w:type="spellStart"/>
      <w:r w:rsidRPr="0025115D">
        <w:rPr>
          <w:szCs w:val="28"/>
        </w:rPr>
        <w:t>муници</w:t>
      </w:r>
      <w:r>
        <w:rPr>
          <w:szCs w:val="28"/>
        </w:rPr>
        <w:t>-</w:t>
      </w:r>
      <w:r w:rsidRPr="0025115D">
        <w:rPr>
          <w:szCs w:val="28"/>
        </w:rPr>
        <w:t>пальных</w:t>
      </w:r>
      <w:proofErr w:type="spellEnd"/>
      <w:r w:rsidRPr="0025115D">
        <w:rPr>
          <w:szCs w:val="28"/>
        </w:rPr>
        <w:t xml:space="preserve"> образовательных учреждений, подведомственных департаменту образования».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1.6. В подпункте 2.2.1 пункта 2 раздела II приложения к распоряжению слова «принимается в размере 40%» заменить словами «принимается в размере не более 40%».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1.7. В подпункте 2.2.7 пункта 2 раздела II приложения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1.8. В подпункте 2.2.8 пункта 2 раздела II приложения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1.9. В подпункте 2.1.1 пункта 2 раздела III п</w:t>
      </w:r>
      <w:r>
        <w:rPr>
          <w:szCs w:val="28"/>
        </w:rPr>
        <w:t xml:space="preserve">риложения к распоряжению слова </w:t>
      </w:r>
      <w:r w:rsidRPr="0025115D">
        <w:rPr>
          <w:szCs w:val="28"/>
        </w:rPr>
        <w:t>«от 22.11.2010 № 6213 «Об установлении системы оплаты труда работ</w:t>
      </w:r>
      <w:r>
        <w:rPr>
          <w:szCs w:val="28"/>
        </w:rPr>
        <w:t>-</w:t>
      </w:r>
      <w:proofErr w:type="spellStart"/>
      <w:r w:rsidRPr="0025115D">
        <w:rPr>
          <w:szCs w:val="28"/>
        </w:rPr>
        <w:t>ников</w:t>
      </w:r>
      <w:proofErr w:type="spellEnd"/>
      <w:r w:rsidRPr="0025115D">
        <w:rPr>
          <w:szCs w:val="28"/>
        </w:rPr>
        <w:t xml:space="preserve"> муниципальных бюджетных, автономных учреждений города Сургута, кроме муниципальных учреждений, курируемых департаментом образования» заменить словами «от 22.10.2025 № 6943 «Об установлении системы оплаты труда работников муниципальных учреждений города Сургута, кроме </w:t>
      </w:r>
      <w:proofErr w:type="spellStart"/>
      <w:r w:rsidRPr="0025115D">
        <w:rPr>
          <w:szCs w:val="28"/>
        </w:rPr>
        <w:t>муници</w:t>
      </w:r>
      <w:r>
        <w:rPr>
          <w:szCs w:val="28"/>
        </w:rPr>
        <w:t>-</w:t>
      </w:r>
      <w:r w:rsidRPr="0025115D">
        <w:rPr>
          <w:szCs w:val="28"/>
        </w:rPr>
        <w:t>пальных</w:t>
      </w:r>
      <w:proofErr w:type="spellEnd"/>
      <w:r w:rsidRPr="0025115D">
        <w:rPr>
          <w:szCs w:val="28"/>
        </w:rPr>
        <w:t xml:space="preserve"> образовательных учреждений, подведомственных департаменту образования».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1.10. В подпункте 2.2.1 пункта 2 раздела II</w:t>
      </w:r>
      <w:r w:rsidRPr="0025115D">
        <w:rPr>
          <w:szCs w:val="28"/>
          <w:lang w:val="en-US"/>
        </w:rPr>
        <w:t>I</w:t>
      </w:r>
      <w:r w:rsidRPr="0025115D">
        <w:rPr>
          <w:szCs w:val="28"/>
        </w:rPr>
        <w:t xml:space="preserve"> приложения к распоряжению слова «принимается в размере 40%» заменить словами «принимается в размере не более 40%».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1.11. В подпункте 2.2.7 пункта 2 раздела I</w:t>
      </w:r>
      <w:r w:rsidRPr="0025115D">
        <w:rPr>
          <w:szCs w:val="28"/>
          <w:lang w:val="en-US"/>
        </w:rPr>
        <w:t>I</w:t>
      </w:r>
      <w:r w:rsidRPr="0025115D">
        <w:rPr>
          <w:szCs w:val="28"/>
        </w:rPr>
        <w:t>I приложения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1.12. В подпункте 2.2.8 пункта 2 раздела I</w:t>
      </w:r>
      <w:r w:rsidRPr="0025115D">
        <w:rPr>
          <w:szCs w:val="28"/>
          <w:lang w:val="en-US"/>
        </w:rPr>
        <w:t>I</w:t>
      </w:r>
      <w:r w:rsidRPr="0025115D">
        <w:rPr>
          <w:szCs w:val="28"/>
        </w:rPr>
        <w:t>I приложения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1.13. В подпункте 2.1.1 пункта 2 раздела I</w:t>
      </w:r>
      <w:r w:rsidRPr="0025115D">
        <w:rPr>
          <w:szCs w:val="28"/>
          <w:lang w:val="en-US"/>
        </w:rPr>
        <w:t>V</w:t>
      </w:r>
      <w:r w:rsidRPr="0025115D">
        <w:rPr>
          <w:szCs w:val="28"/>
        </w:rPr>
        <w:t xml:space="preserve"> п</w:t>
      </w:r>
      <w:r>
        <w:rPr>
          <w:szCs w:val="28"/>
        </w:rPr>
        <w:t xml:space="preserve">риложения к распоряжению слова </w:t>
      </w:r>
      <w:r w:rsidRPr="0025115D">
        <w:rPr>
          <w:szCs w:val="28"/>
        </w:rPr>
        <w:t xml:space="preserve">«от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 заменить словами «от 22.10.2025 № 6943 «Об установлении системы оплаты труда работников муниципальных учреждений города Сургута, кроме муниципальных образовательных учреждений, подведомственных </w:t>
      </w:r>
      <w:proofErr w:type="spellStart"/>
      <w:r w:rsidRPr="0025115D">
        <w:rPr>
          <w:szCs w:val="28"/>
        </w:rPr>
        <w:t>депар</w:t>
      </w:r>
      <w:r>
        <w:rPr>
          <w:szCs w:val="28"/>
        </w:rPr>
        <w:t>-</w:t>
      </w:r>
      <w:r w:rsidRPr="0025115D">
        <w:rPr>
          <w:szCs w:val="28"/>
        </w:rPr>
        <w:t>таменту</w:t>
      </w:r>
      <w:proofErr w:type="spellEnd"/>
      <w:r w:rsidRPr="0025115D">
        <w:rPr>
          <w:szCs w:val="28"/>
        </w:rPr>
        <w:t xml:space="preserve"> образования».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1.14. В подпункте 2.2.1 пункта 2 раздела IV приложения к распоряжению слова «принимается в размере 40%» заменить словами «принимается в размере не более 40%».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1.15. В подпункте 2.2.7 пункта 2 раздела I</w:t>
      </w:r>
      <w:r w:rsidRPr="0025115D">
        <w:rPr>
          <w:szCs w:val="28"/>
          <w:lang w:val="en-US"/>
        </w:rPr>
        <w:t>V</w:t>
      </w:r>
      <w:r w:rsidRPr="0025115D">
        <w:rPr>
          <w:szCs w:val="28"/>
        </w:rPr>
        <w:t xml:space="preserve"> приложения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1.16. В подпункте 2.2.8 пункта 2 раздела I</w:t>
      </w:r>
      <w:r w:rsidRPr="0025115D">
        <w:rPr>
          <w:szCs w:val="28"/>
          <w:lang w:val="en-US"/>
        </w:rPr>
        <w:t>V</w:t>
      </w:r>
      <w:r w:rsidRPr="0025115D">
        <w:rPr>
          <w:szCs w:val="28"/>
        </w:rPr>
        <w:t xml:space="preserve"> приложения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1.17. В подпункте 2.1.2 раздела V приложения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25115D" w:rsidRPr="0025115D" w:rsidRDefault="0025115D" w:rsidP="002511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3.</w:t>
      </w:r>
      <w:r>
        <w:rPr>
          <w:szCs w:val="28"/>
        </w:rPr>
        <w:t xml:space="preserve"> </w:t>
      </w:r>
      <w:r w:rsidRPr="0025115D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5115D">
        <w:rPr>
          <w:szCs w:val="28"/>
          <w:lang w:val="en-US"/>
        </w:rPr>
        <w:t>DOCSURGUT</w:t>
      </w:r>
      <w:r w:rsidRPr="0025115D">
        <w:rPr>
          <w:szCs w:val="28"/>
        </w:rPr>
        <w:t>.</w:t>
      </w:r>
      <w:r w:rsidRPr="0025115D">
        <w:rPr>
          <w:szCs w:val="28"/>
          <w:lang w:val="en-US"/>
        </w:rPr>
        <w:t>RU</w:t>
      </w:r>
      <w:r w:rsidRPr="0025115D">
        <w:rPr>
          <w:szCs w:val="28"/>
        </w:rPr>
        <w:t xml:space="preserve">. </w:t>
      </w:r>
    </w:p>
    <w:p w:rsidR="0025115D" w:rsidRPr="0025115D" w:rsidRDefault="0025115D" w:rsidP="002511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115D">
        <w:rPr>
          <w:szCs w:val="28"/>
        </w:rPr>
        <w:t>4.</w:t>
      </w:r>
      <w:r>
        <w:rPr>
          <w:szCs w:val="28"/>
        </w:rPr>
        <w:t xml:space="preserve"> </w:t>
      </w:r>
      <w:r w:rsidRPr="0025115D">
        <w:rPr>
          <w:szCs w:val="28"/>
        </w:rPr>
        <w:t xml:space="preserve">Настоящее распоряжение вступает в силу с 01.01.2026 и применяется                к правоотношениям, возникшим начиная с формирования проекта бюджета </w:t>
      </w:r>
      <w:r>
        <w:rPr>
          <w:szCs w:val="28"/>
        </w:rPr>
        <w:br/>
      </w:r>
      <w:r w:rsidRPr="0025115D">
        <w:rPr>
          <w:szCs w:val="28"/>
        </w:rPr>
        <w:t>на 2026 год и плановый период 2027 – 2028 годов.</w:t>
      </w:r>
    </w:p>
    <w:p w:rsidR="0025115D" w:rsidRDefault="0025115D" w:rsidP="0025115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25115D">
        <w:rPr>
          <w:szCs w:val="28"/>
        </w:rPr>
        <w:t>5.</w:t>
      </w:r>
      <w:r>
        <w:rPr>
          <w:szCs w:val="28"/>
        </w:rPr>
        <w:t xml:space="preserve"> </w:t>
      </w:r>
      <w:r w:rsidRPr="0025115D">
        <w:rPr>
          <w:szCs w:val="28"/>
        </w:rPr>
        <w:t xml:space="preserve">Контроль за выполнением распоряжения </w:t>
      </w:r>
      <w:r>
        <w:rPr>
          <w:szCs w:val="28"/>
        </w:rPr>
        <w:t>возложить на заместителя Главы города, курирующего сферу бюджета и финансов.</w:t>
      </w:r>
    </w:p>
    <w:p w:rsidR="0025115D" w:rsidRDefault="0025115D" w:rsidP="0025115D">
      <w:pPr>
        <w:jc w:val="both"/>
        <w:rPr>
          <w:rFonts w:eastAsia="Calibri"/>
        </w:rPr>
      </w:pPr>
    </w:p>
    <w:p w:rsidR="0025115D" w:rsidRDefault="0025115D" w:rsidP="0025115D">
      <w:pPr>
        <w:jc w:val="both"/>
        <w:rPr>
          <w:rFonts w:eastAsia="Calibri"/>
        </w:rPr>
      </w:pPr>
    </w:p>
    <w:p w:rsidR="0025115D" w:rsidRDefault="0025115D" w:rsidP="0025115D">
      <w:pPr>
        <w:jc w:val="both"/>
        <w:rPr>
          <w:rFonts w:eastAsia="Calibri"/>
        </w:rPr>
      </w:pPr>
    </w:p>
    <w:p w:rsidR="0025115D" w:rsidRDefault="0025115D" w:rsidP="0025115D">
      <w:pPr>
        <w:jc w:val="both"/>
        <w:rPr>
          <w:rFonts w:eastAsia="Calibri"/>
          <w:szCs w:val="28"/>
        </w:rPr>
      </w:pPr>
      <w:r>
        <w:rPr>
          <w:rFonts w:eastAsia="Calibri"/>
        </w:rPr>
        <w:t>Заместитель Главы города                                                                      А.М. Кириленко</w:t>
      </w:r>
    </w:p>
    <w:p w:rsidR="00F865B3" w:rsidRPr="0025115D" w:rsidRDefault="00F865B3" w:rsidP="0025115D">
      <w:pPr>
        <w:ind w:firstLine="709"/>
        <w:jc w:val="both"/>
      </w:pPr>
    </w:p>
    <w:sectPr w:rsidR="00F865B3" w:rsidRPr="0025115D" w:rsidSect="0025115D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45" w:rsidRDefault="00127945">
      <w:r>
        <w:separator/>
      </w:r>
    </w:p>
  </w:endnote>
  <w:endnote w:type="continuationSeparator" w:id="0">
    <w:p w:rsidR="00127945" w:rsidRDefault="0012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45" w:rsidRDefault="00127945">
      <w:r>
        <w:separator/>
      </w:r>
    </w:p>
  </w:footnote>
  <w:footnote w:type="continuationSeparator" w:id="0">
    <w:p w:rsidR="00127945" w:rsidRDefault="0012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C351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543A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543A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543A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5D"/>
    <w:rsid w:val="00127945"/>
    <w:rsid w:val="0025115D"/>
    <w:rsid w:val="002B397F"/>
    <w:rsid w:val="003543A0"/>
    <w:rsid w:val="0069526C"/>
    <w:rsid w:val="007C3511"/>
    <w:rsid w:val="0083692E"/>
    <w:rsid w:val="00924D41"/>
    <w:rsid w:val="00BD4DF0"/>
    <w:rsid w:val="00EB09B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116626-D292-427E-8C01-014A39A6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5115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511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2025-11-06T11:48:00Z</cp:lastPrinted>
  <dcterms:created xsi:type="dcterms:W3CDTF">2025-11-11T11:21:00Z</dcterms:created>
  <dcterms:modified xsi:type="dcterms:W3CDTF">2025-11-11T11:21:00Z</dcterms:modified>
</cp:coreProperties>
</file>