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26" w:rsidRDefault="009B7F26" w:rsidP="00656C1A">
      <w:pPr>
        <w:spacing w:line="120" w:lineRule="atLeast"/>
        <w:jc w:val="center"/>
        <w:rPr>
          <w:sz w:val="24"/>
          <w:szCs w:val="24"/>
        </w:rPr>
      </w:pPr>
    </w:p>
    <w:p w:rsidR="009B7F26" w:rsidRDefault="009B7F26" w:rsidP="00656C1A">
      <w:pPr>
        <w:spacing w:line="120" w:lineRule="atLeast"/>
        <w:jc w:val="center"/>
        <w:rPr>
          <w:sz w:val="24"/>
          <w:szCs w:val="24"/>
        </w:rPr>
      </w:pPr>
    </w:p>
    <w:p w:rsidR="009B7F26" w:rsidRPr="00852378" w:rsidRDefault="009B7F26" w:rsidP="00656C1A">
      <w:pPr>
        <w:spacing w:line="120" w:lineRule="atLeast"/>
        <w:jc w:val="center"/>
        <w:rPr>
          <w:sz w:val="10"/>
          <w:szCs w:val="10"/>
        </w:rPr>
      </w:pPr>
    </w:p>
    <w:p w:rsidR="009B7F26" w:rsidRDefault="009B7F26" w:rsidP="00656C1A">
      <w:pPr>
        <w:spacing w:line="120" w:lineRule="atLeast"/>
        <w:jc w:val="center"/>
        <w:rPr>
          <w:sz w:val="10"/>
          <w:szCs w:val="24"/>
        </w:rPr>
      </w:pPr>
    </w:p>
    <w:p w:rsidR="009B7F26" w:rsidRPr="005541F0" w:rsidRDefault="009B7F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B7F26" w:rsidRDefault="009B7F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B7F26" w:rsidRPr="005541F0" w:rsidRDefault="009B7F2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B7F26" w:rsidRPr="005649E4" w:rsidRDefault="009B7F26" w:rsidP="00656C1A">
      <w:pPr>
        <w:spacing w:line="120" w:lineRule="atLeast"/>
        <w:jc w:val="center"/>
        <w:rPr>
          <w:sz w:val="18"/>
          <w:szCs w:val="24"/>
        </w:rPr>
      </w:pPr>
    </w:p>
    <w:p w:rsidR="009B7F26" w:rsidRPr="00656C1A" w:rsidRDefault="009B7F2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B7F26" w:rsidRPr="005541F0" w:rsidRDefault="009B7F26" w:rsidP="00656C1A">
      <w:pPr>
        <w:spacing w:line="120" w:lineRule="atLeast"/>
        <w:jc w:val="center"/>
        <w:rPr>
          <w:sz w:val="18"/>
          <w:szCs w:val="24"/>
        </w:rPr>
      </w:pPr>
    </w:p>
    <w:p w:rsidR="009B7F26" w:rsidRPr="005541F0" w:rsidRDefault="009B7F26" w:rsidP="00656C1A">
      <w:pPr>
        <w:spacing w:line="120" w:lineRule="atLeast"/>
        <w:jc w:val="center"/>
        <w:rPr>
          <w:sz w:val="20"/>
          <w:szCs w:val="24"/>
        </w:rPr>
      </w:pPr>
    </w:p>
    <w:p w:rsidR="009B7F26" w:rsidRPr="00656C1A" w:rsidRDefault="009B7F2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B7F26" w:rsidRDefault="009B7F26" w:rsidP="00656C1A">
      <w:pPr>
        <w:spacing w:line="120" w:lineRule="atLeast"/>
        <w:jc w:val="center"/>
        <w:rPr>
          <w:sz w:val="30"/>
          <w:szCs w:val="24"/>
        </w:rPr>
      </w:pPr>
    </w:p>
    <w:p w:rsidR="009B7F26" w:rsidRPr="00656C1A" w:rsidRDefault="009B7F2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B7F2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B7F26" w:rsidRPr="00F8214F" w:rsidRDefault="009B7F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B7F26" w:rsidRPr="00F8214F" w:rsidRDefault="00D5338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B7F26" w:rsidRPr="00F8214F" w:rsidRDefault="009B7F2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B7F26" w:rsidRPr="00F8214F" w:rsidRDefault="00D5338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9B7F26" w:rsidRPr="00A63FB0" w:rsidRDefault="009B7F2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B7F26" w:rsidRPr="00A3761A" w:rsidRDefault="00D5338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B7F26" w:rsidRPr="00F8214F" w:rsidRDefault="009B7F2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B7F26" w:rsidRPr="00F8214F" w:rsidRDefault="009B7F2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B7F26" w:rsidRPr="00AB4194" w:rsidRDefault="009B7F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B7F26" w:rsidRPr="00F8214F" w:rsidRDefault="00D5338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3471</w:t>
            </w:r>
          </w:p>
        </w:tc>
      </w:tr>
    </w:tbl>
    <w:p w:rsidR="009B7F26" w:rsidRPr="000C4AB5" w:rsidRDefault="009B7F26" w:rsidP="00C725A6">
      <w:pPr>
        <w:rPr>
          <w:rFonts w:cs="Times New Roman"/>
          <w:szCs w:val="28"/>
          <w:lang w:val="en-US"/>
        </w:rPr>
      </w:pPr>
    </w:p>
    <w:p w:rsidR="009B7F26" w:rsidRDefault="009B7F26" w:rsidP="009B7F26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9B7F26" w:rsidRDefault="009B7F26" w:rsidP="009B7F26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9B7F26" w:rsidRDefault="009B7F26" w:rsidP="009B7F26">
      <w:pPr>
        <w:rPr>
          <w:szCs w:val="28"/>
        </w:rPr>
      </w:pPr>
      <w:r>
        <w:rPr>
          <w:szCs w:val="28"/>
        </w:rPr>
        <w:t>города от 07.11.2023 № 3262</w:t>
      </w:r>
    </w:p>
    <w:p w:rsidR="009B7F26" w:rsidRDefault="009B7F26" w:rsidP="009B7F2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«Об утверждении ответственных </w:t>
      </w:r>
    </w:p>
    <w:p w:rsidR="009B7F26" w:rsidRDefault="009B7F26" w:rsidP="009B7F2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 достижение показателя </w:t>
      </w:r>
    </w:p>
    <w:p w:rsidR="009B7F26" w:rsidRDefault="009B7F26" w:rsidP="009B7F2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«цифровая зрелость» </w:t>
      </w:r>
    </w:p>
    <w:p w:rsidR="009B7F26" w:rsidRDefault="009B7F26" w:rsidP="009B7F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9B7F26" w:rsidRDefault="009B7F26" w:rsidP="009B7F2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9B7F26" w:rsidRDefault="009B7F26" w:rsidP="009B7F2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 постановлением Правительства Российской Федерации от 28.01.2025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</w:t>
      </w:r>
      <w:r>
        <w:t xml:space="preserve"> решением Думы города от 01.03.2011 № 862-IV ДГ «О структуре Администрации города», распоряжениями Администрации города от 30.12.2005 №</w:t>
      </w:r>
      <w:r>
        <w:rPr>
          <w:lang w:val="en-US"/>
        </w:rPr>
        <w:t> </w:t>
      </w:r>
      <w:r>
        <w:t>3686 «Об утверждении Регламента Администрации города», от</w:t>
      </w:r>
      <w:r>
        <w:rPr>
          <w:lang w:val="en-US"/>
        </w:rPr>
        <w:t> </w:t>
      </w:r>
      <w:r>
        <w:t xml:space="preserve">23.12.2024 </w:t>
      </w:r>
      <w:r>
        <w:br/>
        <w:t>№</w:t>
      </w:r>
      <w:r>
        <w:rPr>
          <w:lang w:val="en-US"/>
        </w:rPr>
        <w:t> </w:t>
      </w:r>
      <w:r>
        <w:t>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9B7F26" w:rsidRDefault="009B7F26" w:rsidP="009B7F26">
      <w:pPr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bookmarkStart w:id="5" w:name="sub_1"/>
      <w:r>
        <w:rPr>
          <w:rFonts w:cs="Times New Roman"/>
          <w:color w:val="000000" w:themeColor="text1"/>
          <w:szCs w:val="28"/>
        </w:rPr>
        <w:t>1. Внести в распоряжение Администрации города от 07.11.2023 № 3262 «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>Об утверждении ответственных</w:t>
      </w:r>
      <w:r>
        <w:rPr>
          <w:rFonts w:eastAsiaTheme="minorEastAsia" w:cs="Times New Roman"/>
          <w:color w:val="000000" w:themeColor="text1"/>
          <w:szCs w:val="28"/>
        </w:rPr>
        <w:t xml:space="preserve"> 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>за достижение показателя «цифровая зрелость</w:t>
      </w:r>
      <w:r>
        <w:rPr>
          <w:rFonts w:cs="Times New Roman"/>
          <w:color w:val="000000" w:themeColor="text1"/>
          <w:szCs w:val="28"/>
        </w:rPr>
        <w:t xml:space="preserve">» следующие изменения: </w:t>
      </w:r>
    </w:p>
    <w:p w:rsidR="009B7F26" w:rsidRDefault="009B7F26" w:rsidP="009B7F26">
      <w:pPr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>
        <w:rPr>
          <w:szCs w:val="28"/>
        </w:rPr>
        <w:t>1.1. Констатирующую часть распоряжения изложить в следующей редакции:</w:t>
      </w:r>
    </w:p>
    <w:p w:rsidR="009B7F26" w:rsidRDefault="009B7F26" w:rsidP="009B7F26">
      <w:pPr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</w:t>
      </w:r>
      <w:r>
        <w:rPr>
          <w:rFonts w:eastAsia="Times New Roman" w:cs="Times New Roman"/>
          <w:szCs w:val="28"/>
        </w:rPr>
        <w:t xml:space="preserve">В соответствии с постановлением Правительства Российской Федерации от 28.01.2025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 протоколом рабочего совещания с должностными лицами, ответственными за цифровую трансформацию в органах местного самоуправ-ления муниципальных образований Ханты-Мансийского автономного округа </w:t>
      </w:r>
      <w:r>
        <w:sym w:font="Symbol" w:char="F02D"/>
      </w:r>
      <w:r>
        <w:rPr>
          <w:rFonts w:eastAsia="Times New Roman" w:cs="Times New Roman"/>
          <w:szCs w:val="28"/>
        </w:rPr>
        <w:t xml:space="preserve"> Югры от 17.08.2023:</w:t>
      </w:r>
      <w:r>
        <w:rPr>
          <w:rFonts w:cs="Times New Roman"/>
          <w:color w:val="000000" w:themeColor="text1"/>
          <w:szCs w:val="28"/>
        </w:rPr>
        <w:t>».</w:t>
      </w:r>
    </w:p>
    <w:p w:rsidR="009B7F26" w:rsidRDefault="009B7F26" w:rsidP="009B7F26">
      <w:pPr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 В приложении к распоряжению: </w:t>
      </w:r>
    </w:p>
    <w:p w:rsidR="009B7F26" w:rsidRDefault="009B7F26" w:rsidP="009B7F26">
      <w:pPr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1.2.1. В подпункте 2.7 пункта 2 </w:t>
      </w:r>
      <w:r>
        <w:rPr>
          <w:rFonts w:cs="Times New Roman"/>
          <w:color w:val="000000"/>
          <w:szCs w:val="28"/>
        </w:rPr>
        <w:t>слова «директор департамента массовых коммуникаций и аналитики» заменить словами «председатель комитета информационной политики</w:t>
      </w:r>
      <w:r>
        <w:rPr>
          <w:rFonts w:eastAsia="SimSun" w:cs="Times New Roman"/>
          <w:color w:val="000000"/>
          <w:kern w:val="3"/>
          <w:szCs w:val="28"/>
        </w:rPr>
        <w:t>».</w:t>
      </w:r>
    </w:p>
    <w:p w:rsidR="009B7F26" w:rsidRDefault="009B7F26" w:rsidP="009B7F26">
      <w:pPr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>
        <w:rPr>
          <w:rFonts w:eastAsia="SimSun" w:cs="Times New Roman"/>
          <w:color w:val="000000"/>
          <w:kern w:val="3"/>
          <w:szCs w:val="28"/>
        </w:rPr>
        <w:lastRenderedPageBreak/>
        <w:t xml:space="preserve">1.2.2. В подпункте </w:t>
      </w:r>
      <w:r>
        <w:rPr>
          <w:rFonts w:cs="Times New Roman"/>
          <w:color w:val="000000" w:themeColor="text1"/>
          <w:szCs w:val="28"/>
        </w:rPr>
        <w:t xml:space="preserve">4.5 пункта 4 </w:t>
      </w:r>
      <w:r>
        <w:rPr>
          <w:rFonts w:cs="Times New Roman"/>
          <w:color w:val="000000"/>
          <w:szCs w:val="28"/>
        </w:rPr>
        <w:t>слова «директор департамента массовых коммуникаций и аналитики» заменить словами «председатель комитета информационной политики</w:t>
      </w:r>
      <w:r>
        <w:rPr>
          <w:rFonts w:eastAsia="SimSun" w:cs="Times New Roman"/>
          <w:color w:val="000000"/>
          <w:kern w:val="3"/>
          <w:szCs w:val="28"/>
        </w:rPr>
        <w:t>».</w:t>
      </w:r>
    </w:p>
    <w:bookmarkEnd w:id="5"/>
    <w:p w:rsidR="009B7F26" w:rsidRDefault="009B7F26" w:rsidP="009B7F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</w:t>
      </w:r>
      <w:r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B7F26" w:rsidRDefault="009B7F26" w:rsidP="009B7F2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3. </w:t>
      </w:r>
      <w:r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t>DOCSURGUT.RU</w:t>
      </w:r>
      <w:r>
        <w:rPr>
          <w:szCs w:val="28"/>
        </w:rPr>
        <w:t>.</w:t>
      </w:r>
    </w:p>
    <w:p w:rsidR="009B7F26" w:rsidRDefault="009B7F26" w:rsidP="009B7F2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 Настоящее распоряжение вступает в силу с момента его издания.</w:t>
      </w:r>
    </w:p>
    <w:p w:rsidR="009B7F26" w:rsidRDefault="009B7F26" w:rsidP="009B7F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 Контроль за выполнением распоряжения оставляю за собой. </w:t>
      </w:r>
    </w:p>
    <w:p w:rsidR="009B7F26" w:rsidRDefault="009B7F26" w:rsidP="009B7F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B7F26" w:rsidRDefault="009B7F26" w:rsidP="009B7F2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B7F26" w:rsidRDefault="009B7F26" w:rsidP="009B7F2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B7F26" w:rsidRDefault="009B7F26" w:rsidP="009B7F26">
      <w:pPr>
        <w:ind w:right="-1"/>
        <w:jc w:val="both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9B7F26" w:rsidRDefault="009B7F26" w:rsidP="009B7F26">
      <w:pPr>
        <w:ind w:right="-1"/>
        <w:jc w:val="both"/>
        <w:rPr>
          <w:szCs w:val="28"/>
        </w:rPr>
      </w:pPr>
      <w:r>
        <w:rPr>
          <w:szCs w:val="28"/>
        </w:rPr>
        <w:t xml:space="preserve">Администрации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И.С. Вербовская</w:t>
      </w:r>
    </w:p>
    <w:p w:rsidR="00951FE5" w:rsidRPr="009B7F26" w:rsidRDefault="00D5338F" w:rsidP="009B7F26"/>
    <w:sectPr w:rsidR="00951FE5" w:rsidRPr="009B7F26" w:rsidSect="009B7F26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8B" w:rsidRDefault="00A35A8B">
      <w:r>
        <w:separator/>
      </w:r>
    </w:p>
  </w:endnote>
  <w:endnote w:type="continuationSeparator" w:id="0">
    <w:p w:rsidR="00A35A8B" w:rsidRDefault="00A3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8B" w:rsidRDefault="00A35A8B">
      <w:r>
        <w:separator/>
      </w:r>
    </w:p>
  </w:footnote>
  <w:footnote w:type="continuationSeparator" w:id="0">
    <w:p w:rsidR="00A35A8B" w:rsidRDefault="00A3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726A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5338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5338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5338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533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26"/>
    <w:rsid w:val="00084051"/>
    <w:rsid w:val="00113E3A"/>
    <w:rsid w:val="002A036C"/>
    <w:rsid w:val="003824E5"/>
    <w:rsid w:val="00417970"/>
    <w:rsid w:val="00610C78"/>
    <w:rsid w:val="006721B1"/>
    <w:rsid w:val="00780FCF"/>
    <w:rsid w:val="009B7F26"/>
    <w:rsid w:val="00A35A8B"/>
    <w:rsid w:val="00A726A5"/>
    <w:rsid w:val="00D5338F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CCBF9B-14F6-4B25-AB1E-A154EAF1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B7F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B7F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74F8-46B1-403A-800B-C22BDD34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Морохова Лилия Олеговна</cp:lastModifiedBy>
  <cp:revision>2</cp:revision>
  <cp:lastPrinted>2025-06-06T07:21:00Z</cp:lastPrinted>
  <dcterms:created xsi:type="dcterms:W3CDTF">2025-06-11T13:47:00Z</dcterms:created>
  <dcterms:modified xsi:type="dcterms:W3CDTF">2025-06-11T13:47:00Z</dcterms:modified>
</cp:coreProperties>
</file>