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CC3" w:rsidRDefault="00D62CC3" w:rsidP="00656C1A">
      <w:pPr>
        <w:spacing w:line="120" w:lineRule="atLeast"/>
        <w:jc w:val="center"/>
        <w:rPr>
          <w:sz w:val="24"/>
          <w:szCs w:val="24"/>
        </w:rPr>
      </w:pPr>
    </w:p>
    <w:p w:rsidR="00D62CC3" w:rsidRDefault="00D62CC3" w:rsidP="00656C1A">
      <w:pPr>
        <w:spacing w:line="120" w:lineRule="atLeast"/>
        <w:jc w:val="center"/>
        <w:rPr>
          <w:sz w:val="24"/>
          <w:szCs w:val="24"/>
        </w:rPr>
      </w:pPr>
    </w:p>
    <w:p w:rsidR="00D62CC3" w:rsidRPr="00852378" w:rsidRDefault="00D62CC3" w:rsidP="00656C1A">
      <w:pPr>
        <w:spacing w:line="120" w:lineRule="atLeast"/>
        <w:jc w:val="center"/>
        <w:rPr>
          <w:sz w:val="10"/>
          <w:szCs w:val="10"/>
        </w:rPr>
      </w:pPr>
    </w:p>
    <w:p w:rsidR="00D62CC3" w:rsidRDefault="00D62CC3" w:rsidP="00656C1A">
      <w:pPr>
        <w:spacing w:line="120" w:lineRule="atLeast"/>
        <w:jc w:val="center"/>
        <w:rPr>
          <w:sz w:val="10"/>
          <w:szCs w:val="24"/>
        </w:rPr>
      </w:pPr>
    </w:p>
    <w:p w:rsidR="00D62CC3" w:rsidRPr="005541F0" w:rsidRDefault="00D62CC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62CC3" w:rsidRDefault="00D62CC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62CC3" w:rsidRPr="005541F0" w:rsidRDefault="00D62CC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62CC3" w:rsidRPr="005649E4" w:rsidRDefault="00D62CC3" w:rsidP="00656C1A">
      <w:pPr>
        <w:spacing w:line="120" w:lineRule="atLeast"/>
        <w:jc w:val="center"/>
        <w:rPr>
          <w:sz w:val="18"/>
          <w:szCs w:val="24"/>
        </w:rPr>
      </w:pPr>
    </w:p>
    <w:p w:rsidR="00D62CC3" w:rsidRPr="00656C1A" w:rsidRDefault="00D62CC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62CC3" w:rsidRPr="005541F0" w:rsidRDefault="00D62CC3" w:rsidP="00656C1A">
      <w:pPr>
        <w:spacing w:line="120" w:lineRule="atLeast"/>
        <w:jc w:val="center"/>
        <w:rPr>
          <w:sz w:val="18"/>
          <w:szCs w:val="24"/>
        </w:rPr>
      </w:pPr>
    </w:p>
    <w:p w:rsidR="00D62CC3" w:rsidRPr="005541F0" w:rsidRDefault="00D62CC3" w:rsidP="00656C1A">
      <w:pPr>
        <w:spacing w:line="120" w:lineRule="atLeast"/>
        <w:jc w:val="center"/>
        <w:rPr>
          <w:sz w:val="20"/>
          <w:szCs w:val="24"/>
        </w:rPr>
      </w:pPr>
    </w:p>
    <w:p w:rsidR="00D62CC3" w:rsidRPr="00656C1A" w:rsidRDefault="00D62CC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62CC3" w:rsidRDefault="00D62CC3" w:rsidP="00656C1A">
      <w:pPr>
        <w:spacing w:line="120" w:lineRule="atLeast"/>
        <w:jc w:val="center"/>
        <w:rPr>
          <w:sz w:val="30"/>
          <w:szCs w:val="24"/>
        </w:rPr>
      </w:pPr>
    </w:p>
    <w:p w:rsidR="00D62CC3" w:rsidRPr="00656C1A" w:rsidRDefault="00D62CC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62CC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62CC3" w:rsidRPr="00F8214F" w:rsidRDefault="00D62CC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62CC3" w:rsidRPr="00F8214F" w:rsidRDefault="00935E3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62CC3" w:rsidRPr="00F8214F" w:rsidRDefault="00D62CC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62CC3" w:rsidRPr="00F8214F" w:rsidRDefault="00935E3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D62CC3" w:rsidRPr="00A63FB0" w:rsidRDefault="00D62CC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62CC3" w:rsidRPr="00A3761A" w:rsidRDefault="00935E3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62CC3" w:rsidRPr="00F8214F" w:rsidRDefault="00D62CC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62CC3" w:rsidRPr="00F8214F" w:rsidRDefault="00D62CC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62CC3" w:rsidRPr="00AB4194" w:rsidRDefault="00D62CC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62CC3" w:rsidRPr="00F8214F" w:rsidRDefault="00935E3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4293</w:t>
            </w:r>
          </w:p>
        </w:tc>
      </w:tr>
    </w:tbl>
    <w:p w:rsidR="00D62CC3" w:rsidRPr="00C725A6" w:rsidRDefault="00D62CC3" w:rsidP="00C725A6">
      <w:pPr>
        <w:rPr>
          <w:rFonts w:cs="Times New Roman"/>
          <w:szCs w:val="28"/>
        </w:rPr>
      </w:pPr>
    </w:p>
    <w:p w:rsidR="00D62CC3" w:rsidRPr="00DE35A6" w:rsidRDefault="00D62CC3" w:rsidP="00D62CC3">
      <w:pPr>
        <w:jc w:val="both"/>
        <w:rPr>
          <w:rFonts w:eastAsia="Calibri"/>
          <w:color w:val="000000" w:themeColor="text1"/>
        </w:rPr>
      </w:pPr>
      <w:r w:rsidRPr="00DE35A6">
        <w:rPr>
          <w:rFonts w:eastAsia="Calibri"/>
          <w:color w:val="000000" w:themeColor="text1"/>
        </w:rPr>
        <w:t>О внесении изменени</w:t>
      </w:r>
      <w:r>
        <w:rPr>
          <w:rFonts w:eastAsia="Calibri"/>
          <w:color w:val="000000" w:themeColor="text1"/>
        </w:rPr>
        <w:t>й</w:t>
      </w:r>
      <w:r w:rsidRPr="00DE35A6">
        <w:rPr>
          <w:rFonts w:eastAsia="Calibri"/>
          <w:color w:val="000000" w:themeColor="text1"/>
        </w:rPr>
        <w:t xml:space="preserve"> в постановление </w:t>
      </w:r>
    </w:p>
    <w:p w:rsidR="00D62CC3" w:rsidRPr="00DE35A6" w:rsidRDefault="00D62CC3" w:rsidP="00D62CC3">
      <w:pPr>
        <w:jc w:val="both"/>
        <w:rPr>
          <w:rFonts w:eastAsia="Calibri"/>
          <w:color w:val="000000" w:themeColor="text1"/>
        </w:rPr>
      </w:pPr>
      <w:r w:rsidRPr="00DE35A6">
        <w:rPr>
          <w:rFonts w:eastAsia="Calibri"/>
          <w:color w:val="000000" w:themeColor="text1"/>
        </w:rPr>
        <w:t>Администрации города от 14.10.2021</w:t>
      </w:r>
    </w:p>
    <w:p w:rsidR="00D62CC3" w:rsidRPr="00DE35A6" w:rsidRDefault="00D62CC3" w:rsidP="00D62CC3">
      <w:pPr>
        <w:jc w:val="both"/>
        <w:rPr>
          <w:rFonts w:eastAsia="Calibri"/>
          <w:color w:val="000000" w:themeColor="text1"/>
        </w:rPr>
      </w:pPr>
      <w:r w:rsidRPr="00DE35A6">
        <w:rPr>
          <w:rFonts w:eastAsia="Calibri"/>
          <w:color w:val="000000" w:themeColor="text1"/>
        </w:rPr>
        <w:t xml:space="preserve">№ 8890 «Об утверждении реестра </w:t>
      </w:r>
    </w:p>
    <w:p w:rsidR="00D62CC3" w:rsidRPr="00DE35A6" w:rsidRDefault="00D62CC3" w:rsidP="00D62CC3">
      <w:pPr>
        <w:jc w:val="both"/>
        <w:rPr>
          <w:rFonts w:eastAsia="Calibri"/>
          <w:color w:val="000000" w:themeColor="text1"/>
        </w:rPr>
      </w:pPr>
      <w:r w:rsidRPr="00DE35A6">
        <w:rPr>
          <w:rFonts w:eastAsia="Calibri"/>
          <w:color w:val="000000" w:themeColor="text1"/>
        </w:rPr>
        <w:t xml:space="preserve">муниципальных услуг городского </w:t>
      </w:r>
    </w:p>
    <w:p w:rsidR="00D62CC3" w:rsidRPr="00DE35A6" w:rsidRDefault="00D62CC3" w:rsidP="00D62CC3">
      <w:pPr>
        <w:jc w:val="both"/>
        <w:rPr>
          <w:rFonts w:eastAsia="Calibri"/>
          <w:color w:val="000000" w:themeColor="text1"/>
        </w:rPr>
      </w:pPr>
      <w:r w:rsidRPr="00DE35A6">
        <w:rPr>
          <w:rFonts w:eastAsia="Calibri"/>
          <w:color w:val="000000" w:themeColor="text1"/>
        </w:rPr>
        <w:t>округа Сургут Ханты-Мансийского</w:t>
      </w:r>
    </w:p>
    <w:p w:rsidR="00D62CC3" w:rsidRPr="00DE35A6" w:rsidRDefault="00D62CC3" w:rsidP="00D62CC3">
      <w:pPr>
        <w:jc w:val="both"/>
        <w:rPr>
          <w:rFonts w:eastAsia="Calibri"/>
          <w:color w:val="000000" w:themeColor="text1"/>
        </w:rPr>
      </w:pPr>
      <w:r w:rsidRPr="00DE35A6">
        <w:rPr>
          <w:rFonts w:eastAsia="Calibri"/>
          <w:color w:val="000000" w:themeColor="text1"/>
        </w:rPr>
        <w:t>автономного округа – Югры»</w:t>
      </w:r>
    </w:p>
    <w:p w:rsidR="00D62CC3" w:rsidRPr="00542B36" w:rsidRDefault="00D62CC3" w:rsidP="00D62CC3">
      <w:pPr>
        <w:jc w:val="both"/>
        <w:rPr>
          <w:rFonts w:eastAsia="Calibri"/>
          <w:color w:val="000000" w:themeColor="text1"/>
          <w:sz w:val="24"/>
        </w:rPr>
      </w:pPr>
    </w:p>
    <w:p w:rsidR="00D62CC3" w:rsidRPr="00542B36" w:rsidRDefault="00D62CC3" w:rsidP="00D62CC3">
      <w:pPr>
        <w:jc w:val="both"/>
        <w:rPr>
          <w:rFonts w:eastAsia="Calibri"/>
          <w:color w:val="000000" w:themeColor="text1"/>
          <w:sz w:val="24"/>
        </w:rPr>
      </w:pPr>
    </w:p>
    <w:p w:rsidR="00D62CC3" w:rsidRPr="00DE35A6" w:rsidRDefault="00D62CC3" w:rsidP="00D62CC3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35A6">
        <w:rPr>
          <w:color w:val="000000" w:themeColor="text1"/>
          <w:sz w:val="28"/>
          <w:szCs w:val="28"/>
        </w:rPr>
        <w:t>В соответствии с</w:t>
      </w:r>
      <w:r>
        <w:rPr>
          <w:color w:val="000000" w:themeColor="text1"/>
          <w:sz w:val="28"/>
          <w:szCs w:val="28"/>
        </w:rPr>
        <w:t xml:space="preserve"> </w:t>
      </w:r>
      <w:r w:rsidRPr="00DE35A6">
        <w:rPr>
          <w:color w:val="000000" w:themeColor="text1"/>
          <w:sz w:val="28"/>
          <w:szCs w:val="28"/>
        </w:rPr>
        <w:t xml:space="preserve">постановлением Администрации города от 01.06.2016 № 4037 «Об утверждении порядка формирования и ведения реестра </w:t>
      </w:r>
      <w:proofErr w:type="spellStart"/>
      <w:r w:rsidRPr="00DE35A6">
        <w:rPr>
          <w:color w:val="000000" w:themeColor="text1"/>
          <w:sz w:val="28"/>
          <w:szCs w:val="28"/>
        </w:rPr>
        <w:t>муници</w:t>
      </w:r>
      <w:r>
        <w:rPr>
          <w:color w:val="000000" w:themeColor="text1"/>
          <w:sz w:val="28"/>
          <w:szCs w:val="28"/>
        </w:rPr>
        <w:t>-</w:t>
      </w:r>
      <w:r w:rsidRPr="00DE35A6">
        <w:rPr>
          <w:color w:val="000000" w:themeColor="text1"/>
          <w:sz w:val="28"/>
          <w:szCs w:val="28"/>
        </w:rPr>
        <w:t>пальных</w:t>
      </w:r>
      <w:proofErr w:type="spellEnd"/>
      <w:r w:rsidRPr="00DE35A6">
        <w:rPr>
          <w:color w:val="000000" w:themeColor="text1"/>
          <w:sz w:val="28"/>
          <w:szCs w:val="28"/>
        </w:rPr>
        <w:t xml:space="preserve"> услуг городского округа Сургут Ханты-Мансийского автономного округа – Югры», распоряжениями Администрации города от</w:t>
      </w:r>
      <w:r>
        <w:rPr>
          <w:color w:val="000000" w:themeColor="text1"/>
          <w:sz w:val="28"/>
          <w:szCs w:val="28"/>
        </w:rPr>
        <w:t xml:space="preserve"> </w:t>
      </w:r>
      <w:r w:rsidRPr="00DE35A6">
        <w:rPr>
          <w:color w:val="000000" w:themeColor="text1"/>
          <w:sz w:val="28"/>
          <w:szCs w:val="28"/>
        </w:rPr>
        <w:t>30.12.2005 №</w:t>
      </w:r>
      <w:r>
        <w:rPr>
          <w:color w:val="000000" w:themeColor="text1"/>
          <w:sz w:val="28"/>
          <w:szCs w:val="28"/>
        </w:rPr>
        <w:t xml:space="preserve"> </w:t>
      </w:r>
      <w:r w:rsidRPr="00DE35A6">
        <w:rPr>
          <w:color w:val="000000" w:themeColor="text1"/>
          <w:sz w:val="28"/>
          <w:szCs w:val="28"/>
        </w:rPr>
        <w:t xml:space="preserve">3686 </w:t>
      </w:r>
      <w:r>
        <w:rPr>
          <w:color w:val="000000" w:themeColor="text1"/>
          <w:sz w:val="28"/>
          <w:szCs w:val="28"/>
        </w:rPr>
        <w:br/>
      </w:r>
      <w:r w:rsidRPr="00DE35A6">
        <w:rPr>
          <w:color w:val="000000" w:themeColor="text1"/>
          <w:sz w:val="28"/>
          <w:szCs w:val="28"/>
        </w:rPr>
        <w:t>«Об утверждении Регламента Администрации города», от</w:t>
      </w:r>
      <w:r>
        <w:rPr>
          <w:color w:val="000000" w:themeColor="text1"/>
          <w:sz w:val="28"/>
          <w:szCs w:val="28"/>
        </w:rPr>
        <w:t xml:space="preserve"> </w:t>
      </w:r>
      <w:r w:rsidRPr="00DE35A6">
        <w:rPr>
          <w:color w:val="000000" w:themeColor="text1"/>
          <w:sz w:val="28"/>
          <w:szCs w:val="28"/>
        </w:rPr>
        <w:t>23.12.2024 №</w:t>
      </w:r>
      <w:r>
        <w:rPr>
          <w:color w:val="000000" w:themeColor="text1"/>
          <w:sz w:val="28"/>
          <w:szCs w:val="28"/>
        </w:rPr>
        <w:t xml:space="preserve"> </w:t>
      </w:r>
      <w:r w:rsidRPr="00DE35A6">
        <w:rPr>
          <w:color w:val="000000" w:themeColor="text1"/>
          <w:sz w:val="28"/>
          <w:szCs w:val="28"/>
        </w:rPr>
        <w:t xml:space="preserve">8525 </w:t>
      </w:r>
      <w:r>
        <w:rPr>
          <w:color w:val="000000" w:themeColor="text1"/>
          <w:sz w:val="28"/>
          <w:szCs w:val="28"/>
        </w:rPr>
        <w:br/>
      </w:r>
      <w:r w:rsidRPr="00DE35A6">
        <w:rPr>
          <w:color w:val="000000" w:themeColor="text1"/>
          <w:sz w:val="28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D62CC3" w:rsidRPr="00693C1B" w:rsidRDefault="00D62CC3" w:rsidP="00D62CC3">
      <w:pPr>
        <w:ind w:firstLine="709"/>
        <w:jc w:val="both"/>
      </w:pPr>
      <w:r w:rsidRPr="00DE35A6">
        <w:rPr>
          <w:color w:val="000000" w:themeColor="text1"/>
        </w:rPr>
        <w:t>1. Внести в постановление Администрации города от 14.10.2021 № 8890 «Об утверждении реестра муниципальных услуг городского округа Сургут Ханты-Мансийского автономного округа – Югры» (с изменениями от 22.11.2021 № 9979, 22.02.2022 № 1420, 28.03.2022 № 2424, 15.04.2022 №</w:t>
      </w:r>
      <w:r>
        <w:rPr>
          <w:color w:val="000000" w:themeColor="text1"/>
        </w:rPr>
        <w:t xml:space="preserve"> </w:t>
      </w:r>
      <w:r w:rsidRPr="00DE35A6">
        <w:rPr>
          <w:color w:val="000000" w:themeColor="text1"/>
        </w:rPr>
        <w:t>3003, 03.06.2022</w:t>
      </w:r>
      <w:r w:rsidRPr="00DE35A6">
        <w:rPr>
          <w:color w:val="000000" w:themeColor="text1"/>
        </w:rPr>
        <w:br/>
        <w:t>№ 4450, 08.07.2022 № 5555, 11.08.2022 № 6484, 20.10.2022 № 8319, 13.12.2022</w:t>
      </w:r>
      <w:r w:rsidRPr="00DE35A6">
        <w:rPr>
          <w:color w:val="000000" w:themeColor="text1"/>
        </w:rPr>
        <w:br/>
        <w:t>№ 10110, 28.12.2022 № 10882, 02.02.2023 № 631, 06.04.2023 № 1796, 17.05.2023 № 2542, 05.07.2023 № 3382, 04.08.2023 № 3838, 28.02.2024 № 830, 13.05.2024</w:t>
      </w:r>
      <w:r w:rsidRPr="00DE35A6">
        <w:rPr>
          <w:color w:val="000000" w:themeColor="text1"/>
        </w:rPr>
        <w:br/>
        <w:t xml:space="preserve">№ </w:t>
      </w:r>
      <w:r w:rsidRPr="00693C1B">
        <w:rPr>
          <w:color w:val="000000" w:themeColor="text1"/>
        </w:rPr>
        <w:t>2342, 29.05.2024 № 2753, 15.07.2024 № 3603, 26.11.2024 № 6137, 17.12.2024</w:t>
      </w:r>
      <w:r w:rsidRPr="00693C1B">
        <w:rPr>
          <w:color w:val="000000" w:themeColor="text1"/>
        </w:rPr>
        <w:br/>
        <w:t xml:space="preserve">№ 6779, 18.03.2025 № 1294, 12.05.2025 № 2254) </w:t>
      </w:r>
      <w:r w:rsidRPr="00693C1B">
        <w:t>следующие изменения:</w:t>
      </w:r>
    </w:p>
    <w:p w:rsidR="00D62CC3" w:rsidRPr="00693C1B" w:rsidRDefault="00D62CC3" w:rsidP="00D62CC3">
      <w:pPr>
        <w:autoSpaceDE w:val="0"/>
        <w:adjustRightInd w:val="0"/>
        <w:ind w:firstLine="709"/>
        <w:jc w:val="both"/>
      </w:pPr>
      <w:r w:rsidRPr="00693C1B">
        <w:rPr>
          <w:color w:val="000000" w:themeColor="text1"/>
        </w:rPr>
        <w:t>в приложении 1 к постановлению</w:t>
      </w:r>
      <w:r w:rsidRPr="00693C1B">
        <w:t>:</w:t>
      </w:r>
    </w:p>
    <w:p w:rsidR="00542B36" w:rsidRPr="00644DC9" w:rsidRDefault="00D62CC3" w:rsidP="00542B36">
      <w:pPr>
        <w:ind w:firstLine="709"/>
        <w:jc w:val="both"/>
        <w:rPr>
          <w:color w:val="000000" w:themeColor="text1"/>
        </w:rPr>
      </w:pPr>
      <w:r w:rsidRPr="00693C1B">
        <w:rPr>
          <w:color w:val="000000" w:themeColor="text1"/>
        </w:rPr>
        <w:t xml:space="preserve">1.1. </w:t>
      </w:r>
      <w:r w:rsidR="00542B36" w:rsidRPr="00644DC9">
        <w:rPr>
          <w:color w:val="000000" w:themeColor="text1"/>
        </w:rPr>
        <w:t>Графу «</w:t>
      </w:r>
      <w:r w:rsidR="00542B36" w:rsidRPr="00644DC9">
        <w:t xml:space="preserve">Нормативные правовые акты, устанавливающие </w:t>
      </w:r>
      <w:proofErr w:type="spellStart"/>
      <w:r w:rsidR="00542B36" w:rsidRPr="00644DC9">
        <w:t>предос</w:t>
      </w:r>
      <w:r w:rsidR="00542B36">
        <w:t>-</w:t>
      </w:r>
      <w:r w:rsidR="00542B36" w:rsidRPr="00644DC9">
        <w:t>тавление</w:t>
      </w:r>
      <w:proofErr w:type="spellEnd"/>
      <w:r w:rsidR="00542B36" w:rsidRPr="00644DC9">
        <w:t xml:space="preserve"> муниципальной услуги</w:t>
      </w:r>
      <w:r w:rsidR="00542B36" w:rsidRPr="00644DC9">
        <w:rPr>
          <w:color w:val="000000" w:themeColor="text1"/>
        </w:rPr>
        <w:t>» пункта 2.8 раздела «Ответственный 2. Департамент имущественных и земельных отношений» изложить в следующей редакции:</w:t>
      </w:r>
    </w:p>
    <w:p w:rsidR="00542B36" w:rsidRPr="00693C1B" w:rsidRDefault="00542B36" w:rsidP="00542B36">
      <w:pPr>
        <w:pStyle w:val="1"/>
        <w:spacing w:before="0" w:line="240" w:lineRule="auto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44DC9">
        <w:rPr>
          <w:rFonts w:ascii="Times New Roman" w:eastAsiaTheme="minorHAnsi" w:hAnsi="Times New Roman"/>
          <w:color w:val="000000" w:themeColor="text1"/>
          <w:sz w:val="28"/>
          <w:szCs w:val="28"/>
        </w:rPr>
        <w:t>«</w:t>
      </w:r>
      <w:r w:rsidRPr="00644DC9">
        <w:rPr>
          <w:rFonts w:ascii="Times New Roman" w:hAnsi="Times New Roman"/>
          <w:color w:val="000000" w:themeColor="text1"/>
          <w:sz w:val="28"/>
          <w:szCs w:val="28"/>
        </w:rPr>
        <w:t>Приказ Министерства финансов Российской Федерации от 10.10.2023</w:t>
      </w:r>
      <w:r w:rsidRPr="00644DC9">
        <w:rPr>
          <w:rFonts w:ascii="Times New Roman" w:hAnsi="Times New Roman"/>
          <w:color w:val="000000" w:themeColor="text1"/>
          <w:sz w:val="28"/>
          <w:szCs w:val="28"/>
        </w:rPr>
        <w:br/>
        <w:t>№ 163н «Об утверждении Порядка ведения органами местного самоуправления реестров муниципального имущества</w:t>
      </w:r>
      <w:r w:rsidRPr="00644DC9">
        <w:rPr>
          <w:rFonts w:ascii="Times New Roman" w:eastAsiaTheme="minorHAnsi" w:hAnsi="Times New Roman"/>
          <w:color w:val="000000" w:themeColor="text1"/>
          <w:sz w:val="28"/>
          <w:szCs w:val="28"/>
        </w:rPr>
        <w:t>»</w:t>
      </w:r>
      <w:r w:rsidRPr="00693C1B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542B36" w:rsidRDefault="00542B36" w:rsidP="00542B36">
      <w:pPr>
        <w:ind w:firstLine="709"/>
        <w:jc w:val="both"/>
        <w:rPr>
          <w:color w:val="000000" w:themeColor="text1"/>
        </w:rPr>
      </w:pPr>
    </w:p>
    <w:p w:rsidR="00542B36" w:rsidRDefault="00D62CC3" w:rsidP="00542B36">
      <w:pPr>
        <w:ind w:firstLine="709"/>
        <w:jc w:val="both"/>
        <w:rPr>
          <w:color w:val="000000" w:themeColor="text1"/>
        </w:rPr>
      </w:pPr>
      <w:r w:rsidRPr="00644DC9">
        <w:rPr>
          <w:color w:val="000000" w:themeColor="text1"/>
        </w:rPr>
        <w:lastRenderedPageBreak/>
        <w:t xml:space="preserve">1.2. </w:t>
      </w:r>
      <w:bookmarkStart w:id="5" w:name="sub_12"/>
      <w:r w:rsidR="00542B36" w:rsidRPr="00693C1B">
        <w:rPr>
          <w:color w:val="000000" w:themeColor="text1"/>
        </w:rPr>
        <w:t xml:space="preserve">Пункт </w:t>
      </w:r>
      <w:r w:rsidR="00542B36">
        <w:rPr>
          <w:color w:val="000000" w:themeColor="text1"/>
        </w:rPr>
        <w:t>3.3</w:t>
      </w:r>
      <w:r w:rsidR="00542B36" w:rsidRPr="00693C1B">
        <w:rPr>
          <w:color w:val="000000" w:themeColor="text1"/>
        </w:rPr>
        <w:t xml:space="preserve"> раздела «Ответственный </w:t>
      </w:r>
      <w:r w:rsidR="00542B36">
        <w:rPr>
          <w:color w:val="000000" w:themeColor="text1"/>
        </w:rPr>
        <w:t>3</w:t>
      </w:r>
      <w:r w:rsidR="00542B36" w:rsidRPr="00693C1B">
        <w:rPr>
          <w:color w:val="000000" w:themeColor="text1"/>
        </w:rPr>
        <w:t>.</w:t>
      </w:r>
      <w:r w:rsidR="00542B36">
        <w:rPr>
          <w:color w:val="000000" w:themeColor="text1"/>
        </w:rPr>
        <w:t xml:space="preserve"> Департамент городского хозяйства</w:t>
      </w:r>
      <w:r w:rsidR="00542B36" w:rsidRPr="00693C1B">
        <w:rPr>
          <w:color w:val="000000" w:themeColor="text1"/>
        </w:rPr>
        <w:t xml:space="preserve">» изложить в новой редакции согласно приложению </w:t>
      </w:r>
      <w:r w:rsidR="00542B36">
        <w:rPr>
          <w:color w:val="000000" w:themeColor="text1"/>
        </w:rPr>
        <w:t xml:space="preserve">1 </w:t>
      </w:r>
      <w:r w:rsidR="00542B36" w:rsidRPr="00693C1B">
        <w:rPr>
          <w:color w:val="000000" w:themeColor="text1"/>
        </w:rPr>
        <w:t>к настоящему постановлению.</w:t>
      </w:r>
    </w:p>
    <w:bookmarkEnd w:id="5"/>
    <w:p w:rsidR="00542B36" w:rsidRDefault="00D62CC3" w:rsidP="00542B36">
      <w:pPr>
        <w:ind w:firstLine="709"/>
        <w:jc w:val="both"/>
        <w:rPr>
          <w:color w:val="000000" w:themeColor="text1"/>
        </w:rPr>
      </w:pPr>
      <w:r w:rsidRPr="00693C1B">
        <w:rPr>
          <w:color w:val="000000" w:themeColor="text1"/>
        </w:rPr>
        <w:t>1.3.</w:t>
      </w:r>
      <w:r>
        <w:rPr>
          <w:color w:val="000000" w:themeColor="text1"/>
        </w:rPr>
        <w:t xml:space="preserve"> </w:t>
      </w:r>
      <w:r w:rsidR="00542B36" w:rsidRPr="00693C1B">
        <w:rPr>
          <w:color w:val="000000" w:themeColor="text1"/>
        </w:rPr>
        <w:t xml:space="preserve">Пункт 9.1 раздела «Ответственный 9. Управление физической </w:t>
      </w:r>
      <w:r w:rsidR="00542B36">
        <w:rPr>
          <w:color w:val="000000" w:themeColor="text1"/>
        </w:rPr>
        <w:br/>
      </w:r>
      <w:r w:rsidR="00542B36" w:rsidRPr="00693C1B">
        <w:rPr>
          <w:color w:val="000000" w:themeColor="text1"/>
        </w:rPr>
        <w:t>культуры и спорта» изложить в новой редакции согласно приложению</w:t>
      </w:r>
      <w:r w:rsidR="00542B36">
        <w:rPr>
          <w:color w:val="000000" w:themeColor="text1"/>
        </w:rPr>
        <w:t xml:space="preserve"> 2</w:t>
      </w:r>
      <w:r w:rsidR="00542B36" w:rsidRPr="00693C1B">
        <w:rPr>
          <w:color w:val="000000" w:themeColor="text1"/>
        </w:rPr>
        <w:t xml:space="preserve"> </w:t>
      </w:r>
      <w:r w:rsidR="00542B36">
        <w:rPr>
          <w:color w:val="000000" w:themeColor="text1"/>
        </w:rPr>
        <w:br/>
      </w:r>
      <w:r w:rsidR="00542B36" w:rsidRPr="00693C1B">
        <w:rPr>
          <w:color w:val="000000" w:themeColor="text1"/>
        </w:rPr>
        <w:t>к настоящему постановлению.</w:t>
      </w:r>
    </w:p>
    <w:p w:rsidR="00D62CC3" w:rsidRPr="00DE35A6" w:rsidRDefault="00D62CC3" w:rsidP="00D62CC3">
      <w:pPr>
        <w:autoSpaceDE w:val="0"/>
        <w:adjustRightInd w:val="0"/>
        <w:ind w:firstLine="709"/>
        <w:jc w:val="both"/>
        <w:rPr>
          <w:color w:val="000000" w:themeColor="text1"/>
        </w:rPr>
      </w:pPr>
      <w:r w:rsidRPr="00DE35A6">
        <w:rPr>
          <w:color w:val="000000" w:themeColor="text1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D62CC3" w:rsidRPr="00DE35A6" w:rsidRDefault="00D62CC3" w:rsidP="00D62CC3">
      <w:pPr>
        <w:pStyle w:val="Standard"/>
        <w:ind w:firstLine="709"/>
        <w:jc w:val="both"/>
        <w:rPr>
          <w:color w:val="000000" w:themeColor="text1"/>
          <w:sz w:val="28"/>
          <w:szCs w:val="28"/>
        </w:rPr>
      </w:pPr>
      <w:r w:rsidRPr="00DE35A6">
        <w:rPr>
          <w:color w:val="000000" w:themeColor="text1"/>
          <w:sz w:val="28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 </w:t>
      </w:r>
    </w:p>
    <w:p w:rsidR="00D62CC3" w:rsidRPr="00DE35A6" w:rsidRDefault="00D62CC3" w:rsidP="00D62CC3">
      <w:pPr>
        <w:ind w:firstLine="709"/>
        <w:jc w:val="both"/>
        <w:rPr>
          <w:color w:val="000000" w:themeColor="text1"/>
        </w:rPr>
      </w:pPr>
      <w:r w:rsidRPr="00DE35A6">
        <w:rPr>
          <w:color w:val="000000" w:themeColor="text1"/>
        </w:rPr>
        <w:t>4. Настоящее постановление вступает в силу с момента его издания.</w:t>
      </w:r>
    </w:p>
    <w:p w:rsidR="00D62CC3" w:rsidRDefault="00D62CC3" w:rsidP="00D62CC3">
      <w:pPr>
        <w:ind w:firstLine="709"/>
        <w:jc w:val="both"/>
        <w:rPr>
          <w:color w:val="000000" w:themeColor="text1"/>
        </w:rPr>
      </w:pPr>
      <w:r w:rsidRPr="00DE35A6">
        <w:rPr>
          <w:color w:val="000000" w:themeColor="text1"/>
        </w:rPr>
        <w:t>5. Контроль за выполнением постановления возложить на</w:t>
      </w:r>
      <w:r>
        <w:rPr>
          <w:color w:val="000000" w:themeColor="text1"/>
        </w:rPr>
        <w:t>:</w:t>
      </w:r>
    </w:p>
    <w:p w:rsidR="00D62CC3" w:rsidRPr="00054330" w:rsidRDefault="00D62CC3" w:rsidP="00D62CC3">
      <w:pPr>
        <w:ind w:firstLine="709"/>
        <w:jc w:val="both"/>
        <w:rPr>
          <w:color w:val="000000" w:themeColor="text1"/>
        </w:rPr>
      </w:pPr>
      <w:r w:rsidRPr="00054330">
        <w:rPr>
          <w:color w:val="000000" w:themeColor="text1"/>
        </w:rPr>
        <w:t>-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собственности;</w:t>
      </w:r>
    </w:p>
    <w:p w:rsidR="00D62CC3" w:rsidRPr="00DE35A6" w:rsidRDefault="00D62CC3" w:rsidP="00D62CC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DE35A6">
        <w:rPr>
          <w:color w:val="000000" w:themeColor="text1"/>
        </w:rPr>
        <w:t xml:space="preserve"> заместителя Главы города, курирующего социальную сферу. </w:t>
      </w:r>
    </w:p>
    <w:p w:rsidR="00D62CC3" w:rsidRPr="00DE35A6" w:rsidRDefault="00D62CC3" w:rsidP="00D62CC3">
      <w:pPr>
        <w:pStyle w:val="Standard"/>
        <w:jc w:val="both"/>
        <w:rPr>
          <w:color w:val="000000" w:themeColor="text1"/>
          <w:sz w:val="28"/>
          <w:szCs w:val="28"/>
        </w:rPr>
      </w:pPr>
    </w:p>
    <w:p w:rsidR="00D62CC3" w:rsidRPr="00DE35A6" w:rsidRDefault="00D62CC3" w:rsidP="00D62CC3">
      <w:pPr>
        <w:pStyle w:val="Standard"/>
        <w:jc w:val="both"/>
        <w:rPr>
          <w:color w:val="000000" w:themeColor="text1"/>
          <w:sz w:val="28"/>
          <w:szCs w:val="28"/>
        </w:rPr>
      </w:pPr>
    </w:p>
    <w:p w:rsidR="00D62CC3" w:rsidRPr="00DE35A6" w:rsidRDefault="00D62CC3" w:rsidP="00D62CC3">
      <w:pPr>
        <w:pStyle w:val="Standard"/>
        <w:jc w:val="both"/>
        <w:rPr>
          <w:color w:val="000000" w:themeColor="text1"/>
          <w:sz w:val="28"/>
          <w:szCs w:val="28"/>
        </w:rPr>
      </w:pPr>
    </w:p>
    <w:p w:rsidR="00D62CC3" w:rsidRPr="00DE35A6" w:rsidRDefault="00D62CC3" w:rsidP="00D62CC3">
      <w:pPr>
        <w:pStyle w:val="Standard"/>
        <w:jc w:val="both"/>
        <w:rPr>
          <w:color w:val="000000" w:themeColor="text1"/>
          <w:sz w:val="28"/>
          <w:szCs w:val="28"/>
        </w:rPr>
      </w:pPr>
      <w:r w:rsidRPr="00DE35A6">
        <w:rPr>
          <w:color w:val="000000" w:themeColor="text1"/>
          <w:sz w:val="28"/>
          <w:szCs w:val="28"/>
        </w:rPr>
        <w:t>Заместитель Главы города                                                                  А.М. Кириленко</w:t>
      </w:r>
    </w:p>
    <w:p w:rsidR="00F865B3" w:rsidRDefault="00F865B3" w:rsidP="00D62CC3"/>
    <w:p w:rsidR="00AB4FF1" w:rsidRDefault="00AB4FF1" w:rsidP="00D62CC3"/>
    <w:p w:rsidR="00AB4FF1" w:rsidRDefault="00AB4FF1" w:rsidP="00D62CC3">
      <w:pPr>
        <w:sectPr w:rsidR="00AB4FF1" w:rsidSect="00542B36">
          <w:headerReference w:type="default" r:id="rId6"/>
          <w:headerReference w:type="first" r:id="rId7"/>
          <w:pgSz w:w="11906" w:h="16838"/>
          <w:pgMar w:top="1134" w:right="567" w:bottom="426" w:left="1701" w:header="709" w:footer="709" w:gutter="0"/>
          <w:cols w:space="708"/>
          <w:titlePg/>
          <w:docGrid w:linePitch="381"/>
        </w:sectPr>
      </w:pPr>
    </w:p>
    <w:p w:rsidR="00542B36" w:rsidRDefault="00542B36" w:rsidP="00542B36">
      <w:pPr>
        <w:ind w:left="10773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 1</w:t>
      </w:r>
    </w:p>
    <w:p w:rsidR="00542B36" w:rsidRDefault="00542B36" w:rsidP="00542B36">
      <w:pPr>
        <w:ind w:left="1077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постановлению </w:t>
      </w:r>
    </w:p>
    <w:p w:rsidR="00542B36" w:rsidRDefault="00542B36" w:rsidP="00542B36">
      <w:pPr>
        <w:ind w:left="1077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Администрации города </w:t>
      </w:r>
    </w:p>
    <w:p w:rsidR="00542B36" w:rsidRDefault="00542B36" w:rsidP="00542B36">
      <w:pPr>
        <w:ind w:left="10773"/>
      </w:pPr>
      <w:r>
        <w:rPr>
          <w:rFonts w:cs="Times New Roman"/>
          <w:szCs w:val="28"/>
        </w:rPr>
        <w:t>от ____________ № _________</w:t>
      </w:r>
    </w:p>
    <w:p w:rsidR="00542B36" w:rsidRDefault="00542B36" w:rsidP="00542B36">
      <w:pPr>
        <w:ind w:left="10773"/>
      </w:pPr>
    </w:p>
    <w:p w:rsidR="00542B36" w:rsidRDefault="00542B36" w:rsidP="00542B36"/>
    <w:p w:rsidR="00542B36" w:rsidRDefault="00542B36" w:rsidP="00542B36"/>
    <w:p w:rsidR="00542B36" w:rsidRDefault="00542B36" w:rsidP="00542B36"/>
    <w:tbl>
      <w:tblPr>
        <w:tblW w:w="15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613"/>
        <w:gridCol w:w="1254"/>
        <w:gridCol w:w="960"/>
        <w:gridCol w:w="1604"/>
        <w:gridCol w:w="1613"/>
        <w:gridCol w:w="655"/>
        <w:gridCol w:w="1604"/>
        <w:gridCol w:w="1514"/>
        <w:gridCol w:w="1134"/>
      </w:tblGrid>
      <w:tr w:rsidR="00542B36" w:rsidTr="0019352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bookmarkStart w:id="6" w:name="sub_333"/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3.3. </w:t>
            </w:r>
            <w:proofErr w:type="spellStart"/>
            <w:r>
              <w:rPr>
                <w:rFonts w:cs="Times New Roman"/>
                <w:color w:val="000000" w:themeColor="text1"/>
                <w:sz w:val="18"/>
                <w:szCs w:val="18"/>
              </w:rPr>
              <w:t>Предостав-ление</w:t>
            </w:r>
            <w:proofErr w:type="spellEnd"/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мер дополнительной социальной поддержки в виде бесплатного проезда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br/>
              <w:t>в городском пассажирском транспорте</w:t>
            </w:r>
            <w:bookmarkEnd w:id="6"/>
          </w:p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общего пользования отдельным категориям граждан</w:t>
            </w:r>
          </w:p>
          <w:p w:rsidR="00542B36" w:rsidRDefault="00542B36" w:rsidP="00193527">
            <w:pPr>
              <w:ind w:firstLine="6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</w:t>
            </w:r>
            <w:r w:rsidRPr="00542B36">
              <w:rPr>
                <w:rFonts w:cs="Times New Roman"/>
                <w:sz w:val="18"/>
                <w:szCs w:val="18"/>
              </w:rPr>
              <w:t>ешение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Думы города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br/>
              <w:t>от 29.09.2006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br/>
              <w:t>№ 76-IVДГ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br/>
              <w:t>«О мерах дополнительной социальной поддержки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br/>
              <w:t>по проезду</w:t>
            </w:r>
          </w:p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в городском пассажирском транспорте общего пользования отдельным категориям граждан»</w:t>
            </w:r>
          </w:p>
          <w:p w:rsidR="00542B36" w:rsidRDefault="00542B36" w:rsidP="00193527">
            <w:pPr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542B36" w:rsidRDefault="00542B36" w:rsidP="00193527">
            <w:pPr>
              <w:ind w:firstLine="6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дополнительные меры социальной поддержки </w:t>
            </w:r>
          </w:p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при </w:t>
            </w:r>
            <w:proofErr w:type="spellStart"/>
            <w:r>
              <w:rPr>
                <w:rFonts w:cs="Times New Roman"/>
                <w:sz w:val="18"/>
                <w:szCs w:val="18"/>
              </w:rPr>
              <w:t>осуществ-лении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регулярных перевозок пассажиров</w:t>
            </w:r>
            <w:r>
              <w:rPr>
                <w:rFonts w:cs="Times New Roman"/>
                <w:sz w:val="18"/>
                <w:szCs w:val="18"/>
              </w:rPr>
              <w:br/>
              <w:t>по регулируемым тарифам в виде бесплатного проезда</w:t>
            </w:r>
            <w:r>
              <w:rPr>
                <w:rFonts w:cs="Times New Roman"/>
                <w:sz w:val="18"/>
                <w:szCs w:val="18"/>
              </w:rPr>
              <w:br/>
              <w:t>в городском пассажирском транспорте общего пользования</w:t>
            </w:r>
            <w:r>
              <w:rPr>
                <w:rFonts w:cs="Times New Roman"/>
                <w:sz w:val="18"/>
                <w:szCs w:val="18"/>
              </w:rPr>
              <w:br/>
              <w:t>в количестве</w:t>
            </w:r>
            <w:r>
              <w:rPr>
                <w:rFonts w:cs="Times New Roman"/>
                <w:sz w:val="18"/>
                <w:szCs w:val="18"/>
              </w:rPr>
              <w:br/>
              <w:t>до 60 поездок включительно</w:t>
            </w:r>
            <w:r>
              <w:rPr>
                <w:rFonts w:cs="Times New Roman"/>
                <w:sz w:val="18"/>
                <w:szCs w:val="18"/>
              </w:rPr>
              <w:br/>
              <w:t xml:space="preserve">в квартал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36" w:rsidRDefault="00542B36" w:rsidP="0019352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бесплатно</w:t>
            </w:r>
          </w:p>
          <w:p w:rsidR="00542B36" w:rsidRDefault="00542B36" w:rsidP="00193527">
            <w:pPr>
              <w:ind w:firstLine="6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  <w:p w:rsidR="00542B36" w:rsidRDefault="00542B36" w:rsidP="00193527">
            <w:pPr>
              <w:ind w:firstLine="6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неработающие пенсионеры, которым назначена пенсия</w:t>
            </w:r>
            <w:r>
              <w:rPr>
                <w:rFonts w:cs="Times New Roman"/>
                <w:sz w:val="18"/>
                <w:szCs w:val="18"/>
              </w:rPr>
              <w:br/>
              <w:t>по старости</w:t>
            </w:r>
            <w:r>
              <w:rPr>
                <w:rFonts w:cs="Times New Roman"/>
                <w:sz w:val="18"/>
                <w:szCs w:val="18"/>
              </w:rPr>
              <w:br/>
              <w:t>в соответствии</w:t>
            </w:r>
            <w:r>
              <w:rPr>
                <w:rFonts w:cs="Times New Roman"/>
                <w:sz w:val="18"/>
                <w:szCs w:val="18"/>
              </w:rPr>
              <w:br/>
              <w:t xml:space="preserve">с действующим </w:t>
            </w:r>
            <w:proofErr w:type="spellStart"/>
            <w:r>
              <w:rPr>
                <w:rFonts w:cs="Times New Roman"/>
                <w:sz w:val="18"/>
                <w:szCs w:val="18"/>
              </w:rPr>
              <w:t>законода</w:t>
            </w:r>
            <w:proofErr w:type="spellEnd"/>
            <w:r>
              <w:rPr>
                <w:rFonts w:cs="Times New Roman"/>
                <w:sz w:val="18"/>
                <w:szCs w:val="18"/>
              </w:rPr>
              <w:t>-</w:t>
            </w:r>
          </w:p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тельством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Российской Федерации, имеющие </w:t>
            </w:r>
            <w:proofErr w:type="spellStart"/>
            <w:r>
              <w:rPr>
                <w:rFonts w:cs="Times New Roman"/>
                <w:sz w:val="18"/>
                <w:szCs w:val="18"/>
              </w:rPr>
              <w:t>регист</w:t>
            </w:r>
            <w:proofErr w:type="spellEnd"/>
            <w:r>
              <w:rPr>
                <w:rFonts w:cs="Times New Roman"/>
                <w:sz w:val="18"/>
                <w:szCs w:val="18"/>
              </w:rPr>
              <w:t>-рацию по месту жительства</w:t>
            </w:r>
            <w:r>
              <w:rPr>
                <w:rFonts w:cs="Times New Roman"/>
                <w:sz w:val="18"/>
                <w:szCs w:val="18"/>
              </w:rPr>
              <w:br/>
              <w:t>в городе Сургуте,</w:t>
            </w:r>
            <w:r>
              <w:rPr>
                <w:rFonts w:cs="Times New Roman"/>
                <w:sz w:val="18"/>
                <w:szCs w:val="18"/>
              </w:rPr>
              <w:br/>
              <w:t>не получающие ежемесячную денежную выплату</w:t>
            </w:r>
            <w:r>
              <w:rPr>
                <w:rFonts w:cs="Times New Roman"/>
                <w:sz w:val="18"/>
                <w:szCs w:val="18"/>
              </w:rPr>
              <w:br/>
              <w:t>по основаниям, определенным федеральными</w:t>
            </w:r>
            <w:r>
              <w:rPr>
                <w:rFonts w:cs="Times New Roman"/>
                <w:sz w:val="18"/>
                <w:szCs w:val="18"/>
              </w:rPr>
              <w:br/>
              <w:t>и региональными законами</w:t>
            </w:r>
            <w:r>
              <w:rPr>
                <w:rFonts w:cs="Times New Roman"/>
                <w:sz w:val="18"/>
                <w:szCs w:val="18"/>
              </w:rPr>
              <w:br/>
              <w:t>и иными нормативными правовыми актами Российской Федерации</w:t>
            </w:r>
            <w:r>
              <w:rPr>
                <w:rFonts w:cs="Times New Roman"/>
                <w:sz w:val="18"/>
                <w:szCs w:val="18"/>
              </w:rPr>
              <w:br/>
              <w:t>и Ханты-Мансийского автономного округа – Югры;</w:t>
            </w:r>
          </w:p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bookmarkStart w:id="7" w:name="sub_13"/>
            <w:r>
              <w:rPr>
                <w:rFonts w:cs="Times New Roman"/>
                <w:sz w:val="18"/>
                <w:szCs w:val="18"/>
              </w:rPr>
              <w:t>пенсионеры (дети), получающие пенсию</w:t>
            </w:r>
            <w:r>
              <w:rPr>
                <w:rFonts w:cs="Times New Roman"/>
                <w:sz w:val="18"/>
                <w:szCs w:val="18"/>
              </w:rPr>
              <w:br/>
              <w:t>по случаю потери кормильца, постоянно проживающие</w:t>
            </w:r>
            <w:r>
              <w:rPr>
                <w:rFonts w:cs="Times New Roman"/>
                <w:sz w:val="18"/>
                <w:szCs w:val="18"/>
              </w:rPr>
              <w:br/>
              <w:t>в городе Сургуте,</w:t>
            </w:r>
            <w:r>
              <w:rPr>
                <w:rFonts w:cs="Times New Roman"/>
                <w:sz w:val="18"/>
                <w:szCs w:val="18"/>
              </w:rPr>
              <w:br/>
              <w:t>в возрасте</w:t>
            </w:r>
            <w:r>
              <w:rPr>
                <w:rFonts w:cs="Times New Roman"/>
                <w:sz w:val="18"/>
                <w:szCs w:val="18"/>
              </w:rPr>
              <w:br/>
              <w:t>до 18 лет</w:t>
            </w:r>
            <w:r>
              <w:rPr>
                <w:rFonts w:cs="Times New Roman"/>
                <w:sz w:val="18"/>
                <w:szCs w:val="18"/>
              </w:rPr>
              <w:br/>
              <w:t>и в возрасте</w:t>
            </w:r>
            <w:r>
              <w:rPr>
                <w:rFonts w:cs="Times New Roman"/>
                <w:sz w:val="18"/>
                <w:szCs w:val="18"/>
              </w:rPr>
              <w:br/>
              <w:t>от 18 до 23 лет, обучающиеся</w:t>
            </w:r>
            <w:r>
              <w:rPr>
                <w:rFonts w:cs="Times New Roman"/>
                <w:sz w:val="18"/>
                <w:szCs w:val="18"/>
              </w:rPr>
              <w:br/>
              <w:t>по очной форме обучения</w:t>
            </w:r>
            <w:r>
              <w:rPr>
                <w:rFonts w:cs="Times New Roman"/>
                <w:sz w:val="18"/>
                <w:szCs w:val="18"/>
              </w:rPr>
              <w:br/>
              <w:t>по основным образовательным программам</w:t>
            </w:r>
            <w:r>
              <w:rPr>
                <w:rFonts w:cs="Times New Roman"/>
                <w:sz w:val="18"/>
                <w:szCs w:val="18"/>
              </w:rPr>
              <w:br/>
              <w:t>в организациях, осуществляющих образовательную деятельность, расположенных</w:t>
            </w:r>
            <w:r>
              <w:rPr>
                <w:rFonts w:cs="Times New Roman"/>
                <w:sz w:val="18"/>
                <w:szCs w:val="18"/>
              </w:rPr>
              <w:br/>
              <w:t xml:space="preserve">на территории города Сургута, до окончания </w:t>
            </w:r>
          </w:p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ими такого обучения, </w:t>
            </w:r>
          </w:p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не получающие ежемесячную денежную выплату </w:t>
            </w:r>
          </w:p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 основаниям, определенным федеральными</w:t>
            </w:r>
            <w:r>
              <w:rPr>
                <w:rFonts w:cs="Times New Roman"/>
                <w:sz w:val="18"/>
                <w:szCs w:val="18"/>
              </w:rPr>
              <w:br/>
              <w:t>и региональными законами</w:t>
            </w:r>
            <w:r>
              <w:rPr>
                <w:rFonts w:cs="Times New Roman"/>
                <w:sz w:val="18"/>
                <w:szCs w:val="18"/>
              </w:rPr>
              <w:br/>
              <w:t>и иными нормативными правовыми актами Российской Федерации</w:t>
            </w:r>
            <w:r>
              <w:rPr>
                <w:rFonts w:cs="Times New Roman"/>
                <w:sz w:val="18"/>
                <w:szCs w:val="18"/>
              </w:rPr>
              <w:br/>
              <w:t>и Ханты-Мансийского автономного округа – Югры;</w:t>
            </w:r>
            <w:bookmarkEnd w:id="7"/>
          </w:p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граждане, имеющие звание «Почетный гражданин города Сургута»;</w:t>
            </w:r>
          </w:p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граждане, прибывшие</w:t>
            </w:r>
            <w:r>
              <w:rPr>
                <w:rFonts w:cs="Times New Roman"/>
                <w:sz w:val="18"/>
                <w:szCs w:val="18"/>
              </w:rPr>
              <w:br/>
              <w:t>с территорий Донецкой Народной Республики, Луганской Народной Республики, Херсонской</w:t>
            </w:r>
            <w:r>
              <w:rPr>
                <w:rFonts w:cs="Times New Roman"/>
                <w:sz w:val="18"/>
                <w:szCs w:val="18"/>
              </w:rPr>
              <w:br/>
              <w:t xml:space="preserve">и Запорожской областей, территории государства Украины, имеющие гражданство Российской Федерации, официально </w:t>
            </w:r>
            <w:proofErr w:type="spellStart"/>
            <w:r>
              <w:rPr>
                <w:rFonts w:cs="Times New Roman"/>
                <w:sz w:val="18"/>
                <w:szCs w:val="18"/>
              </w:rPr>
              <w:t>зарегистри</w:t>
            </w:r>
            <w:proofErr w:type="spellEnd"/>
            <w:r>
              <w:rPr>
                <w:rFonts w:cs="Times New Roman"/>
                <w:sz w:val="18"/>
                <w:szCs w:val="18"/>
              </w:rPr>
              <w:t>-</w:t>
            </w:r>
          </w:p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рованные</w:t>
            </w:r>
            <w:proofErr w:type="spellEnd"/>
            <w:r>
              <w:rPr>
                <w:rFonts w:cs="Times New Roman"/>
                <w:sz w:val="18"/>
                <w:szCs w:val="18"/>
              </w:rPr>
              <w:br/>
              <w:t xml:space="preserve">в Социальном фонде России </w:t>
            </w:r>
          </w:p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как </w:t>
            </w:r>
            <w:proofErr w:type="spellStart"/>
            <w:r>
              <w:rPr>
                <w:rFonts w:cs="Times New Roman"/>
                <w:sz w:val="18"/>
                <w:szCs w:val="18"/>
              </w:rPr>
              <w:t>нерабо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-тающие пенсионеры </w:t>
            </w:r>
          </w:p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 получающие пенсию</w:t>
            </w:r>
            <w:r>
              <w:rPr>
                <w:rFonts w:cs="Times New Roman"/>
                <w:sz w:val="18"/>
                <w:szCs w:val="18"/>
              </w:rPr>
              <w:br/>
              <w:t>по старости, проживающие</w:t>
            </w:r>
            <w:r>
              <w:rPr>
                <w:rFonts w:cs="Times New Roman"/>
                <w:sz w:val="18"/>
                <w:szCs w:val="18"/>
              </w:rPr>
              <w:br/>
              <w:t xml:space="preserve">в пунктах временного размещения </w:t>
            </w:r>
          </w:p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 территории города Сургута</w:t>
            </w:r>
            <w:r>
              <w:rPr>
                <w:rFonts w:cs="Times New Roman"/>
                <w:sz w:val="18"/>
                <w:szCs w:val="18"/>
              </w:rPr>
              <w:br/>
              <w:t>и не имеющие регистрацию</w:t>
            </w:r>
            <w:r>
              <w:rPr>
                <w:rFonts w:cs="Times New Roman"/>
                <w:sz w:val="18"/>
                <w:szCs w:val="18"/>
              </w:rPr>
              <w:br/>
              <w:t xml:space="preserve">по месту жительства </w:t>
            </w:r>
          </w:p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 городе Сургуте, не получающие ежемесячную денежную выплату</w:t>
            </w:r>
            <w:r>
              <w:rPr>
                <w:rFonts w:cs="Times New Roman"/>
                <w:sz w:val="18"/>
                <w:szCs w:val="18"/>
              </w:rPr>
              <w:br/>
              <w:t>по основаниям, определенным федеральными</w:t>
            </w:r>
            <w:r>
              <w:rPr>
                <w:rFonts w:cs="Times New Roman"/>
                <w:sz w:val="18"/>
                <w:szCs w:val="18"/>
              </w:rPr>
              <w:br/>
              <w:t>и региональными законами</w:t>
            </w:r>
            <w:r>
              <w:rPr>
                <w:rFonts w:cs="Times New Roman"/>
                <w:sz w:val="18"/>
                <w:szCs w:val="18"/>
              </w:rPr>
              <w:br/>
              <w:t>и иными нормативными правовыми актами Российской Федерации</w:t>
            </w:r>
            <w:r>
              <w:rPr>
                <w:rFonts w:cs="Times New Roman"/>
                <w:sz w:val="18"/>
                <w:szCs w:val="18"/>
              </w:rPr>
              <w:br/>
              <w:t>и Ханты-Мансийского автономного округа – Югры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п</w:t>
            </w:r>
            <w:r w:rsidRPr="00AB4FF1">
              <w:rPr>
                <w:rFonts w:cs="Times New Roman"/>
                <w:sz w:val="18"/>
                <w:szCs w:val="18"/>
              </w:rPr>
              <w:t>остановление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Администрации города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br/>
              <w:t xml:space="preserve">от 25.07.2022 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br/>
              <w:t>№ 6158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br/>
              <w:t xml:space="preserve">«Об </w:t>
            </w:r>
            <w:proofErr w:type="spellStart"/>
            <w:r>
              <w:rPr>
                <w:rFonts w:cs="Times New Roman"/>
                <w:color w:val="000000" w:themeColor="text1"/>
                <w:sz w:val="18"/>
                <w:szCs w:val="18"/>
              </w:rPr>
              <w:t>утверж-дении</w:t>
            </w:r>
            <w:proofErr w:type="spellEnd"/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18"/>
                <w:szCs w:val="18"/>
              </w:rPr>
              <w:t>админист-ративного</w:t>
            </w:r>
            <w:proofErr w:type="spellEnd"/>
          </w:p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регламента предоставления</w:t>
            </w:r>
          </w:p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муниципальной услуги «Предоставление</w:t>
            </w:r>
          </w:p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мер дополни-тельной социальной поддержки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br/>
              <w:t>в виде бесплатного</w:t>
            </w:r>
          </w:p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проезда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br/>
              <w:t>в городском пассажирском</w:t>
            </w:r>
          </w:p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транспорте общего пользования отдельным категориям граждан»</w:t>
            </w:r>
          </w:p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и признании утратившими силу некоторых</w:t>
            </w:r>
          </w:p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муниципальных правовых </w:t>
            </w:r>
          </w:p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актов»</w:t>
            </w:r>
          </w:p>
          <w:p w:rsidR="00542B36" w:rsidRDefault="00542B36" w:rsidP="00193527">
            <w:pPr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542B36" w:rsidRDefault="00542B36" w:rsidP="00193527">
            <w:pPr>
              <w:ind w:firstLine="6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36" w:rsidRDefault="00542B36" w:rsidP="0019352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да</w:t>
            </w:r>
          </w:p>
          <w:p w:rsidR="00542B36" w:rsidRDefault="00542B36" w:rsidP="00193527">
            <w:pPr>
              <w:ind w:firstLine="6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выдача справки</w:t>
            </w:r>
          </w:p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с места учебы, подтверждающей факт обучения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br/>
              <w:t>по очной форме по основной образовательной программе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br/>
              <w:t>в организации, осуществляющей образовательную деятельность, расположенной</w:t>
            </w:r>
          </w:p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на территории города Сургута</w:t>
            </w:r>
          </w:p>
          <w:p w:rsidR="00542B36" w:rsidRDefault="00542B36" w:rsidP="00193527">
            <w:pPr>
              <w:ind w:firstLine="6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36" w:rsidRDefault="00542B36" w:rsidP="0019352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ч</w:t>
            </w:r>
            <w:r w:rsidRPr="00AB4FF1">
              <w:rPr>
                <w:rFonts w:cs="Times New Roman"/>
                <w:sz w:val="18"/>
                <w:szCs w:val="18"/>
              </w:rPr>
              <w:t>асть 5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br/>
            </w:r>
            <w:r w:rsidRPr="00AB4FF1">
              <w:rPr>
                <w:rFonts w:cs="Times New Roman"/>
                <w:sz w:val="18"/>
                <w:szCs w:val="18"/>
              </w:rPr>
              <w:t>статьи 20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Федерального закона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br/>
              <w:t xml:space="preserve">от 06.10.2003 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br/>
              <w:t>№ 131-ФЗ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br/>
              <w:t>«Об общих принципах организации местного самоуправления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br/>
              <w:t xml:space="preserve">в Российской Федерации», </w:t>
            </w:r>
            <w:r w:rsidRPr="00AB4FF1">
              <w:rPr>
                <w:rFonts w:cs="Times New Roman"/>
                <w:sz w:val="18"/>
                <w:szCs w:val="18"/>
              </w:rPr>
              <w:t>пункт 1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решения Думы города 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br/>
              <w:t>от 29.09.2006 № 76-IVДГ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br/>
              <w:t>«О мерах дополнительной социальной поддержки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br/>
              <w:t>по проезду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br/>
              <w:t>в городском пассажирском транспорте общего пользования отдельным категориям граждан»</w:t>
            </w:r>
          </w:p>
          <w:p w:rsidR="00542B36" w:rsidRDefault="00542B36" w:rsidP="00193527">
            <w:pPr>
              <w:autoSpaceDE w:val="0"/>
              <w:autoSpaceDN w:val="0"/>
              <w:adjustRightInd w:val="0"/>
              <w:ind w:firstLine="72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542B36" w:rsidRDefault="00542B36" w:rsidP="00193527">
            <w:pPr>
              <w:ind w:firstLine="6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36" w:rsidRDefault="00542B36" w:rsidP="0019352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бесплатно</w:t>
            </w:r>
          </w:p>
          <w:p w:rsidR="00542B36" w:rsidRDefault="00542B36" w:rsidP="00193527">
            <w:pPr>
              <w:ind w:firstLine="6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542B36" w:rsidRDefault="00542B36" w:rsidP="00AB4FF1">
      <w:pPr>
        <w:ind w:left="10773"/>
        <w:rPr>
          <w:rFonts w:cs="Times New Roman"/>
          <w:szCs w:val="28"/>
        </w:rPr>
      </w:pPr>
    </w:p>
    <w:p w:rsidR="00542B36" w:rsidRDefault="00542B36" w:rsidP="00AB4FF1">
      <w:pPr>
        <w:ind w:left="10773"/>
        <w:rPr>
          <w:rFonts w:cs="Times New Roman"/>
          <w:szCs w:val="28"/>
        </w:rPr>
        <w:sectPr w:rsidR="00542B36" w:rsidSect="00AB4FF1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81"/>
        </w:sectPr>
      </w:pPr>
    </w:p>
    <w:p w:rsidR="00AB4FF1" w:rsidRDefault="00AB4FF1" w:rsidP="00AB4FF1">
      <w:pPr>
        <w:ind w:left="10773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</w:t>
      </w:r>
      <w:r w:rsidR="00542B36">
        <w:rPr>
          <w:rFonts w:cs="Times New Roman"/>
          <w:szCs w:val="28"/>
        </w:rPr>
        <w:t xml:space="preserve"> 2</w:t>
      </w:r>
    </w:p>
    <w:p w:rsidR="00AB4FF1" w:rsidRDefault="00AB4FF1" w:rsidP="00AB4FF1">
      <w:pPr>
        <w:ind w:left="1077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постановлению </w:t>
      </w:r>
    </w:p>
    <w:p w:rsidR="00AB4FF1" w:rsidRDefault="00AB4FF1" w:rsidP="00AB4FF1">
      <w:pPr>
        <w:ind w:left="1077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Администрации города </w:t>
      </w:r>
    </w:p>
    <w:p w:rsidR="00AB4FF1" w:rsidRDefault="00AB4FF1" w:rsidP="00AB4FF1">
      <w:pPr>
        <w:ind w:left="10773"/>
        <w:rPr>
          <w:rFonts w:cs="Times New Roman"/>
          <w:szCs w:val="28"/>
        </w:rPr>
      </w:pPr>
      <w:r>
        <w:rPr>
          <w:rFonts w:cs="Times New Roman"/>
          <w:szCs w:val="28"/>
        </w:rPr>
        <w:t>от ____________ № _________</w:t>
      </w:r>
    </w:p>
    <w:p w:rsidR="00AB4FF1" w:rsidRDefault="00AB4FF1" w:rsidP="00AB4FF1">
      <w:pPr>
        <w:ind w:left="9356"/>
        <w:rPr>
          <w:rFonts w:cs="Times New Roman"/>
          <w:szCs w:val="28"/>
        </w:rPr>
      </w:pPr>
    </w:p>
    <w:p w:rsidR="00AB4FF1" w:rsidRDefault="00AB4FF1" w:rsidP="00AB4FF1">
      <w:pPr>
        <w:ind w:left="9356"/>
        <w:rPr>
          <w:rFonts w:cs="Times New Roman"/>
          <w:szCs w:val="28"/>
        </w:rPr>
      </w:pPr>
    </w:p>
    <w:p w:rsidR="00AB4FF1" w:rsidRDefault="00AB4FF1" w:rsidP="00AB4FF1">
      <w:pPr>
        <w:ind w:left="9356"/>
        <w:rPr>
          <w:rFonts w:cs="Times New Roman"/>
          <w:szCs w:val="28"/>
        </w:rPr>
      </w:pPr>
    </w:p>
    <w:p w:rsidR="00AB4FF1" w:rsidRDefault="00AB4FF1" w:rsidP="00AB4FF1">
      <w:pPr>
        <w:ind w:left="9356"/>
        <w:rPr>
          <w:rFonts w:cs="Times New Roman"/>
          <w:szCs w:val="28"/>
        </w:rPr>
      </w:pPr>
    </w:p>
    <w:tbl>
      <w:tblPr>
        <w:tblW w:w="15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613"/>
        <w:gridCol w:w="1254"/>
        <w:gridCol w:w="960"/>
        <w:gridCol w:w="1604"/>
        <w:gridCol w:w="1613"/>
        <w:gridCol w:w="655"/>
        <w:gridCol w:w="1604"/>
        <w:gridCol w:w="1514"/>
        <w:gridCol w:w="1134"/>
      </w:tblGrid>
      <w:tr w:rsidR="00AB4FF1" w:rsidTr="00542B3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F1" w:rsidRDefault="00AB4FF1">
            <w:pPr>
              <w:spacing w:line="256" w:lineRule="auto"/>
              <w:ind w:firstLine="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9.1. Присвоение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квалификаци</w:t>
            </w:r>
            <w:proofErr w:type="spellEnd"/>
            <w:r>
              <w:rPr>
                <w:rFonts w:cs="Times New Roman"/>
                <w:sz w:val="18"/>
                <w:szCs w:val="18"/>
              </w:rPr>
              <w:t>-</w:t>
            </w:r>
          </w:p>
          <w:p w:rsidR="00AB4FF1" w:rsidRDefault="00AB4FF1">
            <w:pPr>
              <w:spacing w:line="256" w:lineRule="auto"/>
              <w:ind w:firstLine="6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онных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категорий спортивных судей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F1" w:rsidRDefault="00AB4FF1">
            <w:pPr>
              <w:spacing w:line="256" w:lineRule="auto"/>
              <w:ind w:firstLine="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Федеральный закон </w:t>
            </w:r>
            <w:r>
              <w:rPr>
                <w:rFonts w:cs="Times New Roman"/>
                <w:sz w:val="18"/>
                <w:szCs w:val="18"/>
              </w:rPr>
              <w:br/>
              <w:t xml:space="preserve">от 04.12.2007 </w:t>
            </w:r>
          </w:p>
          <w:p w:rsidR="00AB4FF1" w:rsidRDefault="00AB4FF1">
            <w:pPr>
              <w:spacing w:line="256" w:lineRule="auto"/>
              <w:ind w:firstLine="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№ 329-ФЗ </w:t>
            </w:r>
          </w:p>
          <w:p w:rsidR="00AB4FF1" w:rsidRDefault="00AB4FF1">
            <w:pPr>
              <w:spacing w:line="256" w:lineRule="auto"/>
              <w:ind w:firstLine="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«О физической культуре</w:t>
            </w:r>
            <w:r>
              <w:rPr>
                <w:rFonts w:cs="Times New Roman"/>
                <w:sz w:val="18"/>
                <w:szCs w:val="18"/>
              </w:rPr>
              <w:br/>
              <w:t xml:space="preserve">и спорте </w:t>
            </w:r>
          </w:p>
          <w:p w:rsidR="00AB4FF1" w:rsidRDefault="00AB4FF1">
            <w:pPr>
              <w:spacing w:line="256" w:lineRule="auto"/>
              <w:ind w:firstLine="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 Российской Федерации»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F1" w:rsidRDefault="00AB4FF1">
            <w:pPr>
              <w:spacing w:line="256" w:lineRule="auto"/>
              <w:ind w:firstLine="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присвоение, восстановление, лишение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квалифика-ционных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категорий спортивных судей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F1" w:rsidRDefault="00AB4FF1">
            <w:pPr>
              <w:spacing w:line="256" w:lineRule="auto"/>
              <w:ind w:firstLine="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бесплатно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F1" w:rsidRDefault="00AB4FF1">
            <w:pPr>
              <w:spacing w:line="256" w:lineRule="auto"/>
              <w:ind w:firstLine="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F1" w:rsidRDefault="00AB4FF1">
            <w:pPr>
              <w:ind w:firstLine="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региональные спортивные федерации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F1" w:rsidRDefault="00AB4FF1">
            <w:pPr>
              <w:spacing w:line="256" w:lineRule="auto"/>
              <w:ind w:firstLine="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постановление Администрации</w:t>
            </w:r>
          </w:p>
          <w:p w:rsidR="00AB4FF1" w:rsidRDefault="00AB4FF1">
            <w:pPr>
              <w:spacing w:line="256" w:lineRule="auto"/>
              <w:ind w:firstLine="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города</w:t>
            </w:r>
          </w:p>
          <w:p w:rsidR="00AB4FF1" w:rsidRDefault="00AB4FF1">
            <w:pPr>
              <w:spacing w:line="256" w:lineRule="auto"/>
              <w:ind w:firstLine="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от 24.10.2022 </w:t>
            </w:r>
          </w:p>
          <w:p w:rsidR="00AB4FF1" w:rsidRDefault="00AB4FF1">
            <w:pPr>
              <w:spacing w:line="256" w:lineRule="auto"/>
              <w:ind w:firstLine="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№ 8369</w:t>
            </w:r>
            <w:r>
              <w:rPr>
                <w:rFonts w:cs="Times New Roman"/>
                <w:sz w:val="18"/>
                <w:szCs w:val="18"/>
              </w:rPr>
              <w:br/>
              <w:t>«Об утверждении</w:t>
            </w:r>
          </w:p>
          <w:p w:rsidR="00AB4FF1" w:rsidRDefault="00AB4FF1">
            <w:pPr>
              <w:spacing w:line="256" w:lineRule="auto"/>
              <w:ind w:firstLine="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Административного регламента предоставления</w:t>
            </w:r>
          </w:p>
          <w:p w:rsidR="00AB4FF1" w:rsidRDefault="00AB4FF1">
            <w:pPr>
              <w:spacing w:line="256" w:lineRule="auto"/>
              <w:ind w:firstLine="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муниципальной услуги «Присвоение квалификационных категорий спортивных судей»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F1" w:rsidRDefault="00AB4FF1">
            <w:pPr>
              <w:spacing w:line="256" w:lineRule="auto"/>
              <w:ind w:firstLine="6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F1" w:rsidRDefault="00AB4FF1">
            <w:pPr>
              <w:spacing w:line="256" w:lineRule="auto"/>
              <w:ind w:firstLine="6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F1" w:rsidRDefault="00AB4FF1">
            <w:pPr>
              <w:spacing w:line="256" w:lineRule="auto"/>
              <w:ind w:firstLine="6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F1" w:rsidRDefault="00AB4FF1">
            <w:pPr>
              <w:spacing w:line="256" w:lineRule="auto"/>
              <w:ind w:firstLine="6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</w:tr>
    </w:tbl>
    <w:p w:rsidR="00542B36" w:rsidRDefault="00542B36"/>
    <w:p w:rsidR="00542B36" w:rsidRDefault="00542B36"/>
    <w:p w:rsidR="00542B36" w:rsidRDefault="00542B36"/>
    <w:p w:rsidR="00542B36" w:rsidRDefault="00542B36"/>
    <w:p w:rsidR="00542B36" w:rsidRDefault="00542B36"/>
    <w:p w:rsidR="00542B36" w:rsidRDefault="00542B36"/>
    <w:p w:rsidR="00542B36" w:rsidRDefault="00542B36"/>
    <w:p w:rsidR="00542B36" w:rsidRDefault="00542B36"/>
    <w:p w:rsidR="00AB4FF1" w:rsidRDefault="00AB4FF1" w:rsidP="00AB4FF1">
      <w:pPr>
        <w:rPr>
          <w:rFonts w:asciiTheme="minorHAnsi" w:hAnsiTheme="minorHAnsi"/>
          <w:sz w:val="22"/>
        </w:rPr>
      </w:pPr>
    </w:p>
    <w:p w:rsidR="00AB4FF1" w:rsidRPr="00D62CC3" w:rsidRDefault="00AB4FF1" w:rsidP="00D62CC3"/>
    <w:sectPr w:rsidR="00AB4FF1" w:rsidRPr="00D62CC3" w:rsidSect="00AB4FF1"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3AE" w:rsidRDefault="006723AE">
      <w:r>
        <w:separator/>
      </w:r>
    </w:p>
  </w:endnote>
  <w:endnote w:type="continuationSeparator" w:id="0">
    <w:p w:rsidR="006723AE" w:rsidRDefault="0067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3AE" w:rsidRDefault="006723AE">
      <w:r>
        <w:separator/>
      </w:r>
    </w:p>
  </w:footnote>
  <w:footnote w:type="continuationSeparator" w:id="0">
    <w:p w:rsidR="006723AE" w:rsidRDefault="00672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737E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35E3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35E3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35E3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935E3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0482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B4FF1" w:rsidRPr="00AB4FF1" w:rsidRDefault="00AB4FF1">
        <w:pPr>
          <w:pStyle w:val="a4"/>
          <w:jc w:val="center"/>
          <w:rPr>
            <w:sz w:val="20"/>
            <w:szCs w:val="20"/>
          </w:rPr>
        </w:pPr>
        <w:r w:rsidRPr="00AB4FF1">
          <w:rPr>
            <w:sz w:val="20"/>
            <w:szCs w:val="20"/>
          </w:rPr>
          <w:fldChar w:fldCharType="begin"/>
        </w:r>
        <w:r w:rsidRPr="00AB4FF1">
          <w:rPr>
            <w:sz w:val="20"/>
            <w:szCs w:val="20"/>
          </w:rPr>
          <w:instrText>PAGE   \* MERGEFORMAT</w:instrText>
        </w:r>
        <w:r w:rsidRPr="00AB4FF1">
          <w:rPr>
            <w:sz w:val="20"/>
            <w:szCs w:val="20"/>
          </w:rPr>
          <w:fldChar w:fldCharType="separate"/>
        </w:r>
        <w:r w:rsidR="00935E3C">
          <w:rPr>
            <w:noProof/>
            <w:sz w:val="20"/>
            <w:szCs w:val="20"/>
          </w:rPr>
          <w:t>1</w:t>
        </w:r>
        <w:r w:rsidRPr="00AB4FF1">
          <w:rPr>
            <w:sz w:val="20"/>
            <w:szCs w:val="20"/>
          </w:rPr>
          <w:fldChar w:fldCharType="end"/>
        </w:r>
      </w:p>
    </w:sdtContent>
  </w:sdt>
  <w:p w:rsidR="00AB4FF1" w:rsidRDefault="00AB4F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C3"/>
    <w:rsid w:val="000F2315"/>
    <w:rsid w:val="003D4EEF"/>
    <w:rsid w:val="00542B36"/>
    <w:rsid w:val="00552916"/>
    <w:rsid w:val="00592CDA"/>
    <w:rsid w:val="006723AE"/>
    <w:rsid w:val="00924D41"/>
    <w:rsid w:val="00935E3C"/>
    <w:rsid w:val="00AB4FF1"/>
    <w:rsid w:val="00AD6253"/>
    <w:rsid w:val="00BD4DF0"/>
    <w:rsid w:val="00D404AB"/>
    <w:rsid w:val="00D62CC3"/>
    <w:rsid w:val="00F737E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6423245-361B-40A3-9CB3-98C47313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2CC3"/>
    <w:pPr>
      <w:keepNext/>
      <w:keepLines/>
      <w:spacing w:before="480" w:line="480" w:lineRule="auto"/>
      <w:ind w:firstLine="709"/>
      <w:jc w:val="both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2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2C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2CC3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D62CC3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Standard">
    <w:name w:val="Standard"/>
    <w:rsid w:val="00D62CC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s1">
    <w:name w:val="s_1"/>
    <w:basedOn w:val="a"/>
    <w:rsid w:val="00D62CC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B4FF1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4F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4FF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5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1050</Words>
  <Characters>5989</Characters>
  <Application>Microsoft Office Word</Application>
  <DocSecurity>0</DocSecurity>
  <Lines>49</Lines>
  <Paragraphs>14</Paragraphs>
  <ScaleCrop>false</ScaleCrop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2025-08-01T07:44:00Z</cp:lastPrinted>
  <dcterms:created xsi:type="dcterms:W3CDTF">2025-08-06T13:19:00Z</dcterms:created>
  <dcterms:modified xsi:type="dcterms:W3CDTF">2025-08-06T13:19:00Z</dcterms:modified>
</cp:coreProperties>
</file>