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D4" w:rsidRDefault="006241D4" w:rsidP="00656C1A">
      <w:pPr>
        <w:spacing w:line="120" w:lineRule="atLeast"/>
        <w:jc w:val="center"/>
        <w:rPr>
          <w:sz w:val="24"/>
          <w:szCs w:val="24"/>
        </w:rPr>
      </w:pPr>
    </w:p>
    <w:p w:rsidR="006241D4" w:rsidRDefault="006241D4" w:rsidP="00656C1A">
      <w:pPr>
        <w:spacing w:line="120" w:lineRule="atLeast"/>
        <w:jc w:val="center"/>
        <w:rPr>
          <w:sz w:val="24"/>
          <w:szCs w:val="24"/>
        </w:rPr>
      </w:pPr>
    </w:p>
    <w:p w:rsidR="006241D4" w:rsidRPr="00852378" w:rsidRDefault="006241D4" w:rsidP="00656C1A">
      <w:pPr>
        <w:spacing w:line="120" w:lineRule="atLeast"/>
        <w:jc w:val="center"/>
        <w:rPr>
          <w:sz w:val="10"/>
          <w:szCs w:val="10"/>
        </w:rPr>
      </w:pPr>
    </w:p>
    <w:p w:rsidR="006241D4" w:rsidRDefault="006241D4" w:rsidP="00656C1A">
      <w:pPr>
        <w:spacing w:line="120" w:lineRule="atLeast"/>
        <w:jc w:val="center"/>
        <w:rPr>
          <w:sz w:val="10"/>
          <w:szCs w:val="24"/>
        </w:rPr>
      </w:pPr>
    </w:p>
    <w:p w:rsidR="006241D4" w:rsidRPr="005541F0" w:rsidRDefault="006241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241D4" w:rsidRDefault="006241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241D4" w:rsidRPr="005541F0" w:rsidRDefault="006241D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241D4" w:rsidRPr="005649E4" w:rsidRDefault="006241D4" w:rsidP="00656C1A">
      <w:pPr>
        <w:spacing w:line="120" w:lineRule="atLeast"/>
        <w:jc w:val="center"/>
        <w:rPr>
          <w:sz w:val="18"/>
          <w:szCs w:val="24"/>
        </w:rPr>
      </w:pPr>
    </w:p>
    <w:p w:rsidR="006241D4" w:rsidRPr="00656C1A" w:rsidRDefault="006241D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241D4" w:rsidRPr="005541F0" w:rsidRDefault="006241D4" w:rsidP="00656C1A">
      <w:pPr>
        <w:spacing w:line="120" w:lineRule="atLeast"/>
        <w:jc w:val="center"/>
        <w:rPr>
          <w:sz w:val="18"/>
          <w:szCs w:val="24"/>
        </w:rPr>
      </w:pPr>
    </w:p>
    <w:p w:rsidR="006241D4" w:rsidRPr="005541F0" w:rsidRDefault="006241D4" w:rsidP="00656C1A">
      <w:pPr>
        <w:spacing w:line="120" w:lineRule="atLeast"/>
        <w:jc w:val="center"/>
        <w:rPr>
          <w:sz w:val="20"/>
          <w:szCs w:val="24"/>
        </w:rPr>
      </w:pPr>
    </w:p>
    <w:p w:rsidR="006241D4" w:rsidRPr="00656C1A" w:rsidRDefault="006241D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241D4" w:rsidRDefault="006241D4" w:rsidP="00656C1A">
      <w:pPr>
        <w:spacing w:line="120" w:lineRule="atLeast"/>
        <w:jc w:val="center"/>
        <w:rPr>
          <w:sz w:val="30"/>
          <w:szCs w:val="24"/>
        </w:rPr>
      </w:pPr>
    </w:p>
    <w:p w:rsidR="006241D4" w:rsidRPr="00656C1A" w:rsidRDefault="006241D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241D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241D4" w:rsidRPr="00F8214F" w:rsidRDefault="006241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241D4" w:rsidRPr="00F8214F" w:rsidRDefault="00542E9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241D4" w:rsidRPr="00F8214F" w:rsidRDefault="006241D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241D4" w:rsidRPr="00F8214F" w:rsidRDefault="00542E9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241D4" w:rsidRPr="00A63FB0" w:rsidRDefault="006241D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241D4" w:rsidRPr="00A3761A" w:rsidRDefault="00542E9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241D4" w:rsidRPr="00F8214F" w:rsidRDefault="006241D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241D4" w:rsidRPr="00F8214F" w:rsidRDefault="006241D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241D4" w:rsidRPr="00AB4194" w:rsidRDefault="006241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241D4" w:rsidRPr="00F8214F" w:rsidRDefault="00542E9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5416</w:t>
            </w:r>
          </w:p>
        </w:tc>
      </w:tr>
    </w:tbl>
    <w:p w:rsidR="006241D4" w:rsidRPr="00C725A6" w:rsidRDefault="006241D4" w:rsidP="00C725A6">
      <w:pPr>
        <w:rPr>
          <w:rFonts w:cs="Times New Roman"/>
          <w:szCs w:val="28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6241D4" w:rsidRPr="002D5357" w:rsidTr="00245BD8">
        <w:tc>
          <w:tcPr>
            <w:tcW w:w="4962" w:type="dxa"/>
            <w:shd w:val="clear" w:color="auto" w:fill="auto"/>
          </w:tcPr>
          <w:p w:rsidR="006241D4" w:rsidRDefault="006241D4" w:rsidP="006241D4">
            <w:pPr>
              <w:pStyle w:val="a7"/>
              <w:ind w:left="-113"/>
              <w:rPr>
                <w:sz w:val="28"/>
                <w:szCs w:val="28"/>
              </w:rPr>
            </w:pPr>
            <w:r w:rsidRPr="000F5F3A">
              <w:rPr>
                <w:sz w:val="28"/>
                <w:szCs w:val="28"/>
              </w:rPr>
              <w:t xml:space="preserve">Об утверждении </w:t>
            </w:r>
            <w:r w:rsidRPr="00EC2910">
              <w:rPr>
                <w:sz w:val="28"/>
                <w:szCs w:val="28"/>
              </w:rPr>
              <w:t xml:space="preserve">победителя отбора </w:t>
            </w:r>
            <w:r w:rsidRPr="000F5F3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 </w:t>
            </w:r>
            <w:r w:rsidRPr="000F5F3A">
              <w:rPr>
                <w:sz w:val="28"/>
                <w:szCs w:val="28"/>
              </w:rPr>
              <w:t>объема предоставляемой субсидии в</w:t>
            </w:r>
            <w:r>
              <w:rPr>
                <w:sz w:val="28"/>
                <w:szCs w:val="28"/>
              </w:rPr>
              <w:t> </w:t>
            </w:r>
            <w:r w:rsidRPr="000F5F3A">
              <w:rPr>
                <w:sz w:val="28"/>
                <w:szCs w:val="28"/>
              </w:rPr>
              <w:t xml:space="preserve">связи с </w:t>
            </w:r>
            <w:r>
              <w:rPr>
                <w:sz w:val="28"/>
                <w:szCs w:val="28"/>
              </w:rPr>
              <w:t>выполнением работы</w:t>
            </w:r>
            <w:r w:rsidRPr="000F5F3A">
              <w:rPr>
                <w:sz w:val="28"/>
                <w:szCs w:val="28"/>
              </w:rPr>
              <w:t xml:space="preserve"> </w:t>
            </w:r>
          </w:p>
          <w:p w:rsidR="006241D4" w:rsidRPr="009F2011" w:rsidRDefault="006241D4" w:rsidP="006241D4">
            <w:pPr>
              <w:pStyle w:val="a7"/>
              <w:ind w:left="-113"/>
              <w:rPr>
                <w:sz w:val="28"/>
                <w:szCs w:val="28"/>
              </w:rPr>
            </w:pPr>
            <w:r w:rsidRPr="000F5F3A">
              <w:rPr>
                <w:sz w:val="28"/>
                <w:szCs w:val="28"/>
              </w:rPr>
              <w:t>в сфере культуры в 2025 году</w:t>
            </w:r>
          </w:p>
        </w:tc>
      </w:tr>
    </w:tbl>
    <w:p w:rsidR="006241D4" w:rsidRDefault="006241D4" w:rsidP="006241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41D4" w:rsidRPr="002D5357" w:rsidRDefault="006241D4" w:rsidP="006241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41D4" w:rsidRPr="000F5F3A" w:rsidRDefault="006241D4" w:rsidP="006241D4">
      <w:pPr>
        <w:ind w:right="57" w:firstLine="709"/>
        <w:jc w:val="both"/>
        <w:rPr>
          <w:spacing w:val="-4"/>
          <w:szCs w:val="28"/>
        </w:rPr>
      </w:pPr>
      <w:r w:rsidRPr="000F5F3A">
        <w:rPr>
          <w:spacing w:val="-4"/>
          <w:szCs w:val="28"/>
        </w:rPr>
        <w:t>В соответствии с</w:t>
      </w:r>
      <w:r w:rsidRPr="000F5F3A">
        <w:rPr>
          <w:szCs w:val="28"/>
        </w:rPr>
        <w:t xml:space="preserve"> решением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Думы</w:t>
      </w:r>
      <w:r w:rsidRPr="000F5F3A">
        <w:rPr>
          <w:szCs w:val="28"/>
          <w:shd w:val="clear" w:color="auto" w:fill="FFFFFF"/>
        </w:rPr>
        <w:t xml:space="preserve"> города от 23.12.2024 № 713-VII ДГ </w:t>
      </w:r>
      <w:r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«О </w:t>
      </w:r>
      <w:r w:rsidRPr="000F5F3A">
        <w:rPr>
          <w:color w:val="22272F"/>
          <w:szCs w:val="28"/>
          <w:shd w:val="clear" w:color="auto" w:fill="FFFFFF"/>
        </w:rPr>
        <w:t>бюджете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городского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округа</w:t>
      </w:r>
      <w:r w:rsidRPr="000F5F3A">
        <w:rPr>
          <w:szCs w:val="28"/>
          <w:shd w:val="clear" w:color="auto" w:fill="FFFFFF"/>
        </w:rPr>
        <w:t xml:space="preserve"> Сургут Ханты-Мансийского автономного </w:t>
      </w:r>
      <w:r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округа – Югры на </w:t>
      </w:r>
      <w:r w:rsidRPr="000F5F3A">
        <w:rPr>
          <w:color w:val="22272F"/>
          <w:szCs w:val="28"/>
          <w:shd w:val="clear" w:color="auto" w:fill="FFFFFF"/>
        </w:rPr>
        <w:t>2025</w:t>
      </w:r>
      <w:r w:rsidRPr="000F5F3A">
        <w:rPr>
          <w:szCs w:val="28"/>
          <w:shd w:val="clear" w:color="auto" w:fill="FFFFFF"/>
        </w:rPr>
        <w:t xml:space="preserve"> год и</w:t>
      </w:r>
      <w:r>
        <w:rPr>
          <w:szCs w:val="28"/>
          <w:shd w:val="clear" w:color="auto" w:fill="FFFFFF"/>
        </w:rPr>
        <w:t> </w:t>
      </w:r>
      <w:r w:rsidRPr="000F5F3A">
        <w:rPr>
          <w:color w:val="22272F"/>
          <w:szCs w:val="28"/>
          <w:shd w:val="clear" w:color="auto" w:fill="FFFFFF"/>
        </w:rPr>
        <w:t>плановый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период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2026</w:t>
      </w:r>
      <w:r>
        <w:rPr>
          <w:szCs w:val="28"/>
          <w:shd w:val="clear" w:color="auto" w:fill="FFFFFF"/>
        </w:rPr>
        <w:t xml:space="preserve"> </w:t>
      </w:r>
      <w:r>
        <w:rPr>
          <w:b/>
          <w:sz w:val="27"/>
          <w:szCs w:val="27"/>
        </w:rPr>
        <w:t>–</w:t>
      </w:r>
      <w:r>
        <w:rPr>
          <w:szCs w:val="28"/>
          <w:shd w:val="clear" w:color="auto" w:fill="FFFFFF"/>
        </w:rPr>
        <w:t xml:space="preserve"> 2027 годов»</w:t>
      </w:r>
      <w:r w:rsidRPr="000F5F3A">
        <w:rPr>
          <w:spacing w:val="-4"/>
          <w:szCs w:val="28"/>
        </w:rPr>
        <w:t>, поста</w:t>
      </w:r>
      <w:r>
        <w:rPr>
          <w:spacing w:val="-4"/>
          <w:szCs w:val="28"/>
        </w:rPr>
        <w:t>-</w:t>
      </w:r>
      <w:r w:rsidRPr="000F5F3A">
        <w:rPr>
          <w:spacing w:val="-4"/>
          <w:szCs w:val="28"/>
        </w:rPr>
        <w:t xml:space="preserve">новлениями Администрации города от 31.05.2021 № 4313 «Об утверждении порядка предоставления субсидии в связи с выполнением работ, оказанием услуг в </w:t>
      </w:r>
      <w:r>
        <w:rPr>
          <w:spacing w:val="-4"/>
          <w:szCs w:val="28"/>
        </w:rPr>
        <w:t xml:space="preserve">сфере культуры в соответствии с </w:t>
      </w:r>
      <w:r w:rsidRPr="000F5F3A">
        <w:rPr>
          <w:spacing w:val="-4"/>
          <w:szCs w:val="28"/>
        </w:rPr>
        <w:t xml:space="preserve">перечнем, установленным муниципальным правовым актом Администрации города», распоряжениями Администрации города от </w:t>
      </w:r>
      <w:r>
        <w:rPr>
          <w:spacing w:val="-4"/>
          <w:szCs w:val="28"/>
        </w:rPr>
        <w:t>30.12.2005 № 3686 «Об </w:t>
      </w:r>
      <w:r w:rsidRPr="000F5F3A">
        <w:rPr>
          <w:spacing w:val="-4"/>
          <w:szCs w:val="28"/>
        </w:rPr>
        <w:t xml:space="preserve">утверждении Регламента Администрации города», </w:t>
      </w:r>
      <w:r>
        <w:rPr>
          <w:spacing w:val="-4"/>
          <w:szCs w:val="28"/>
        </w:rPr>
        <w:t>от 23.12.2024 № 8525 «О </w:t>
      </w:r>
      <w:r w:rsidRPr="000F5F3A">
        <w:rPr>
          <w:spacing w:val="-4"/>
          <w:szCs w:val="28"/>
        </w:rPr>
        <w:t>распределении отдельных полномочий Главы города между высшими должностными лицами Администрации города»:</w:t>
      </w:r>
    </w:p>
    <w:p w:rsidR="006241D4" w:rsidRPr="000F5F3A" w:rsidRDefault="006241D4" w:rsidP="006241D4">
      <w:pPr>
        <w:pStyle w:val="a6"/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F5F3A">
        <w:rPr>
          <w:sz w:val="28"/>
          <w:szCs w:val="28"/>
        </w:rPr>
        <w:t xml:space="preserve">1. Утвердить </w:t>
      </w:r>
      <w:r w:rsidRPr="00EC2910">
        <w:rPr>
          <w:sz w:val="28"/>
          <w:szCs w:val="28"/>
        </w:rPr>
        <w:t xml:space="preserve">победителя отбора </w:t>
      </w:r>
      <w:r w:rsidRPr="000F5F3A">
        <w:rPr>
          <w:sz w:val="28"/>
          <w:szCs w:val="28"/>
        </w:rPr>
        <w:t xml:space="preserve">и объем предоставляемой субсидии </w:t>
      </w:r>
      <w:r>
        <w:rPr>
          <w:sz w:val="28"/>
          <w:szCs w:val="28"/>
        </w:rPr>
        <w:br/>
      </w:r>
      <w:r w:rsidRPr="000F5F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5F3A">
        <w:rPr>
          <w:sz w:val="28"/>
          <w:szCs w:val="28"/>
        </w:rPr>
        <w:t>связи с выполнением работы в сфере культуры в 2025 году согласно прило</w:t>
      </w:r>
      <w:r>
        <w:rPr>
          <w:sz w:val="28"/>
          <w:szCs w:val="28"/>
        </w:rPr>
        <w:t>-</w:t>
      </w:r>
      <w:r w:rsidRPr="000F5F3A">
        <w:rPr>
          <w:sz w:val="28"/>
          <w:szCs w:val="28"/>
        </w:rPr>
        <w:t>жению.</w:t>
      </w:r>
    </w:p>
    <w:p w:rsidR="006241D4" w:rsidRPr="000F5F3A" w:rsidRDefault="006241D4" w:rsidP="006241D4">
      <w:pPr>
        <w:ind w:firstLine="709"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2. </w:t>
      </w:r>
      <w:r w:rsidRPr="000F5F3A">
        <w:rPr>
          <w:rFonts w:eastAsia="Calibri"/>
          <w:szCs w:val="28"/>
        </w:rPr>
        <w:t>Комитету информационной политики</w:t>
      </w:r>
      <w:r w:rsidRPr="000F5F3A">
        <w:rPr>
          <w:szCs w:val="28"/>
          <w:shd w:val="clear" w:color="auto" w:fill="FFFFFF"/>
        </w:rPr>
        <w:t xml:space="preserve"> обнародовать (разместить) настоящее постановление на официальном портале Администрации города: www.admsurgut.ru.</w:t>
      </w:r>
      <w:r w:rsidRPr="000F5F3A">
        <w:rPr>
          <w:rFonts w:eastAsia="Calibri"/>
          <w:szCs w:val="28"/>
        </w:rPr>
        <w:t xml:space="preserve"> </w:t>
      </w:r>
    </w:p>
    <w:p w:rsidR="006241D4" w:rsidRPr="000F5F3A" w:rsidRDefault="006241D4" w:rsidP="006241D4">
      <w:pPr>
        <w:ind w:firstLine="709"/>
        <w:contextualSpacing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3. </w:t>
      </w:r>
      <w:r w:rsidRPr="000F5F3A">
        <w:rPr>
          <w:szCs w:val="28"/>
          <w:shd w:val="clear" w:color="auto" w:fill="FFFFFF"/>
        </w:rPr>
        <w:t xml:space="preserve">Муниципальному казенному учреждению «Наш город» </w:t>
      </w:r>
      <w:r w:rsidRPr="00EC2910">
        <w:rPr>
          <w:szCs w:val="28"/>
          <w:shd w:val="clear" w:color="auto" w:fill="FFFFFF"/>
        </w:rPr>
        <w:t xml:space="preserve">обнародовать </w:t>
      </w:r>
      <w:r w:rsidRPr="000F5F3A">
        <w:rPr>
          <w:szCs w:val="28"/>
          <w:shd w:val="clear" w:color="auto" w:fill="FFFFFF"/>
        </w:rPr>
        <w:t>(разместить) настоящее постановление в сетевом издании «Официальные документы города Сургута»: DOCSURGUT.RU.</w:t>
      </w:r>
    </w:p>
    <w:p w:rsidR="006241D4" w:rsidRPr="000F5F3A" w:rsidRDefault="006241D4" w:rsidP="006241D4">
      <w:pPr>
        <w:tabs>
          <w:tab w:val="left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0F5F3A">
        <w:rPr>
          <w:rFonts w:eastAsia="Calibri"/>
          <w:szCs w:val="28"/>
        </w:rPr>
        <w:t xml:space="preserve">4. </w:t>
      </w:r>
      <w:r w:rsidRPr="000F5F3A">
        <w:rPr>
          <w:szCs w:val="28"/>
        </w:rPr>
        <w:t>Настоящее постановление вступает в силу с момента его издания.</w:t>
      </w:r>
    </w:p>
    <w:p w:rsidR="006241D4" w:rsidRPr="000F5F3A" w:rsidRDefault="006241D4" w:rsidP="006241D4">
      <w:pPr>
        <w:tabs>
          <w:tab w:val="left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0F5F3A">
        <w:rPr>
          <w:szCs w:val="28"/>
        </w:rPr>
        <w:t>5. Контроль за выполнением постановления оставляю за собой.</w:t>
      </w:r>
    </w:p>
    <w:p w:rsidR="006241D4" w:rsidRPr="000F5F3A" w:rsidRDefault="006241D4" w:rsidP="006241D4">
      <w:pPr>
        <w:ind w:firstLine="567"/>
        <w:jc w:val="both"/>
        <w:rPr>
          <w:szCs w:val="28"/>
        </w:rPr>
      </w:pPr>
    </w:p>
    <w:p w:rsidR="006241D4" w:rsidRPr="000F5F3A" w:rsidRDefault="006241D4" w:rsidP="006241D4">
      <w:pPr>
        <w:ind w:firstLine="567"/>
        <w:jc w:val="both"/>
        <w:rPr>
          <w:szCs w:val="28"/>
        </w:rPr>
      </w:pPr>
    </w:p>
    <w:p w:rsidR="006241D4" w:rsidRPr="000F5F3A" w:rsidRDefault="006241D4" w:rsidP="006241D4">
      <w:pPr>
        <w:ind w:firstLine="567"/>
        <w:jc w:val="both"/>
        <w:rPr>
          <w:szCs w:val="28"/>
        </w:rPr>
      </w:pPr>
    </w:p>
    <w:p w:rsidR="006241D4" w:rsidRPr="000F5F3A" w:rsidRDefault="006241D4" w:rsidP="006241D4">
      <w:pPr>
        <w:jc w:val="both"/>
        <w:rPr>
          <w:szCs w:val="28"/>
        </w:rPr>
      </w:pPr>
      <w:r w:rsidRPr="000F5F3A">
        <w:rPr>
          <w:szCs w:val="28"/>
        </w:rPr>
        <w:t xml:space="preserve">Заместитель Главы города                                                          </w:t>
      </w:r>
      <w:r>
        <w:rPr>
          <w:szCs w:val="28"/>
        </w:rPr>
        <w:t xml:space="preserve">   </w:t>
      </w:r>
      <w:r w:rsidRPr="000F5F3A">
        <w:rPr>
          <w:szCs w:val="28"/>
        </w:rPr>
        <w:t xml:space="preserve">           </w:t>
      </w:r>
      <w:r>
        <w:rPr>
          <w:szCs w:val="28"/>
        </w:rPr>
        <w:t>В.П. Фризен</w:t>
      </w:r>
    </w:p>
    <w:p w:rsidR="006241D4" w:rsidRDefault="006241D4" w:rsidP="006241D4">
      <w:pPr>
        <w:sectPr w:rsidR="006241D4" w:rsidSect="006241D4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241D4" w:rsidRPr="00A95829" w:rsidRDefault="006241D4" w:rsidP="006241D4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6241D4" w:rsidRPr="00A95829" w:rsidRDefault="006241D4" w:rsidP="006241D4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к постановлению</w:t>
      </w:r>
    </w:p>
    <w:p w:rsidR="006241D4" w:rsidRPr="00A95829" w:rsidRDefault="006241D4" w:rsidP="006241D4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241D4" w:rsidRPr="00A95829" w:rsidRDefault="006241D4" w:rsidP="006241D4">
      <w:pPr>
        <w:ind w:left="10773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_________</w:t>
      </w:r>
    </w:p>
    <w:p w:rsidR="006241D4" w:rsidRPr="00A95829" w:rsidRDefault="006241D4" w:rsidP="006241D4">
      <w:pPr>
        <w:jc w:val="center"/>
        <w:rPr>
          <w:rFonts w:eastAsia="Times New Roman" w:cs="Times New Roman"/>
          <w:szCs w:val="28"/>
          <w:lang w:eastAsia="ru-RU"/>
        </w:rPr>
      </w:pPr>
    </w:p>
    <w:p w:rsidR="006241D4" w:rsidRPr="00A95829" w:rsidRDefault="006241D4" w:rsidP="006241D4">
      <w:pPr>
        <w:jc w:val="center"/>
        <w:rPr>
          <w:rFonts w:eastAsia="Times New Roman" w:cs="Times New Roman"/>
          <w:szCs w:val="28"/>
          <w:lang w:eastAsia="ru-RU"/>
        </w:rPr>
      </w:pPr>
    </w:p>
    <w:p w:rsidR="006241D4" w:rsidRDefault="006241D4" w:rsidP="006241D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CD5E18">
        <w:rPr>
          <w:rFonts w:eastAsia="Times New Roman" w:cs="Times New Roman"/>
          <w:szCs w:val="28"/>
          <w:lang w:eastAsia="ru-RU"/>
        </w:rPr>
        <w:t>обедител</w:t>
      </w:r>
      <w:r>
        <w:rPr>
          <w:rFonts w:eastAsia="Times New Roman" w:cs="Times New Roman"/>
          <w:szCs w:val="28"/>
          <w:lang w:eastAsia="ru-RU"/>
        </w:rPr>
        <w:t>ь</w:t>
      </w:r>
      <w:r w:rsidRPr="00CD5E18">
        <w:rPr>
          <w:rFonts w:eastAsia="Times New Roman" w:cs="Times New Roman"/>
          <w:szCs w:val="28"/>
          <w:lang w:eastAsia="ru-RU"/>
        </w:rPr>
        <w:t xml:space="preserve"> отбора </w:t>
      </w:r>
      <w:r w:rsidRPr="00A95829">
        <w:rPr>
          <w:rFonts w:eastAsia="Times New Roman" w:cs="Times New Roman"/>
          <w:szCs w:val="28"/>
          <w:lang w:eastAsia="ru-RU"/>
        </w:rPr>
        <w:t xml:space="preserve">и объем предоставляемой субсидии </w:t>
      </w:r>
    </w:p>
    <w:p w:rsidR="006241D4" w:rsidRPr="00A95829" w:rsidRDefault="006241D4" w:rsidP="006241D4">
      <w:pPr>
        <w:jc w:val="center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в связи с выполнение</w:t>
      </w:r>
      <w:r>
        <w:rPr>
          <w:rFonts w:eastAsia="Times New Roman" w:cs="Times New Roman"/>
          <w:szCs w:val="28"/>
          <w:lang w:eastAsia="ru-RU"/>
        </w:rPr>
        <w:t>м работы в сфере культуры в 2025</w:t>
      </w:r>
      <w:r w:rsidRPr="00A95829">
        <w:rPr>
          <w:rFonts w:eastAsia="Times New Roman" w:cs="Times New Roman"/>
          <w:szCs w:val="28"/>
          <w:lang w:eastAsia="ru-RU"/>
        </w:rPr>
        <w:t xml:space="preserve"> году</w:t>
      </w:r>
    </w:p>
    <w:p w:rsidR="006241D4" w:rsidRPr="00A95829" w:rsidRDefault="006241D4" w:rsidP="006241D4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409"/>
        <w:gridCol w:w="2552"/>
        <w:gridCol w:w="5953"/>
      </w:tblGrid>
      <w:tr w:rsidR="006241D4" w:rsidRPr="00A95829" w:rsidTr="00245BD8">
        <w:trPr>
          <w:cantSplit/>
          <w:trHeight w:val="1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CD5E18">
              <w:rPr>
                <w:rFonts w:eastAsia="Times New Roman" w:cs="Times New Roman"/>
                <w:szCs w:val="28"/>
              </w:rPr>
              <w:t>победителя отбора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Объем предоставляемой субсидии</w:t>
            </w:r>
          </w:p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 том числе</w:t>
            </w:r>
          </w:p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за счет средств местного бюджета</w:t>
            </w:r>
          </w:p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работы</w:t>
            </w:r>
          </w:p>
        </w:tc>
      </w:tr>
      <w:tr w:rsidR="006241D4" w:rsidRPr="00A95829" w:rsidTr="00245BD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Default="006241D4" w:rsidP="006241D4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Автономная </w:t>
            </w:r>
          </w:p>
          <w:p w:rsidR="006241D4" w:rsidRPr="00A95829" w:rsidRDefault="006241D4" w:rsidP="006241D4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некоммерческая организация «Центр поддержки семей «Круг надежд»»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499 999,92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Pr="00A95829" w:rsidRDefault="006241D4" w:rsidP="006241D4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499 999,92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4" w:rsidRPr="00A95829" w:rsidRDefault="006241D4" w:rsidP="006241D4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</w:t>
            </w:r>
            <w:r w:rsidRPr="00A95829">
              <w:rPr>
                <w:rFonts w:eastAsia="Times New Roman" w:cs="Times New Roman"/>
                <w:szCs w:val="28"/>
              </w:rPr>
              <w:t>рганизация деятельности клубных формирований и формирований самодеятельного народного творчества. С</w:t>
            </w:r>
            <w:r>
              <w:rPr>
                <w:rFonts w:eastAsia="Times New Roman" w:cs="Times New Roman"/>
                <w:szCs w:val="28"/>
              </w:rPr>
              <w:t> </w:t>
            </w:r>
            <w:r w:rsidRPr="00A95829">
              <w:rPr>
                <w:rFonts w:eastAsia="Times New Roman" w:cs="Times New Roman"/>
                <w:szCs w:val="28"/>
              </w:rPr>
              <w:t>учетом все</w:t>
            </w:r>
            <w:r>
              <w:rPr>
                <w:rFonts w:eastAsia="Times New Roman" w:cs="Times New Roman"/>
                <w:szCs w:val="28"/>
              </w:rPr>
              <w:t>х форм. В стационарных условиях</w:t>
            </w:r>
          </w:p>
        </w:tc>
      </w:tr>
    </w:tbl>
    <w:p w:rsidR="006241D4" w:rsidRPr="00A95829" w:rsidRDefault="006241D4" w:rsidP="006241D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865B3" w:rsidRPr="006241D4" w:rsidRDefault="00F865B3" w:rsidP="006241D4"/>
    <w:sectPr w:rsidR="00F865B3" w:rsidRPr="006241D4" w:rsidSect="006241D4">
      <w:pgSz w:w="16838" w:h="11906" w:orient="landscape"/>
      <w:pgMar w:top="1702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A9" w:rsidRDefault="008E3DA9">
      <w:r>
        <w:separator/>
      </w:r>
    </w:p>
  </w:endnote>
  <w:endnote w:type="continuationSeparator" w:id="0">
    <w:p w:rsidR="008E3DA9" w:rsidRDefault="008E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A9" w:rsidRDefault="008E3DA9">
      <w:r>
        <w:separator/>
      </w:r>
    </w:p>
  </w:footnote>
  <w:footnote w:type="continuationSeparator" w:id="0">
    <w:p w:rsidR="008E3DA9" w:rsidRDefault="008E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74E3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2E9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2E9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42E9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42E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D4"/>
    <w:rsid w:val="00542E94"/>
    <w:rsid w:val="006241D4"/>
    <w:rsid w:val="008E3DA9"/>
    <w:rsid w:val="00924D41"/>
    <w:rsid w:val="00AC5EC6"/>
    <w:rsid w:val="00B86A19"/>
    <w:rsid w:val="00BD4DF0"/>
    <w:rsid w:val="00E74E3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AC7396-0115-41A1-AA0E-C553001F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241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241D4"/>
    <w:rPr>
      <w:rFonts w:ascii="Times New Roman" w:hAnsi="Times New Roman"/>
      <w:sz w:val="28"/>
    </w:rPr>
  </w:style>
  <w:style w:type="paragraph" w:customStyle="1" w:styleId="ConsPlusNormal">
    <w:name w:val="ConsPlusNormal"/>
    <w:rsid w:val="006241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241D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2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2025-09-08T04:40:00Z</cp:lastPrinted>
  <dcterms:created xsi:type="dcterms:W3CDTF">2025-09-10T06:07:00Z</dcterms:created>
  <dcterms:modified xsi:type="dcterms:W3CDTF">2025-09-10T06:07:00Z</dcterms:modified>
</cp:coreProperties>
</file>