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36" w:rsidRDefault="00702636" w:rsidP="00656C1A">
      <w:pPr>
        <w:spacing w:line="120" w:lineRule="atLeast"/>
        <w:jc w:val="center"/>
        <w:rPr>
          <w:sz w:val="24"/>
          <w:szCs w:val="24"/>
        </w:rPr>
      </w:pPr>
    </w:p>
    <w:p w:rsidR="00702636" w:rsidRDefault="00702636" w:rsidP="00656C1A">
      <w:pPr>
        <w:spacing w:line="120" w:lineRule="atLeast"/>
        <w:jc w:val="center"/>
        <w:rPr>
          <w:sz w:val="24"/>
          <w:szCs w:val="24"/>
        </w:rPr>
      </w:pPr>
    </w:p>
    <w:p w:rsidR="00702636" w:rsidRPr="00852378" w:rsidRDefault="00702636" w:rsidP="00656C1A">
      <w:pPr>
        <w:spacing w:line="120" w:lineRule="atLeast"/>
        <w:jc w:val="center"/>
        <w:rPr>
          <w:sz w:val="10"/>
          <w:szCs w:val="10"/>
        </w:rPr>
      </w:pPr>
    </w:p>
    <w:p w:rsidR="00702636" w:rsidRDefault="00702636" w:rsidP="00656C1A">
      <w:pPr>
        <w:spacing w:line="120" w:lineRule="atLeast"/>
        <w:jc w:val="center"/>
        <w:rPr>
          <w:sz w:val="10"/>
          <w:szCs w:val="24"/>
        </w:rPr>
      </w:pPr>
    </w:p>
    <w:p w:rsidR="00702636" w:rsidRPr="005541F0" w:rsidRDefault="007026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02636" w:rsidRDefault="007026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02636" w:rsidRPr="005541F0" w:rsidRDefault="007026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02636" w:rsidRPr="005649E4" w:rsidRDefault="00702636" w:rsidP="00656C1A">
      <w:pPr>
        <w:spacing w:line="120" w:lineRule="atLeast"/>
        <w:jc w:val="center"/>
        <w:rPr>
          <w:sz w:val="18"/>
          <w:szCs w:val="24"/>
        </w:rPr>
      </w:pPr>
    </w:p>
    <w:p w:rsidR="00702636" w:rsidRPr="00656C1A" w:rsidRDefault="007026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02636" w:rsidRPr="005541F0" w:rsidRDefault="00702636" w:rsidP="00656C1A">
      <w:pPr>
        <w:spacing w:line="120" w:lineRule="atLeast"/>
        <w:jc w:val="center"/>
        <w:rPr>
          <w:sz w:val="18"/>
          <w:szCs w:val="24"/>
        </w:rPr>
      </w:pPr>
    </w:p>
    <w:p w:rsidR="00702636" w:rsidRPr="005541F0" w:rsidRDefault="00702636" w:rsidP="00656C1A">
      <w:pPr>
        <w:spacing w:line="120" w:lineRule="atLeast"/>
        <w:jc w:val="center"/>
        <w:rPr>
          <w:sz w:val="20"/>
          <w:szCs w:val="24"/>
        </w:rPr>
      </w:pPr>
    </w:p>
    <w:p w:rsidR="00702636" w:rsidRPr="00656C1A" w:rsidRDefault="0070263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02636" w:rsidRDefault="00702636" w:rsidP="00656C1A">
      <w:pPr>
        <w:spacing w:line="120" w:lineRule="atLeast"/>
        <w:jc w:val="center"/>
        <w:rPr>
          <w:sz w:val="30"/>
          <w:szCs w:val="24"/>
        </w:rPr>
      </w:pPr>
    </w:p>
    <w:p w:rsidR="00702636" w:rsidRPr="00656C1A" w:rsidRDefault="0070263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0263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02636" w:rsidRPr="00F8214F" w:rsidRDefault="007026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02636" w:rsidRPr="00F8214F" w:rsidRDefault="00686BF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02636" w:rsidRPr="00F8214F" w:rsidRDefault="007026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02636" w:rsidRPr="00F8214F" w:rsidRDefault="00686BF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02636" w:rsidRPr="00A63FB0" w:rsidRDefault="007026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02636" w:rsidRPr="00A3761A" w:rsidRDefault="00686BF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02636" w:rsidRPr="00F8214F" w:rsidRDefault="0070263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02636" w:rsidRPr="00F8214F" w:rsidRDefault="0070263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02636" w:rsidRPr="00AB4194" w:rsidRDefault="007026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02636" w:rsidRPr="00F8214F" w:rsidRDefault="00686BF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1743</w:t>
            </w:r>
          </w:p>
        </w:tc>
      </w:tr>
    </w:tbl>
    <w:p w:rsidR="00702636" w:rsidRPr="00C725A6" w:rsidRDefault="00702636" w:rsidP="00C725A6">
      <w:pPr>
        <w:rPr>
          <w:rFonts w:cs="Times New Roman"/>
          <w:szCs w:val="28"/>
        </w:rPr>
      </w:pPr>
    </w:p>
    <w:p w:rsidR="00702636" w:rsidRDefault="00702636" w:rsidP="00702636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изъятии жилых помещений</w:t>
      </w:r>
    </w:p>
    <w:p w:rsidR="00702636" w:rsidRDefault="00702636" w:rsidP="00702636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для муниципальных нужд</w:t>
      </w:r>
    </w:p>
    <w:p w:rsidR="00702636" w:rsidRDefault="00702636" w:rsidP="00702636">
      <w:pPr>
        <w:jc w:val="both"/>
        <w:rPr>
          <w:rFonts w:eastAsia="Times New Roman" w:cs="Times New Roman"/>
          <w:szCs w:val="28"/>
          <w:lang w:eastAsia="ru-RU"/>
        </w:rPr>
      </w:pPr>
    </w:p>
    <w:p w:rsidR="00702636" w:rsidRDefault="00702636" w:rsidP="00702636">
      <w:pPr>
        <w:jc w:val="both"/>
        <w:rPr>
          <w:rFonts w:eastAsia="Times New Roman" w:cs="Times New Roman"/>
          <w:szCs w:val="28"/>
          <w:lang w:eastAsia="ru-RU"/>
        </w:rPr>
      </w:pPr>
    </w:p>
    <w:p w:rsidR="00702636" w:rsidRDefault="00702636" w:rsidP="00702636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соответствии со статьей 32 Жилищного кодекса Российской Федерации,   распоряжениями Администрации города от 31.01.2014 № 192 «О сроках отселения физических и юридических лиц из домов, признанных аварийными </w:t>
      </w:r>
      <w:r>
        <w:rPr>
          <w:rFonts w:eastAsia="Times New Roman" w:cs="Times New Roman"/>
          <w:szCs w:val="28"/>
          <w:lang w:eastAsia="ru-RU"/>
        </w:rPr>
        <w:br/>
        <w:t xml:space="preserve">и подлежащими сносу, а также из домов, являющихся ветхими, и из жилых помещений, непригодных для проживания», от 30.12.2005 № 3686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города», </w:t>
      </w:r>
      <w:r>
        <w:t xml:space="preserve">от 23.12.2024 № 8525 </w:t>
      </w:r>
      <w: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702636" w:rsidRDefault="00702636" w:rsidP="007026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Изъять у собственников жилые помещения согласно приложению. </w:t>
      </w:r>
    </w:p>
    <w:p w:rsidR="00702636" w:rsidRDefault="00702636" w:rsidP="00702636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Департаменту имущественных и земельных отношений в течение десяти рабочих дней со дня издания настоящего постановления направить собствен-никам изымаемых жилых помещений копию решения об изъятии жилых помещений для муниципальных нужд письмом с уведомлением о вручении           либо вручить нарочно.</w:t>
      </w:r>
    </w:p>
    <w:p w:rsidR="00702636" w:rsidRDefault="00702636" w:rsidP="00702636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 w:cs="Times New Roman"/>
          <w:szCs w:val="28"/>
        </w:rPr>
        <w:t xml:space="preserve">3. </w:t>
      </w:r>
      <w:r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rFonts w:eastAsia="Calibri"/>
          <w:szCs w:val="28"/>
          <w:lang w:val="en-US"/>
        </w:rPr>
        <w:t>www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702636" w:rsidRDefault="00702636" w:rsidP="00702636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t xml:space="preserve"> </w:t>
      </w:r>
      <w:r>
        <w:rPr>
          <w:rFonts w:eastAsia="Calibri"/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02636" w:rsidRDefault="00702636" w:rsidP="00702636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702636" w:rsidRDefault="00702636" w:rsidP="00702636">
      <w:pPr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6. </w:t>
      </w:r>
      <w:r>
        <w:rPr>
          <w:szCs w:val="28"/>
          <w:lang w:val="x-none" w:eastAsia="x-none"/>
        </w:rPr>
        <w:t xml:space="preserve">Контроль за выполнением постановления </w:t>
      </w:r>
      <w:r>
        <w:rPr>
          <w:szCs w:val="28"/>
          <w:lang w:eastAsia="x-none"/>
        </w:rPr>
        <w:t>оставляю за собой.</w:t>
      </w:r>
    </w:p>
    <w:p w:rsidR="00702636" w:rsidRDefault="00702636" w:rsidP="00702636">
      <w:pPr>
        <w:jc w:val="both"/>
      </w:pPr>
    </w:p>
    <w:p w:rsidR="00702636" w:rsidRDefault="00702636" w:rsidP="00702636">
      <w:pPr>
        <w:jc w:val="both"/>
      </w:pPr>
    </w:p>
    <w:p w:rsidR="00702636" w:rsidRDefault="00702636" w:rsidP="00702636">
      <w:pPr>
        <w:jc w:val="both"/>
      </w:pPr>
    </w:p>
    <w:p w:rsidR="00702636" w:rsidRDefault="00702636" w:rsidP="00702636">
      <w:pPr>
        <w:jc w:val="both"/>
      </w:pPr>
      <w:r>
        <w:t>Заместитель Главы города                                                                         С.А. Агафонов</w:t>
      </w:r>
    </w:p>
    <w:p w:rsidR="00702636" w:rsidRDefault="00702636" w:rsidP="00702636">
      <w:pPr>
        <w:rPr>
          <w:rFonts w:eastAsia="Times New Roman" w:cs="Times New Roman"/>
          <w:sz w:val="20"/>
          <w:szCs w:val="20"/>
          <w:lang w:eastAsia="ru-RU"/>
        </w:rPr>
        <w:sectPr w:rsidR="00702636">
          <w:pgSz w:w="11906" w:h="16838"/>
          <w:pgMar w:top="993" w:right="567" w:bottom="993" w:left="1701" w:header="709" w:footer="709" w:gutter="0"/>
          <w:cols w:space="720"/>
        </w:sectPr>
      </w:pPr>
    </w:p>
    <w:p w:rsidR="00702636" w:rsidRDefault="00702636" w:rsidP="00702636">
      <w:pPr>
        <w:tabs>
          <w:tab w:val="left" w:pos="11907"/>
        </w:tabs>
        <w:ind w:left="11057" w:firstLine="992"/>
        <w:outlineLvl w:val="1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702636" w:rsidRDefault="00702636" w:rsidP="00702636">
      <w:pPr>
        <w:tabs>
          <w:tab w:val="left" w:pos="11907"/>
        </w:tabs>
        <w:ind w:left="11057" w:firstLine="992"/>
        <w:rPr>
          <w:rFonts w:eastAsia="Calibri" w:cs="Times New Roman"/>
        </w:rPr>
      </w:pPr>
      <w:r>
        <w:rPr>
          <w:rFonts w:eastAsia="Calibri" w:cs="Times New Roman"/>
        </w:rPr>
        <w:t>к постановлению</w:t>
      </w:r>
    </w:p>
    <w:p w:rsidR="00702636" w:rsidRDefault="00702636" w:rsidP="00702636">
      <w:pPr>
        <w:tabs>
          <w:tab w:val="left" w:pos="11907"/>
        </w:tabs>
        <w:ind w:left="11057" w:firstLine="992"/>
        <w:rPr>
          <w:rFonts w:eastAsia="Calibri" w:cs="Times New Roman"/>
        </w:rPr>
      </w:pPr>
      <w:r>
        <w:rPr>
          <w:rFonts w:eastAsia="Calibri" w:cs="Times New Roman"/>
        </w:rPr>
        <w:t>Администрации города</w:t>
      </w:r>
    </w:p>
    <w:p w:rsidR="00702636" w:rsidRDefault="00702636" w:rsidP="00702636">
      <w:pPr>
        <w:tabs>
          <w:tab w:val="left" w:pos="11040"/>
          <w:tab w:val="left" w:pos="11907"/>
        </w:tabs>
        <w:ind w:left="11057" w:firstLine="992"/>
        <w:rPr>
          <w:rFonts w:eastAsia="Calibri" w:cs="Times New Roman"/>
        </w:rPr>
      </w:pPr>
      <w:r>
        <w:rPr>
          <w:rFonts w:eastAsia="Calibri" w:cs="Times New Roman"/>
        </w:rPr>
        <w:t>от ____________ № _______</w:t>
      </w:r>
    </w:p>
    <w:p w:rsidR="00702636" w:rsidRDefault="00702636" w:rsidP="00702636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702636" w:rsidRDefault="00702636" w:rsidP="00702636">
      <w:pPr>
        <w:tabs>
          <w:tab w:val="left" w:pos="11040"/>
        </w:tabs>
        <w:ind w:left="11057"/>
        <w:rPr>
          <w:rFonts w:eastAsia="Calibri" w:cs="Times New Roman"/>
          <w:szCs w:val="28"/>
        </w:rPr>
      </w:pPr>
    </w:p>
    <w:p w:rsidR="00702636" w:rsidRDefault="00702636" w:rsidP="00702636">
      <w:pPr>
        <w:tabs>
          <w:tab w:val="left" w:pos="11040"/>
        </w:tabs>
        <w:rPr>
          <w:rFonts w:eastAsia="Calibri" w:cs="Times New Roman"/>
          <w:szCs w:val="28"/>
        </w:rPr>
      </w:pPr>
    </w:p>
    <w:p w:rsidR="00702636" w:rsidRDefault="00702636" w:rsidP="00702636">
      <w:pPr>
        <w:rPr>
          <w:rFonts w:eastAsia="Calibri" w:cs="Times New Roman"/>
          <w:sz w:val="4"/>
          <w:szCs w:val="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  <w:gridCol w:w="7232"/>
        <w:gridCol w:w="1415"/>
      </w:tblGrid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30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Адрес </w:t>
            </w:r>
          </w:p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жилого помещения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Правоустанавливающие документы </w:t>
            </w:r>
          </w:p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на жилое помещение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Общая </w:t>
            </w:r>
          </w:p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площадь </w:t>
            </w:r>
          </w:p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(кв. м)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1а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выписка из Единого государственного реестра недвижимости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09.04.2025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48,6</w:t>
            </w:r>
          </w:p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договор дарения квартиры от 26.10.2023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55,5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3</w:t>
            </w:r>
          </w:p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договор передачи квартиры в собственность № 41265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09.12.2009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49,1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договор передачи квартиры в собственность № 40549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30.09.2009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43,8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договор купли-продажи квартиры от 26.05.2016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50,0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10а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договор передачи квартиры в собственность № 42029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03.03.2010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49,0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12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выписка из Единого государственного реестра недвижимости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09.04.2025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44,7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13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договор купли-продажи квартиры от 07.10.2020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49,5</w:t>
            </w:r>
          </w:p>
        </w:tc>
      </w:tr>
      <w:tr w:rsidR="00702636" w:rsidRPr="00702636" w:rsidTr="007026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 w:rsidP="00702636">
            <w:pPr>
              <w:spacing w:line="256" w:lineRule="auto"/>
              <w:ind w:left="-112" w:right="-111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Город Сургут, поселок Кедровый-2, дом 13, квартира 15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 xml:space="preserve">договор передачи квартиры в собственность № 45106 </w:t>
            </w:r>
          </w:p>
          <w:p w:rsidR="00702636" w:rsidRPr="00702636" w:rsidRDefault="00702636">
            <w:pPr>
              <w:spacing w:line="256" w:lineRule="auto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от 10.01.2014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36" w:rsidRPr="00702636" w:rsidRDefault="00702636">
            <w:pPr>
              <w:spacing w:line="25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02636">
              <w:rPr>
                <w:rFonts w:eastAsia="Calibri" w:cs="Times New Roman"/>
                <w:sz w:val="26"/>
                <w:szCs w:val="26"/>
              </w:rPr>
              <w:t>55,1</w:t>
            </w:r>
          </w:p>
        </w:tc>
      </w:tr>
    </w:tbl>
    <w:p w:rsidR="00702636" w:rsidRDefault="00702636" w:rsidP="00702636"/>
    <w:p w:rsidR="00951FE5" w:rsidRPr="00702636" w:rsidRDefault="00686BFD" w:rsidP="00702636"/>
    <w:sectPr w:rsidR="00951FE5" w:rsidRPr="00702636" w:rsidSect="00702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DD" w:rsidRDefault="00BD32DD">
      <w:r>
        <w:separator/>
      </w:r>
    </w:p>
  </w:endnote>
  <w:endnote w:type="continuationSeparator" w:id="0">
    <w:p w:rsidR="00BD32DD" w:rsidRDefault="00BD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6B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6B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6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DD" w:rsidRDefault="00BD32DD">
      <w:r>
        <w:separator/>
      </w:r>
    </w:p>
  </w:footnote>
  <w:footnote w:type="continuationSeparator" w:id="0">
    <w:p w:rsidR="00BD32DD" w:rsidRDefault="00BD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6B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36F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7365F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263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0263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0263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86B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6B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36"/>
    <w:rsid w:val="00084051"/>
    <w:rsid w:val="00113E3A"/>
    <w:rsid w:val="0017365F"/>
    <w:rsid w:val="001E36FA"/>
    <w:rsid w:val="002A036C"/>
    <w:rsid w:val="00417970"/>
    <w:rsid w:val="00471B95"/>
    <w:rsid w:val="00610C78"/>
    <w:rsid w:val="00686BFD"/>
    <w:rsid w:val="00702636"/>
    <w:rsid w:val="00780FCF"/>
    <w:rsid w:val="00BD32DD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191D4D-958B-454B-BB5A-4F850D1B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026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0263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26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2636"/>
    <w:rPr>
      <w:rFonts w:ascii="Times New Roman" w:hAnsi="Times New Roman"/>
      <w:sz w:val="28"/>
    </w:rPr>
  </w:style>
  <w:style w:type="character" w:styleId="a8">
    <w:name w:val="page number"/>
    <w:basedOn w:val="a0"/>
    <w:rsid w:val="0070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92FE-8178-4BD4-A539-7FAC7521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2025-04-15T06:40:00Z</cp:lastPrinted>
  <dcterms:created xsi:type="dcterms:W3CDTF">2025-04-18T12:18:00Z</dcterms:created>
  <dcterms:modified xsi:type="dcterms:W3CDTF">2025-04-18T12:18:00Z</dcterms:modified>
</cp:coreProperties>
</file>