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B0E3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B0E34" w:rsidRDefault="00AB0E3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548002" r:id="rId9"/>
              </w:object>
            </w:r>
          </w:p>
          <w:p w:rsidR="00AB0E34" w:rsidRDefault="00AB0E3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B0E34" w:rsidRPr="005541F0" w:rsidRDefault="00AB0E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B0E34" w:rsidRDefault="00AB0E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B0E34" w:rsidRPr="005541F0" w:rsidRDefault="00AB0E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B0E34" w:rsidRPr="005649E4" w:rsidRDefault="00AB0E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0E34" w:rsidRPr="00656C1A" w:rsidRDefault="00AB0E3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B0E34" w:rsidRPr="005541F0" w:rsidRDefault="00AB0E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0E34" w:rsidRPr="005541F0" w:rsidRDefault="00AB0E3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B0E34" w:rsidRPr="00656C1A" w:rsidRDefault="00AB0E3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B0E34" w:rsidRDefault="00AB0E3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B0E34" w:rsidRPr="003262E3" w:rsidRDefault="00AB0E3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B0E3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0E34" w:rsidRPr="00F8214F" w:rsidRDefault="00AB0E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E34" w:rsidRPr="00F8214F" w:rsidRDefault="002C41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0E34" w:rsidRPr="00F8214F" w:rsidRDefault="00AB0E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E34" w:rsidRPr="00F8214F" w:rsidRDefault="002C41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B0E34" w:rsidRPr="00A63FB0" w:rsidRDefault="00AB0E3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E34" w:rsidRPr="00A3761A" w:rsidRDefault="002C41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B0E34" w:rsidRPr="00F8214F" w:rsidRDefault="00AB0E3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B0E34" w:rsidRPr="00AB4194" w:rsidRDefault="00AB0E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0E34" w:rsidRPr="00F8214F" w:rsidRDefault="002C41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4625</w:t>
            </w:r>
            <w:bookmarkStart w:id="4" w:name="_GoBack"/>
            <w:bookmarkEnd w:id="4"/>
          </w:p>
        </w:tc>
      </w:tr>
    </w:tbl>
    <w:p w:rsidR="00AB0E34" w:rsidRDefault="00AB0E34" w:rsidP="009E222F"/>
    <w:p w:rsidR="00B4373D" w:rsidRDefault="00B4373D" w:rsidP="00B4373D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 сносе самовольной постройки</w:t>
      </w:r>
    </w:p>
    <w:p w:rsidR="00B4373D" w:rsidRDefault="00B4373D" w:rsidP="00B4373D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</w:p>
    <w:p w:rsidR="00B4373D" w:rsidRDefault="00B4373D" w:rsidP="00B4373D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B4373D" w:rsidRDefault="00B4373D" w:rsidP="00B4373D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со статьей 222 Гражданского кодекса Российской Федерации, статьей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7 Устава муниципального образования городской округ Сургут Ханты-Мансийского автономного округа – Югры, пунктом 2 раздела IV постановления Администрации города от 30.12.2020 № 10113 «Об утверждении порядка принятия решения о сносе самовольных построек или о сносе самовольных построек и их приведении в соответствие установленным требованиям на </w:t>
      </w:r>
      <w:proofErr w:type="spellStart"/>
      <w:r>
        <w:rPr>
          <w:rFonts w:eastAsia="Times New Roman"/>
          <w:szCs w:val="28"/>
          <w:lang w:eastAsia="ru-RU"/>
        </w:rPr>
        <w:t>терри</w:t>
      </w:r>
      <w:proofErr w:type="spellEnd"/>
      <w:r>
        <w:rPr>
          <w:rFonts w:eastAsia="Times New Roman"/>
          <w:szCs w:val="28"/>
          <w:lang w:eastAsia="ru-RU"/>
        </w:rPr>
        <w:t xml:space="preserve">-тории города Сургута», распоряжениями Администрации города от 30.12.2005 № 3686 «Об утверждении Регламента Администрации города», от 23.12.2024 </w:t>
      </w:r>
      <w:r>
        <w:rPr>
          <w:rFonts w:eastAsia="Times New Roman"/>
          <w:szCs w:val="28"/>
          <w:lang w:eastAsia="ru-RU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города», на основании решения </w:t>
      </w:r>
      <w:r>
        <w:rPr>
          <w:szCs w:val="28"/>
        </w:rPr>
        <w:t xml:space="preserve">Арбитражного суда Ханты-Мансийского автономного округа – Югры от 16.09.2015 по делу № А75-217/2015 по исковому заявлению Администрации города к </w:t>
      </w:r>
      <w:r w:rsidRPr="00B4373D">
        <w:rPr>
          <w:szCs w:val="28"/>
        </w:rPr>
        <w:t>обществу с ограниченной ответственностью</w:t>
      </w:r>
      <w:r>
        <w:rPr>
          <w:szCs w:val="28"/>
        </w:rPr>
        <w:t xml:space="preserve"> «Сибирь-Строй»</w:t>
      </w:r>
      <w:r>
        <w:rPr>
          <w:rFonts w:eastAsia="Times New Roman"/>
          <w:szCs w:val="28"/>
          <w:lang w:eastAsia="ru-RU"/>
        </w:rPr>
        <w:t>:</w:t>
      </w:r>
    </w:p>
    <w:p w:rsidR="00B4373D" w:rsidRDefault="00B4373D" w:rsidP="00B4373D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Произвести снос самовольной постройки</w:t>
      </w:r>
      <w:r>
        <w:rPr>
          <w:szCs w:val="28"/>
        </w:rPr>
        <w:t>, состоящей из двух корпусов этажностью 7-8, расположенной на земельных участках с кадастровыми номерами 86:10:0101213:61 и 86:10:0101213:60 по адресу: Ханты-Мансийский автономный округ – Югра, город Сургут, восточный промрайон, улица Тюменская</w:t>
      </w:r>
      <w:r>
        <w:rPr>
          <w:rFonts w:eastAsia="Times New Roman"/>
          <w:szCs w:val="28"/>
          <w:lang w:eastAsia="ru-RU"/>
        </w:rPr>
        <w:t>.</w:t>
      </w:r>
    </w:p>
    <w:p w:rsidR="00B4373D" w:rsidRDefault="00B4373D" w:rsidP="00B4373D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Муниципальному казенному учреждению «Управление капитального строительства» произвести снос самовольной постройки, указанной в пункте 1 настоящего постановления, </w:t>
      </w:r>
      <w:r>
        <w:t xml:space="preserve">в течение двенадцати месяцев с даты вступления </w:t>
      </w:r>
      <w:r>
        <w:br/>
        <w:t>в силу настоящего постановления.</w:t>
      </w:r>
    </w:p>
    <w:p w:rsidR="00B4373D" w:rsidRDefault="00B4373D" w:rsidP="00B4373D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>
        <w:rPr>
          <w:szCs w:val="28"/>
          <w:shd w:val="clear" w:color="auto" w:fill="FFFFFF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Times New Roman"/>
          <w:szCs w:val="28"/>
          <w:lang w:eastAsia="ru-RU"/>
        </w:rPr>
        <w:t xml:space="preserve">: </w:t>
      </w:r>
      <w:r w:rsidRPr="00B4373D">
        <w:rPr>
          <w:rFonts w:eastAsia="Times New Roman"/>
          <w:szCs w:val="28"/>
          <w:lang w:eastAsia="ru-RU"/>
        </w:rPr>
        <w:t>www.admsurgut.ru</w:t>
      </w:r>
      <w:r>
        <w:rPr>
          <w:rFonts w:eastAsia="Times New Roman"/>
          <w:szCs w:val="28"/>
          <w:lang w:eastAsia="ru-RU"/>
        </w:rPr>
        <w:t>.</w:t>
      </w:r>
    </w:p>
    <w:p w:rsidR="00B4373D" w:rsidRDefault="00B4373D" w:rsidP="00B4373D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4. </w:t>
      </w:r>
      <w: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4373D" w:rsidRDefault="00B4373D" w:rsidP="00B4373D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 даты подписания.</w:t>
      </w:r>
    </w:p>
    <w:p w:rsidR="00B4373D" w:rsidRDefault="00B4373D" w:rsidP="00B4373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6. Контроль за выполнением постановления </w:t>
      </w:r>
      <w:r>
        <w:rPr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B4373D" w:rsidRDefault="00B4373D" w:rsidP="00B4373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B4373D" w:rsidRDefault="00B4373D" w:rsidP="00B4373D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B4373D" w:rsidRDefault="00B4373D" w:rsidP="00B4373D">
      <w:pPr>
        <w:tabs>
          <w:tab w:val="left" w:pos="993"/>
        </w:tabs>
        <w:suppressAutoHyphens/>
        <w:ind w:firstLine="709"/>
        <w:jc w:val="both"/>
        <w:rPr>
          <w:b/>
          <w:szCs w:val="28"/>
          <w:highlight w:val="red"/>
        </w:rPr>
      </w:pPr>
    </w:p>
    <w:p w:rsidR="00B4373D" w:rsidRDefault="00B4373D" w:rsidP="00B4373D">
      <w:pPr>
        <w:tabs>
          <w:tab w:val="left" w:pos="993"/>
        </w:tabs>
        <w:suppressAutoHyphens/>
        <w:jc w:val="both"/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    В.В. Малыхин</w:t>
      </w:r>
    </w:p>
    <w:p w:rsidR="005310BF" w:rsidRPr="00C7295D" w:rsidRDefault="005310BF" w:rsidP="00B4373D">
      <w:pPr>
        <w:suppressAutoHyphens/>
        <w:ind w:firstLine="709"/>
        <w:jc w:val="both"/>
        <w:rPr>
          <w:sz w:val="2"/>
          <w:szCs w:val="2"/>
        </w:rPr>
      </w:pPr>
    </w:p>
    <w:sectPr w:rsidR="005310BF" w:rsidRPr="00C7295D" w:rsidSect="00AB0E34">
      <w:headerReference w:type="even" r:id="rId10"/>
      <w:headerReference w:type="defaul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40" w:rsidRDefault="00681040" w:rsidP="00066421">
      <w:r>
        <w:separator/>
      </w:r>
    </w:p>
  </w:endnote>
  <w:endnote w:type="continuationSeparator" w:id="0">
    <w:p w:rsidR="00681040" w:rsidRDefault="00681040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40" w:rsidRDefault="00681040" w:rsidP="00066421">
      <w:r>
        <w:separator/>
      </w:r>
    </w:p>
  </w:footnote>
  <w:footnote w:type="continuationSeparator" w:id="0">
    <w:p w:rsidR="00681040" w:rsidRDefault="00681040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1315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373D" w:rsidRPr="00B4373D" w:rsidRDefault="00B4373D">
        <w:pPr>
          <w:pStyle w:val="aa"/>
          <w:jc w:val="center"/>
          <w:rPr>
            <w:sz w:val="20"/>
            <w:szCs w:val="20"/>
          </w:rPr>
        </w:pPr>
        <w:r w:rsidRPr="00B4373D">
          <w:rPr>
            <w:sz w:val="20"/>
            <w:szCs w:val="20"/>
          </w:rPr>
          <w:fldChar w:fldCharType="begin"/>
        </w:r>
        <w:r w:rsidRPr="00B4373D">
          <w:rPr>
            <w:sz w:val="20"/>
            <w:szCs w:val="20"/>
          </w:rPr>
          <w:instrText>PAGE   \* MERGEFORMAT</w:instrText>
        </w:r>
        <w:r w:rsidRPr="00B4373D">
          <w:rPr>
            <w:sz w:val="20"/>
            <w:szCs w:val="20"/>
          </w:rPr>
          <w:fldChar w:fldCharType="separate"/>
        </w:r>
        <w:r w:rsidR="002C4173">
          <w:rPr>
            <w:noProof/>
            <w:sz w:val="20"/>
            <w:szCs w:val="20"/>
          </w:rPr>
          <w:t>2</w:t>
        </w:r>
        <w:r w:rsidRPr="00B4373D">
          <w:rPr>
            <w:sz w:val="20"/>
            <w:szCs w:val="20"/>
          </w:rPr>
          <w:fldChar w:fldCharType="end"/>
        </w:r>
      </w:p>
    </w:sdtContent>
  </w:sdt>
  <w:p w:rsidR="008E07AC" w:rsidRPr="00723092" w:rsidRDefault="008E07AC" w:rsidP="00B4373D">
    <w:pPr>
      <w:pStyle w:val="aa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4" w:rsidRPr="00AB0E34" w:rsidRDefault="00AB0E34" w:rsidP="0058391A">
    <w:pPr>
      <w:pStyle w:val="aa"/>
      <w:framePr w:wrap="around" w:vAnchor="text" w:hAnchor="margin" w:xAlign="center" w:y="1"/>
      <w:rPr>
        <w:rStyle w:val="ae"/>
        <w:sz w:val="20"/>
      </w:rPr>
    </w:pPr>
    <w:r w:rsidRPr="00AB0E34">
      <w:rPr>
        <w:rStyle w:val="ae"/>
        <w:sz w:val="20"/>
      </w:rPr>
      <w:fldChar w:fldCharType="begin"/>
    </w:r>
    <w:r w:rsidRPr="00AB0E34">
      <w:rPr>
        <w:rStyle w:val="ae"/>
        <w:sz w:val="20"/>
      </w:rPr>
      <w:instrText xml:space="preserve"> PAGE </w:instrText>
    </w:r>
    <w:r w:rsidRPr="00AB0E34">
      <w:rPr>
        <w:rStyle w:val="ae"/>
        <w:sz w:val="20"/>
      </w:rPr>
      <w:fldChar w:fldCharType="separate"/>
    </w:r>
    <w:r w:rsidRPr="00AB0E34">
      <w:rPr>
        <w:rStyle w:val="ae"/>
        <w:noProof/>
        <w:sz w:val="20"/>
      </w:rPr>
      <w:t>2</w:t>
    </w:r>
    <w:r w:rsidRPr="00AB0E34">
      <w:rPr>
        <w:rStyle w:val="ae"/>
        <w:sz w:val="20"/>
      </w:rPr>
      <w:fldChar w:fldCharType="end"/>
    </w:r>
  </w:p>
  <w:p w:rsidR="008E07AC" w:rsidRPr="00AB0E34" w:rsidRDefault="008E07AC" w:rsidP="00AB0E34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260"/>
    <w:multiLevelType w:val="hybridMultilevel"/>
    <w:tmpl w:val="1BC6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E5"/>
    <w:multiLevelType w:val="hybridMultilevel"/>
    <w:tmpl w:val="B9AE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F61"/>
    <w:multiLevelType w:val="hybridMultilevel"/>
    <w:tmpl w:val="EE000CE8"/>
    <w:lvl w:ilvl="0" w:tplc="DBF4D1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80E"/>
    <w:rsid w:val="0000536C"/>
    <w:rsid w:val="00006B5C"/>
    <w:rsid w:val="00015178"/>
    <w:rsid w:val="00017C94"/>
    <w:rsid w:val="0002122A"/>
    <w:rsid w:val="000215D7"/>
    <w:rsid w:val="000245DF"/>
    <w:rsid w:val="00040510"/>
    <w:rsid w:val="000428FC"/>
    <w:rsid w:val="00053253"/>
    <w:rsid w:val="000554E6"/>
    <w:rsid w:val="00055950"/>
    <w:rsid w:val="00060DFF"/>
    <w:rsid w:val="000626C9"/>
    <w:rsid w:val="00063D0B"/>
    <w:rsid w:val="00066421"/>
    <w:rsid w:val="00095FF6"/>
    <w:rsid w:val="000A07EE"/>
    <w:rsid w:val="000A350D"/>
    <w:rsid w:val="000A5110"/>
    <w:rsid w:val="000A6E8B"/>
    <w:rsid w:val="000A6FD1"/>
    <w:rsid w:val="000B2F8F"/>
    <w:rsid w:val="000D7C23"/>
    <w:rsid w:val="000F04B5"/>
    <w:rsid w:val="000F25EB"/>
    <w:rsid w:val="000F437A"/>
    <w:rsid w:val="000F4A73"/>
    <w:rsid w:val="000F7A3D"/>
    <w:rsid w:val="0012391C"/>
    <w:rsid w:val="001249A8"/>
    <w:rsid w:val="0013019C"/>
    <w:rsid w:val="00140A47"/>
    <w:rsid w:val="001431E5"/>
    <w:rsid w:val="00143236"/>
    <w:rsid w:val="00145633"/>
    <w:rsid w:val="001464C0"/>
    <w:rsid w:val="00152A1B"/>
    <w:rsid w:val="00153CA6"/>
    <w:rsid w:val="00160FC9"/>
    <w:rsid w:val="00164724"/>
    <w:rsid w:val="001760C1"/>
    <w:rsid w:val="00183A6E"/>
    <w:rsid w:val="001912B1"/>
    <w:rsid w:val="001B1F74"/>
    <w:rsid w:val="001B3E4B"/>
    <w:rsid w:val="001C74D4"/>
    <w:rsid w:val="001D1292"/>
    <w:rsid w:val="001D4722"/>
    <w:rsid w:val="001D76E8"/>
    <w:rsid w:val="001F3F61"/>
    <w:rsid w:val="00200BE7"/>
    <w:rsid w:val="0020498A"/>
    <w:rsid w:val="00205BCF"/>
    <w:rsid w:val="00211D61"/>
    <w:rsid w:val="00213FCF"/>
    <w:rsid w:val="002174C9"/>
    <w:rsid w:val="00222427"/>
    <w:rsid w:val="002267ED"/>
    <w:rsid w:val="00226A5C"/>
    <w:rsid w:val="0023425B"/>
    <w:rsid w:val="00241F92"/>
    <w:rsid w:val="00242014"/>
    <w:rsid w:val="00243839"/>
    <w:rsid w:val="00245175"/>
    <w:rsid w:val="00245C65"/>
    <w:rsid w:val="00246DAB"/>
    <w:rsid w:val="002514C4"/>
    <w:rsid w:val="0025668D"/>
    <w:rsid w:val="0026327D"/>
    <w:rsid w:val="0026680F"/>
    <w:rsid w:val="00271DFA"/>
    <w:rsid w:val="0027781D"/>
    <w:rsid w:val="00287712"/>
    <w:rsid w:val="002B38D3"/>
    <w:rsid w:val="002B4C29"/>
    <w:rsid w:val="002B78C9"/>
    <w:rsid w:val="002C2673"/>
    <w:rsid w:val="002C4173"/>
    <w:rsid w:val="002C7311"/>
    <w:rsid w:val="002D2127"/>
    <w:rsid w:val="002D7314"/>
    <w:rsid w:val="002E25F5"/>
    <w:rsid w:val="002E71E8"/>
    <w:rsid w:val="002E7D51"/>
    <w:rsid w:val="002F306B"/>
    <w:rsid w:val="002F4363"/>
    <w:rsid w:val="002F5404"/>
    <w:rsid w:val="00301300"/>
    <w:rsid w:val="00306951"/>
    <w:rsid w:val="00310517"/>
    <w:rsid w:val="00313AC9"/>
    <w:rsid w:val="00315B73"/>
    <w:rsid w:val="00316D2C"/>
    <w:rsid w:val="00324DAF"/>
    <w:rsid w:val="0032742B"/>
    <w:rsid w:val="00337809"/>
    <w:rsid w:val="00340DA6"/>
    <w:rsid w:val="003466DB"/>
    <w:rsid w:val="00353E15"/>
    <w:rsid w:val="0036120F"/>
    <w:rsid w:val="00361647"/>
    <w:rsid w:val="0036394C"/>
    <w:rsid w:val="00372A9E"/>
    <w:rsid w:val="00373E82"/>
    <w:rsid w:val="00374ECB"/>
    <w:rsid w:val="00376CD1"/>
    <w:rsid w:val="003801E7"/>
    <w:rsid w:val="003920A0"/>
    <w:rsid w:val="003928DE"/>
    <w:rsid w:val="00393608"/>
    <w:rsid w:val="00394E40"/>
    <w:rsid w:val="00395C09"/>
    <w:rsid w:val="003A5B3B"/>
    <w:rsid w:val="003B058D"/>
    <w:rsid w:val="003B12B3"/>
    <w:rsid w:val="003B23B9"/>
    <w:rsid w:val="003B3152"/>
    <w:rsid w:val="003B3B66"/>
    <w:rsid w:val="003C3783"/>
    <w:rsid w:val="003E2680"/>
    <w:rsid w:val="003F0E1F"/>
    <w:rsid w:val="003F148B"/>
    <w:rsid w:val="003F369B"/>
    <w:rsid w:val="003F6020"/>
    <w:rsid w:val="003F60B3"/>
    <w:rsid w:val="003F6D10"/>
    <w:rsid w:val="00400208"/>
    <w:rsid w:val="00401427"/>
    <w:rsid w:val="00404526"/>
    <w:rsid w:val="00406F64"/>
    <w:rsid w:val="004077DB"/>
    <w:rsid w:val="00407E41"/>
    <w:rsid w:val="0041551D"/>
    <w:rsid w:val="00415667"/>
    <w:rsid w:val="00421A29"/>
    <w:rsid w:val="00422888"/>
    <w:rsid w:val="00425B67"/>
    <w:rsid w:val="00427737"/>
    <w:rsid w:val="0043278B"/>
    <w:rsid w:val="004330F7"/>
    <w:rsid w:val="00437E52"/>
    <w:rsid w:val="00441E2D"/>
    <w:rsid w:val="00442AC9"/>
    <w:rsid w:val="00444262"/>
    <w:rsid w:val="00455168"/>
    <w:rsid w:val="0045600B"/>
    <w:rsid w:val="004623C4"/>
    <w:rsid w:val="00465556"/>
    <w:rsid w:val="00472BFE"/>
    <w:rsid w:val="004750D9"/>
    <w:rsid w:val="004757C1"/>
    <w:rsid w:val="004A4037"/>
    <w:rsid w:val="004A4FB6"/>
    <w:rsid w:val="004A5CAB"/>
    <w:rsid w:val="004B1ABB"/>
    <w:rsid w:val="004B57F8"/>
    <w:rsid w:val="004B7856"/>
    <w:rsid w:val="004D00B9"/>
    <w:rsid w:val="004D0F52"/>
    <w:rsid w:val="004D2186"/>
    <w:rsid w:val="004E0C39"/>
    <w:rsid w:val="005118D3"/>
    <w:rsid w:val="00513BF7"/>
    <w:rsid w:val="00514FFF"/>
    <w:rsid w:val="00516C7C"/>
    <w:rsid w:val="00526EAF"/>
    <w:rsid w:val="005310BF"/>
    <w:rsid w:val="00531AA2"/>
    <w:rsid w:val="005321FF"/>
    <w:rsid w:val="00537760"/>
    <w:rsid w:val="0054321E"/>
    <w:rsid w:val="005452D0"/>
    <w:rsid w:val="005456C8"/>
    <w:rsid w:val="00552030"/>
    <w:rsid w:val="005561FF"/>
    <w:rsid w:val="005567B7"/>
    <w:rsid w:val="005567F3"/>
    <w:rsid w:val="005614FF"/>
    <w:rsid w:val="00562BC3"/>
    <w:rsid w:val="005670AD"/>
    <w:rsid w:val="00567210"/>
    <w:rsid w:val="00584CB6"/>
    <w:rsid w:val="00590747"/>
    <w:rsid w:val="00594442"/>
    <w:rsid w:val="005954FA"/>
    <w:rsid w:val="00595AE2"/>
    <w:rsid w:val="005A46D7"/>
    <w:rsid w:val="005A597D"/>
    <w:rsid w:val="005A5DE8"/>
    <w:rsid w:val="005A6215"/>
    <w:rsid w:val="005B104F"/>
    <w:rsid w:val="005B1A18"/>
    <w:rsid w:val="005C3A68"/>
    <w:rsid w:val="005C5D18"/>
    <w:rsid w:val="005D002B"/>
    <w:rsid w:val="005D5547"/>
    <w:rsid w:val="005F2B07"/>
    <w:rsid w:val="00601E78"/>
    <w:rsid w:val="00605EAC"/>
    <w:rsid w:val="00612066"/>
    <w:rsid w:val="0061332C"/>
    <w:rsid w:val="00616CA1"/>
    <w:rsid w:val="00617CD5"/>
    <w:rsid w:val="00625778"/>
    <w:rsid w:val="00632F0F"/>
    <w:rsid w:val="00634A95"/>
    <w:rsid w:val="00637079"/>
    <w:rsid w:val="00637AE4"/>
    <w:rsid w:val="006466D3"/>
    <w:rsid w:val="00654524"/>
    <w:rsid w:val="00655E6E"/>
    <w:rsid w:val="006561E2"/>
    <w:rsid w:val="00657657"/>
    <w:rsid w:val="00661266"/>
    <w:rsid w:val="00661A50"/>
    <w:rsid w:val="0066228C"/>
    <w:rsid w:val="00666606"/>
    <w:rsid w:val="00676095"/>
    <w:rsid w:val="00681040"/>
    <w:rsid w:val="00681EE8"/>
    <w:rsid w:val="00687755"/>
    <w:rsid w:val="006903AB"/>
    <w:rsid w:val="006A4196"/>
    <w:rsid w:val="006B2316"/>
    <w:rsid w:val="006D2112"/>
    <w:rsid w:val="006D5EB1"/>
    <w:rsid w:val="006E4F11"/>
    <w:rsid w:val="006E750A"/>
    <w:rsid w:val="006F059A"/>
    <w:rsid w:val="006F2874"/>
    <w:rsid w:val="00703392"/>
    <w:rsid w:val="00706596"/>
    <w:rsid w:val="00717612"/>
    <w:rsid w:val="00717FC2"/>
    <w:rsid w:val="00723092"/>
    <w:rsid w:val="0074186A"/>
    <w:rsid w:val="00745B35"/>
    <w:rsid w:val="007520AE"/>
    <w:rsid w:val="007565A7"/>
    <w:rsid w:val="00757257"/>
    <w:rsid w:val="00757628"/>
    <w:rsid w:val="00757E7C"/>
    <w:rsid w:val="0076035F"/>
    <w:rsid w:val="00761CA7"/>
    <w:rsid w:val="00764DA2"/>
    <w:rsid w:val="00767929"/>
    <w:rsid w:val="007740FC"/>
    <w:rsid w:val="00776216"/>
    <w:rsid w:val="007801D2"/>
    <w:rsid w:val="00781B35"/>
    <w:rsid w:val="00786276"/>
    <w:rsid w:val="007923E2"/>
    <w:rsid w:val="007A2D7D"/>
    <w:rsid w:val="007A387D"/>
    <w:rsid w:val="007C0E17"/>
    <w:rsid w:val="007C131C"/>
    <w:rsid w:val="007D18E9"/>
    <w:rsid w:val="007D4C65"/>
    <w:rsid w:val="007D5991"/>
    <w:rsid w:val="007D7DC4"/>
    <w:rsid w:val="007D7DD5"/>
    <w:rsid w:val="007E1AC9"/>
    <w:rsid w:val="007E3098"/>
    <w:rsid w:val="007E6808"/>
    <w:rsid w:val="007F0B2A"/>
    <w:rsid w:val="007F28A7"/>
    <w:rsid w:val="007F38DB"/>
    <w:rsid w:val="007F433E"/>
    <w:rsid w:val="007F6C28"/>
    <w:rsid w:val="0080372B"/>
    <w:rsid w:val="008051A4"/>
    <w:rsid w:val="00805B3C"/>
    <w:rsid w:val="00813BA7"/>
    <w:rsid w:val="00813C94"/>
    <w:rsid w:val="00814581"/>
    <w:rsid w:val="00822A41"/>
    <w:rsid w:val="00824DC6"/>
    <w:rsid w:val="00840B0D"/>
    <w:rsid w:val="00854246"/>
    <w:rsid w:val="00860F7A"/>
    <w:rsid w:val="00877913"/>
    <w:rsid w:val="008919E4"/>
    <w:rsid w:val="008A2B45"/>
    <w:rsid w:val="008A3698"/>
    <w:rsid w:val="008A756B"/>
    <w:rsid w:val="008A7DB1"/>
    <w:rsid w:val="008B5F77"/>
    <w:rsid w:val="008E07AC"/>
    <w:rsid w:val="008E4523"/>
    <w:rsid w:val="008E772D"/>
    <w:rsid w:val="008F08CA"/>
    <w:rsid w:val="008F214F"/>
    <w:rsid w:val="008F5F12"/>
    <w:rsid w:val="0090044E"/>
    <w:rsid w:val="009006C5"/>
    <w:rsid w:val="00903735"/>
    <w:rsid w:val="00907376"/>
    <w:rsid w:val="00907837"/>
    <w:rsid w:val="00911A0A"/>
    <w:rsid w:val="00914519"/>
    <w:rsid w:val="00920965"/>
    <w:rsid w:val="00923C0A"/>
    <w:rsid w:val="00924DDA"/>
    <w:rsid w:val="0092695A"/>
    <w:rsid w:val="00930922"/>
    <w:rsid w:val="00937488"/>
    <w:rsid w:val="0094215F"/>
    <w:rsid w:val="009423B1"/>
    <w:rsid w:val="009545F8"/>
    <w:rsid w:val="00955DC9"/>
    <w:rsid w:val="00972535"/>
    <w:rsid w:val="00973B71"/>
    <w:rsid w:val="00973F2B"/>
    <w:rsid w:val="00982BA1"/>
    <w:rsid w:val="009969DA"/>
    <w:rsid w:val="00996B11"/>
    <w:rsid w:val="00997EBE"/>
    <w:rsid w:val="009A0813"/>
    <w:rsid w:val="009A58BE"/>
    <w:rsid w:val="009A79BD"/>
    <w:rsid w:val="009B0385"/>
    <w:rsid w:val="009B3815"/>
    <w:rsid w:val="009C1701"/>
    <w:rsid w:val="009C2C32"/>
    <w:rsid w:val="009C463E"/>
    <w:rsid w:val="009C5D29"/>
    <w:rsid w:val="009E2AFF"/>
    <w:rsid w:val="009E3385"/>
    <w:rsid w:val="009E3667"/>
    <w:rsid w:val="00A00CA9"/>
    <w:rsid w:val="00A13D5E"/>
    <w:rsid w:val="00A16581"/>
    <w:rsid w:val="00A22AD0"/>
    <w:rsid w:val="00A2332E"/>
    <w:rsid w:val="00A24D2B"/>
    <w:rsid w:val="00A272B4"/>
    <w:rsid w:val="00A3674C"/>
    <w:rsid w:val="00A370D6"/>
    <w:rsid w:val="00A40847"/>
    <w:rsid w:val="00A4575E"/>
    <w:rsid w:val="00A46C7C"/>
    <w:rsid w:val="00A511B3"/>
    <w:rsid w:val="00A54DD5"/>
    <w:rsid w:val="00A5581A"/>
    <w:rsid w:val="00A55E70"/>
    <w:rsid w:val="00A5677C"/>
    <w:rsid w:val="00A61F6C"/>
    <w:rsid w:val="00A66056"/>
    <w:rsid w:val="00A662CB"/>
    <w:rsid w:val="00A70863"/>
    <w:rsid w:val="00AB0E34"/>
    <w:rsid w:val="00AB5497"/>
    <w:rsid w:val="00AB5F61"/>
    <w:rsid w:val="00AB6EC2"/>
    <w:rsid w:val="00AB7B7F"/>
    <w:rsid w:val="00AC4703"/>
    <w:rsid w:val="00AD1406"/>
    <w:rsid w:val="00AD2A08"/>
    <w:rsid w:val="00AD461F"/>
    <w:rsid w:val="00AD5563"/>
    <w:rsid w:val="00AE18D1"/>
    <w:rsid w:val="00AE1DC4"/>
    <w:rsid w:val="00AE26EA"/>
    <w:rsid w:val="00AE39EA"/>
    <w:rsid w:val="00AE79C4"/>
    <w:rsid w:val="00AF0145"/>
    <w:rsid w:val="00AF3B4D"/>
    <w:rsid w:val="00AF5B11"/>
    <w:rsid w:val="00B0233B"/>
    <w:rsid w:val="00B028B3"/>
    <w:rsid w:val="00B04A2C"/>
    <w:rsid w:val="00B0651D"/>
    <w:rsid w:val="00B07FFD"/>
    <w:rsid w:val="00B13D01"/>
    <w:rsid w:val="00B1719F"/>
    <w:rsid w:val="00B2039F"/>
    <w:rsid w:val="00B2432C"/>
    <w:rsid w:val="00B33026"/>
    <w:rsid w:val="00B342EC"/>
    <w:rsid w:val="00B43549"/>
    <w:rsid w:val="00B4373D"/>
    <w:rsid w:val="00B55481"/>
    <w:rsid w:val="00B604CF"/>
    <w:rsid w:val="00B73686"/>
    <w:rsid w:val="00B771EF"/>
    <w:rsid w:val="00B824FA"/>
    <w:rsid w:val="00B94304"/>
    <w:rsid w:val="00BA0767"/>
    <w:rsid w:val="00BA1A50"/>
    <w:rsid w:val="00BA4767"/>
    <w:rsid w:val="00BB1A22"/>
    <w:rsid w:val="00BB3334"/>
    <w:rsid w:val="00BB4288"/>
    <w:rsid w:val="00BB5C2C"/>
    <w:rsid w:val="00BD7755"/>
    <w:rsid w:val="00BE5096"/>
    <w:rsid w:val="00BF079A"/>
    <w:rsid w:val="00C02792"/>
    <w:rsid w:val="00C051E0"/>
    <w:rsid w:val="00C05C3B"/>
    <w:rsid w:val="00C20DAD"/>
    <w:rsid w:val="00C32D18"/>
    <w:rsid w:val="00C33B72"/>
    <w:rsid w:val="00C36862"/>
    <w:rsid w:val="00C4617F"/>
    <w:rsid w:val="00C5157B"/>
    <w:rsid w:val="00C60BEA"/>
    <w:rsid w:val="00C721B4"/>
    <w:rsid w:val="00C7295D"/>
    <w:rsid w:val="00C748D1"/>
    <w:rsid w:val="00C77098"/>
    <w:rsid w:val="00C836A5"/>
    <w:rsid w:val="00C85B59"/>
    <w:rsid w:val="00C91B2D"/>
    <w:rsid w:val="00C94164"/>
    <w:rsid w:val="00CA6BFC"/>
    <w:rsid w:val="00CB20B0"/>
    <w:rsid w:val="00CB260F"/>
    <w:rsid w:val="00CC6089"/>
    <w:rsid w:val="00CD1858"/>
    <w:rsid w:val="00CE538D"/>
    <w:rsid w:val="00CE742D"/>
    <w:rsid w:val="00D0621A"/>
    <w:rsid w:val="00D15305"/>
    <w:rsid w:val="00D27C1E"/>
    <w:rsid w:val="00D30029"/>
    <w:rsid w:val="00D33725"/>
    <w:rsid w:val="00D33AF4"/>
    <w:rsid w:val="00D36D3C"/>
    <w:rsid w:val="00D45AA4"/>
    <w:rsid w:val="00D47FE6"/>
    <w:rsid w:val="00D519E3"/>
    <w:rsid w:val="00D56D53"/>
    <w:rsid w:val="00D5705D"/>
    <w:rsid w:val="00D61057"/>
    <w:rsid w:val="00D61B7F"/>
    <w:rsid w:val="00D6462D"/>
    <w:rsid w:val="00D721D1"/>
    <w:rsid w:val="00D72516"/>
    <w:rsid w:val="00D727BB"/>
    <w:rsid w:val="00D73313"/>
    <w:rsid w:val="00D7635F"/>
    <w:rsid w:val="00D81E68"/>
    <w:rsid w:val="00D97C64"/>
    <w:rsid w:val="00DA172B"/>
    <w:rsid w:val="00DA2049"/>
    <w:rsid w:val="00DB270E"/>
    <w:rsid w:val="00DC0E14"/>
    <w:rsid w:val="00DC13E8"/>
    <w:rsid w:val="00DC4785"/>
    <w:rsid w:val="00DC5D51"/>
    <w:rsid w:val="00DC6D3D"/>
    <w:rsid w:val="00DD55CC"/>
    <w:rsid w:val="00DE3647"/>
    <w:rsid w:val="00DF70E1"/>
    <w:rsid w:val="00E04492"/>
    <w:rsid w:val="00E04DC9"/>
    <w:rsid w:val="00E0532F"/>
    <w:rsid w:val="00E07A10"/>
    <w:rsid w:val="00E135CF"/>
    <w:rsid w:val="00E13D19"/>
    <w:rsid w:val="00E14CB2"/>
    <w:rsid w:val="00E165E6"/>
    <w:rsid w:val="00E21D68"/>
    <w:rsid w:val="00E33941"/>
    <w:rsid w:val="00E35596"/>
    <w:rsid w:val="00E36FDA"/>
    <w:rsid w:val="00E427C1"/>
    <w:rsid w:val="00E42868"/>
    <w:rsid w:val="00E85F75"/>
    <w:rsid w:val="00E87489"/>
    <w:rsid w:val="00E94A13"/>
    <w:rsid w:val="00EA0105"/>
    <w:rsid w:val="00EA1AC1"/>
    <w:rsid w:val="00EA213F"/>
    <w:rsid w:val="00EB019B"/>
    <w:rsid w:val="00EB574C"/>
    <w:rsid w:val="00EC23D0"/>
    <w:rsid w:val="00EC2D67"/>
    <w:rsid w:val="00EC77DC"/>
    <w:rsid w:val="00EE5459"/>
    <w:rsid w:val="00EE7846"/>
    <w:rsid w:val="00EF7001"/>
    <w:rsid w:val="00F00C3B"/>
    <w:rsid w:val="00F01A18"/>
    <w:rsid w:val="00F039C8"/>
    <w:rsid w:val="00F03CAA"/>
    <w:rsid w:val="00F0651B"/>
    <w:rsid w:val="00F106F3"/>
    <w:rsid w:val="00F1480E"/>
    <w:rsid w:val="00F174CA"/>
    <w:rsid w:val="00F3051B"/>
    <w:rsid w:val="00F361FF"/>
    <w:rsid w:val="00F55DC6"/>
    <w:rsid w:val="00F56525"/>
    <w:rsid w:val="00F56FCD"/>
    <w:rsid w:val="00F65C29"/>
    <w:rsid w:val="00F72B0C"/>
    <w:rsid w:val="00F77D60"/>
    <w:rsid w:val="00F90221"/>
    <w:rsid w:val="00F937EA"/>
    <w:rsid w:val="00F93CDB"/>
    <w:rsid w:val="00FA4FE4"/>
    <w:rsid w:val="00FA6C5C"/>
    <w:rsid w:val="00FB544E"/>
    <w:rsid w:val="00FB5C8D"/>
    <w:rsid w:val="00FC1B22"/>
    <w:rsid w:val="00FC4A81"/>
    <w:rsid w:val="00FD25B0"/>
    <w:rsid w:val="00FD2D17"/>
    <w:rsid w:val="00FD724F"/>
    <w:rsid w:val="00FE24CA"/>
    <w:rsid w:val="00FE3FF6"/>
    <w:rsid w:val="00FE79CA"/>
    <w:rsid w:val="00FF3F81"/>
    <w:rsid w:val="00FF52AA"/>
    <w:rsid w:val="00FF6355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FDCD8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D5563"/>
    <w:rPr>
      <w:rFonts w:ascii="Arial" w:hAnsi="Arial" w:cs="Arial"/>
      <w:b/>
      <w:bCs/>
      <w:color w:val="26282F"/>
      <w:sz w:val="24"/>
      <w:szCs w:val="24"/>
    </w:rPr>
  </w:style>
  <w:style w:type="character" w:styleId="ae">
    <w:name w:val="page number"/>
    <w:basedOn w:val="a0"/>
    <w:uiPriority w:val="99"/>
    <w:semiHidden/>
    <w:unhideWhenUsed/>
    <w:rsid w:val="00AB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73CB-53D2-48D5-A726-3864253A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30</cp:revision>
  <cp:lastPrinted>2026-04-22T04:29:00Z</cp:lastPrinted>
  <dcterms:created xsi:type="dcterms:W3CDTF">2023-07-13T04:18:00Z</dcterms:created>
  <dcterms:modified xsi:type="dcterms:W3CDTF">2026-04-24T10:00:00Z</dcterms:modified>
</cp:coreProperties>
</file>