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BC" w:rsidRDefault="00F07DBC" w:rsidP="00656C1A">
      <w:pPr>
        <w:spacing w:line="120" w:lineRule="atLeast"/>
        <w:jc w:val="center"/>
        <w:rPr>
          <w:sz w:val="24"/>
          <w:szCs w:val="24"/>
        </w:rPr>
      </w:pPr>
    </w:p>
    <w:p w:rsidR="00F07DBC" w:rsidRDefault="00F07DBC" w:rsidP="00656C1A">
      <w:pPr>
        <w:spacing w:line="120" w:lineRule="atLeast"/>
        <w:jc w:val="center"/>
        <w:rPr>
          <w:sz w:val="24"/>
          <w:szCs w:val="24"/>
        </w:rPr>
      </w:pPr>
    </w:p>
    <w:p w:rsidR="00F07DBC" w:rsidRPr="00852378" w:rsidRDefault="00F07DBC" w:rsidP="00656C1A">
      <w:pPr>
        <w:spacing w:line="120" w:lineRule="atLeast"/>
        <w:jc w:val="center"/>
        <w:rPr>
          <w:sz w:val="10"/>
          <w:szCs w:val="10"/>
        </w:rPr>
      </w:pPr>
    </w:p>
    <w:p w:rsidR="00F07DBC" w:rsidRDefault="00F07DBC" w:rsidP="00656C1A">
      <w:pPr>
        <w:spacing w:line="120" w:lineRule="atLeast"/>
        <w:jc w:val="center"/>
        <w:rPr>
          <w:sz w:val="10"/>
          <w:szCs w:val="24"/>
        </w:rPr>
      </w:pPr>
    </w:p>
    <w:p w:rsidR="00F07DBC" w:rsidRPr="005541F0" w:rsidRDefault="00F07D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07DBC" w:rsidRDefault="00F07D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07DBC" w:rsidRPr="005541F0" w:rsidRDefault="00F07DB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07DBC" w:rsidRPr="005649E4" w:rsidRDefault="00F07DBC" w:rsidP="00656C1A">
      <w:pPr>
        <w:spacing w:line="120" w:lineRule="atLeast"/>
        <w:jc w:val="center"/>
        <w:rPr>
          <w:sz w:val="18"/>
          <w:szCs w:val="24"/>
        </w:rPr>
      </w:pPr>
    </w:p>
    <w:p w:rsidR="00F07DBC" w:rsidRPr="00656C1A" w:rsidRDefault="00F07DB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07DBC" w:rsidRPr="005541F0" w:rsidRDefault="00F07DBC" w:rsidP="00656C1A">
      <w:pPr>
        <w:spacing w:line="120" w:lineRule="atLeast"/>
        <w:jc w:val="center"/>
        <w:rPr>
          <w:sz w:val="18"/>
          <w:szCs w:val="24"/>
        </w:rPr>
      </w:pPr>
    </w:p>
    <w:p w:rsidR="00F07DBC" w:rsidRPr="005541F0" w:rsidRDefault="00F07DBC" w:rsidP="00656C1A">
      <w:pPr>
        <w:spacing w:line="120" w:lineRule="atLeast"/>
        <w:jc w:val="center"/>
        <w:rPr>
          <w:sz w:val="20"/>
          <w:szCs w:val="24"/>
        </w:rPr>
      </w:pPr>
    </w:p>
    <w:p w:rsidR="00F07DBC" w:rsidRPr="00656C1A" w:rsidRDefault="00F07DB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07DBC" w:rsidRDefault="00F07DBC" w:rsidP="00656C1A">
      <w:pPr>
        <w:spacing w:line="120" w:lineRule="atLeast"/>
        <w:jc w:val="center"/>
        <w:rPr>
          <w:sz w:val="30"/>
          <w:szCs w:val="24"/>
        </w:rPr>
      </w:pPr>
    </w:p>
    <w:p w:rsidR="00F07DBC" w:rsidRPr="00656C1A" w:rsidRDefault="00F07DB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07DB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07DBC" w:rsidRPr="00F8214F" w:rsidRDefault="00F07D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07DBC" w:rsidRPr="00F8214F" w:rsidRDefault="008513D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07DBC" w:rsidRPr="00F8214F" w:rsidRDefault="00F07DB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07DBC" w:rsidRPr="00F8214F" w:rsidRDefault="008513D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07DBC" w:rsidRPr="00A63FB0" w:rsidRDefault="00F07DB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07DBC" w:rsidRPr="00A3761A" w:rsidRDefault="008513D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07DBC" w:rsidRPr="00F8214F" w:rsidRDefault="00F07DB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07DBC" w:rsidRPr="00F8214F" w:rsidRDefault="00F07DB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07DBC" w:rsidRPr="00AB4194" w:rsidRDefault="00F07D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07DBC" w:rsidRPr="00F8214F" w:rsidRDefault="008513D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5039</w:t>
            </w:r>
          </w:p>
        </w:tc>
      </w:tr>
    </w:tbl>
    <w:p w:rsidR="00F07DBC" w:rsidRPr="00C725A6" w:rsidRDefault="00F07DBC" w:rsidP="00C725A6">
      <w:pPr>
        <w:rPr>
          <w:rFonts w:cs="Times New Roman"/>
          <w:szCs w:val="28"/>
        </w:rPr>
      </w:pPr>
    </w:p>
    <w:p w:rsidR="00F07DBC" w:rsidRDefault="00F07DBC" w:rsidP="00F07DBC">
      <w:pPr>
        <w:ind w:right="5102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>О внесении изменений</w:t>
      </w:r>
      <w:r>
        <w:rPr>
          <w:rFonts w:eastAsia="Calibri" w:cs="Times New Roman"/>
          <w:szCs w:val="28"/>
        </w:rPr>
        <w:t xml:space="preserve"> </w:t>
      </w:r>
    </w:p>
    <w:p w:rsidR="00F07DBC" w:rsidRDefault="00F07DBC" w:rsidP="00F07DBC">
      <w:pPr>
        <w:ind w:right="5102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>в постановление Администрации города от 26.07.2019 № 5487</w:t>
      </w:r>
      <w:r w:rsidRPr="00F07DBC">
        <w:rPr>
          <w:rFonts w:eastAsia="Calibri" w:cs="Times New Roman"/>
          <w:szCs w:val="28"/>
        </w:rPr>
        <w:br/>
        <w:t xml:space="preserve">«Об утверждении порядка составления и утверждения </w:t>
      </w:r>
    </w:p>
    <w:p w:rsidR="00F07DBC" w:rsidRPr="00F07DBC" w:rsidRDefault="00F07DBC" w:rsidP="00F07DBC">
      <w:pPr>
        <w:ind w:right="5102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>плана финансово-хозяйственной деятельности муниципальных бюджетных и автономных учреждений»</w:t>
      </w:r>
    </w:p>
    <w:p w:rsidR="00F07DBC" w:rsidRDefault="00F07DBC" w:rsidP="00F07DBC">
      <w:pPr>
        <w:ind w:right="5102"/>
        <w:rPr>
          <w:rFonts w:eastAsia="Calibri" w:cs="Times New Roman"/>
          <w:szCs w:val="28"/>
        </w:rPr>
      </w:pPr>
    </w:p>
    <w:p w:rsidR="00F07DBC" w:rsidRPr="00F07DBC" w:rsidRDefault="00F07DBC" w:rsidP="00F07DBC">
      <w:pPr>
        <w:ind w:right="5102"/>
        <w:rPr>
          <w:rFonts w:eastAsia="Calibri" w:cs="Times New Roman"/>
          <w:szCs w:val="28"/>
        </w:rPr>
      </w:pP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 xml:space="preserve">В соответствии с подпунктом 6 пункта 3.3 статьи 32 Федерального закона от 12.01.1996 № 7-ФЗ «О некоммерческих организациях», приказом Министерства финансов Российской Федерации от 31.08.2018 № 186н </w:t>
      </w:r>
      <w:r>
        <w:rPr>
          <w:rFonts w:eastAsia="Calibri" w:cs="Times New Roman"/>
          <w:szCs w:val="28"/>
        </w:rPr>
        <w:br/>
      </w:r>
      <w:r w:rsidRPr="00F07DBC">
        <w:rPr>
          <w:rFonts w:eastAsia="Calibri" w:cs="Times New Roman"/>
          <w:szCs w:val="28"/>
        </w:rPr>
        <w:t>«О Требованиях к составлению и утверждению плана финансово-хозяйственной деятельности государственного (муниципального) учреждения», распоряжением Администрации города от 30.12.2005 № 3686 «Об утверждении Регламента Администрации города»: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F07DBC">
        <w:rPr>
          <w:rFonts w:eastAsia="Calibri" w:cs="Times New Roman"/>
          <w:szCs w:val="28"/>
        </w:rPr>
        <w:t>Внести в постановление Администрации города от 26.07.2019 № 5487 «Об утверждении порядка составления и утверждения плана финансово-хозяйственной деятельности муниципальных бюджетных и автономных учреждений» (с изменениями от 18.12.2019 № 9495, 13.02.2020 № 1063, 16.04.2020 № 2511, 15.02.2021 № 1097, 09.06.2021 № 4727, 29.10.2021 № 9281, 11.04.2022 № 2847, 12.09.2022 № 7199, 22.11.2022 № 9147, 18.04.2023 № 2004, 30.05.2024 № 2769) следующие изменения: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 xml:space="preserve">1.1. Раздел </w:t>
      </w:r>
      <w:r w:rsidRPr="00F07DBC">
        <w:rPr>
          <w:rFonts w:eastAsia="Calibri" w:cs="Times New Roman"/>
          <w:szCs w:val="28"/>
          <w:lang w:val="en-US"/>
        </w:rPr>
        <w:t>I</w:t>
      </w:r>
      <w:r w:rsidRPr="00F07DBC">
        <w:rPr>
          <w:rFonts w:eastAsia="Calibri" w:cs="Times New Roman"/>
          <w:szCs w:val="28"/>
        </w:rPr>
        <w:t xml:space="preserve"> приложения к постановлению дополнить пунктом 4 следующего содержания: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 xml:space="preserve">«4. Составление и утверждение плана (внесение в него изменений) осуществляется в электронном виде в подсистеме «АЦК-Планирование» автоматизированной системы планирования и исполнения бюджета города </w:t>
      </w:r>
      <w:r>
        <w:rPr>
          <w:rFonts w:eastAsia="Calibri" w:cs="Times New Roman"/>
          <w:szCs w:val="28"/>
        </w:rPr>
        <w:br/>
      </w:r>
      <w:r w:rsidRPr="00F07DBC">
        <w:rPr>
          <w:rFonts w:eastAsia="Calibri" w:cs="Times New Roman"/>
          <w:szCs w:val="28"/>
        </w:rPr>
        <w:t xml:space="preserve">на основе программного обеспечения «Автоматизированный Центр Контроля» </w:t>
      </w:r>
      <w:r>
        <w:rPr>
          <w:rFonts w:eastAsia="Calibri" w:cs="Times New Roman"/>
          <w:szCs w:val="28"/>
        </w:rPr>
        <w:br/>
      </w:r>
      <w:r w:rsidRPr="00F07DBC">
        <w:rPr>
          <w:rFonts w:eastAsia="Calibri" w:cs="Times New Roman"/>
          <w:szCs w:val="28"/>
        </w:rPr>
        <w:t xml:space="preserve">с использованием электронных документов, подписываемых усиленными </w:t>
      </w:r>
      <w:r w:rsidRPr="00F07DBC">
        <w:rPr>
          <w:rFonts w:eastAsia="Calibri" w:cs="Times New Roman"/>
          <w:szCs w:val="28"/>
        </w:rPr>
        <w:lastRenderedPageBreak/>
        <w:t>квалифицированными электронными подписями, а в случае отсутствии технической возможности по осуществлению электронного информационного обмена на бумажном носителе».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 xml:space="preserve">1.2. Пункт 4 раздела </w:t>
      </w:r>
      <w:r w:rsidRPr="00F07DBC">
        <w:rPr>
          <w:rFonts w:eastAsia="Calibri" w:cs="Times New Roman"/>
          <w:szCs w:val="28"/>
          <w:lang w:val="en-US"/>
        </w:rPr>
        <w:t>IV</w:t>
      </w:r>
      <w:r w:rsidRPr="00F07DBC">
        <w:rPr>
          <w:rFonts w:eastAsia="Calibri" w:cs="Times New Roman"/>
          <w:szCs w:val="28"/>
        </w:rPr>
        <w:t xml:space="preserve"> приложения к постановлению изложить </w:t>
      </w:r>
      <w:r>
        <w:rPr>
          <w:rFonts w:eastAsia="Calibri" w:cs="Times New Roman"/>
          <w:szCs w:val="28"/>
        </w:rPr>
        <w:br/>
      </w:r>
      <w:r w:rsidRPr="00F07DBC">
        <w:rPr>
          <w:rFonts w:eastAsia="Calibri" w:cs="Times New Roman"/>
          <w:szCs w:val="28"/>
        </w:rPr>
        <w:t>в следующей редакции: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 xml:space="preserve">«4. План согласовывается с куратором учреждения в соответствии </w:t>
      </w:r>
      <w:r>
        <w:rPr>
          <w:rFonts w:eastAsia="Calibri" w:cs="Times New Roman"/>
          <w:szCs w:val="28"/>
        </w:rPr>
        <w:br/>
      </w:r>
      <w:r w:rsidRPr="00F07DBC">
        <w:rPr>
          <w:rFonts w:eastAsia="Calibri" w:cs="Times New Roman"/>
          <w:szCs w:val="28"/>
        </w:rPr>
        <w:t>с распоряжением Администрации города от 01.02.2017 №</w:t>
      </w:r>
      <w:r w:rsidR="0045301E">
        <w:rPr>
          <w:rFonts w:eastAsia="Calibri" w:cs="Times New Roman"/>
          <w:szCs w:val="28"/>
        </w:rPr>
        <w:t xml:space="preserve"> </w:t>
      </w:r>
      <w:r w:rsidRPr="00F07DBC">
        <w:rPr>
          <w:rFonts w:eastAsia="Calibri" w:cs="Times New Roman"/>
          <w:szCs w:val="28"/>
        </w:rPr>
        <w:t>130 «Об утверждении положения о функциях учредителя и кураторов в отношении муниципальных организаций».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 xml:space="preserve">В целях согласования плана куратор запрашивает расчеты, обоснования, </w:t>
      </w:r>
      <w:r>
        <w:rPr>
          <w:rFonts w:eastAsia="Calibri" w:cs="Times New Roman"/>
          <w:szCs w:val="28"/>
        </w:rPr>
        <w:br/>
      </w:r>
      <w:r w:rsidRPr="00F07DBC">
        <w:rPr>
          <w:rFonts w:eastAsia="Calibri" w:cs="Times New Roman"/>
          <w:szCs w:val="28"/>
        </w:rPr>
        <w:t>а также иную аналитическую информацию, подтверждающую значения показателей, отраженных в плане».</w:t>
      </w:r>
    </w:p>
    <w:p w:rsidR="00F07DBC" w:rsidRPr="00F07DBC" w:rsidRDefault="00F07DBC" w:rsidP="00F07DBC">
      <w:pPr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F07DBC">
        <w:rPr>
          <w:rFonts w:eastAsia="Calibri" w:cs="Times New Roman"/>
          <w:szCs w:val="28"/>
        </w:rPr>
        <w:t>1.3. Приложение 1 к порядку составления и утверждения плана финансово-хозяйственной деятельности муниципальных бюджетных и автономных учреждений изложить в новой редакции согласно приложению к настоящему постановлению.</w:t>
      </w:r>
    </w:p>
    <w:p w:rsidR="00F07DBC" w:rsidRPr="00F07DBC" w:rsidRDefault="00F07DBC" w:rsidP="00F07D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F07DBC">
        <w:rPr>
          <w:rFonts w:eastAsia="Calibri" w:cs="Times New Roman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07DBC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F07DBC">
        <w:rPr>
          <w:rFonts w:eastAsia="Calibri" w:cs="Times New Roman"/>
          <w:szCs w:val="28"/>
          <w:lang w:val="en-US" w:eastAsia="ru-RU"/>
        </w:rPr>
        <w:t>DOCSURGUT</w:t>
      </w:r>
      <w:r w:rsidRPr="00F07DBC">
        <w:rPr>
          <w:rFonts w:eastAsia="Calibri" w:cs="Times New Roman"/>
          <w:szCs w:val="28"/>
          <w:lang w:eastAsia="ru-RU"/>
        </w:rPr>
        <w:t>.</w:t>
      </w:r>
      <w:r w:rsidRPr="00F07DBC">
        <w:rPr>
          <w:rFonts w:eastAsia="Calibri" w:cs="Times New Roman"/>
          <w:szCs w:val="28"/>
          <w:lang w:val="en-US" w:eastAsia="ru-RU"/>
        </w:rPr>
        <w:t>RU</w:t>
      </w:r>
      <w:r w:rsidRPr="00F07DBC">
        <w:rPr>
          <w:rFonts w:eastAsia="Calibri" w:cs="Times New Roman"/>
          <w:szCs w:val="28"/>
          <w:lang w:eastAsia="ru-RU"/>
        </w:rPr>
        <w:t xml:space="preserve">. </w:t>
      </w:r>
    </w:p>
    <w:p w:rsidR="00F07DBC" w:rsidRPr="00F07DBC" w:rsidRDefault="00F07DBC" w:rsidP="00F07DBC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07DBC">
        <w:rPr>
          <w:rFonts w:eastAsia="Calibri" w:cs="Times New Roman"/>
          <w:bCs/>
          <w:szCs w:val="28"/>
        </w:rPr>
        <w:t xml:space="preserve">4. </w:t>
      </w:r>
      <w:r w:rsidRPr="00F07DBC">
        <w:rPr>
          <w:rFonts w:eastAsia="Calibri" w:cs="Times New Roman"/>
          <w:szCs w:val="28"/>
        </w:rPr>
        <w:t xml:space="preserve">Настоящее постановление </w:t>
      </w:r>
      <w:r w:rsidRPr="00F07DBC">
        <w:rPr>
          <w:rFonts w:eastAsia="Calibri" w:cs="Times New Roman"/>
          <w:szCs w:val="28"/>
          <w:lang w:eastAsia="ru-RU"/>
        </w:rPr>
        <w:t>вступает в силу после его официального опубликования.</w:t>
      </w:r>
    </w:p>
    <w:p w:rsidR="00F07DBC" w:rsidRPr="00F07DBC" w:rsidRDefault="00F07DBC" w:rsidP="00F07D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F07DBC">
        <w:rPr>
          <w:rFonts w:eastAsia="Calibri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F07DBC" w:rsidRPr="00F07DBC" w:rsidRDefault="00F07DBC" w:rsidP="00F07D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F07DBC" w:rsidRPr="00F07DBC" w:rsidRDefault="00F07DBC" w:rsidP="00F07D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F07DBC" w:rsidRPr="00F07DBC" w:rsidRDefault="00F07DBC" w:rsidP="00F07DBC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  <w:lang w:eastAsia="ru-RU"/>
        </w:rPr>
      </w:pPr>
    </w:p>
    <w:p w:rsidR="00F07DBC" w:rsidRPr="00F07DBC" w:rsidRDefault="00F07DBC" w:rsidP="00F07DBC">
      <w:pPr>
        <w:rPr>
          <w:rFonts w:eastAsia="Calibri" w:cs="Times New Roman"/>
          <w:szCs w:val="28"/>
        </w:rPr>
      </w:pPr>
      <w:r w:rsidRPr="00F07DBC">
        <w:rPr>
          <w:rFonts w:eastAsia="Calibri" w:cs="Times New Roman"/>
          <w:szCs w:val="28"/>
        </w:rPr>
        <w:t>Глава города</w:t>
      </w:r>
      <w:r w:rsidRPr="00F07DBC">
        <w:rPr>
          <w:rFonts w:eastAsia="Calibri" w:cs="Times New Roman"/>
          <w:szCs w:val="28"/>
        </w:rPr>
        <w:tab/>
      </w:r>
      <w:r w:rsidRPr="00F07DBC">
        <w:rPr>
          <w:rFonts w:eastAsia="Calibri" w:cs="Times New Roman"/>
          <w:szCs w:val="28"/>
        </w:rPr>
        <w:tab/>
      </w:r>
      <w:r w:rsidRPr="00F07DBC">
        <w:rPr>
          <w:rFonts w:eastAsia="Calibri" w:cs="Times New Roman"/>
          <w:szCs w:val="28"/>
        </w:rPr>
        <w:tab/>
      </w:r>
      <w:r w:rsidRPr="00F07DBC">
        <w:rPr>
          <w:rFonts w:eastAsia="Calibri" w:cs="Times New Roman"/>
          <w:szCs w:val="28"/>
        </w:rPr>
        <w:tab/>
      </w:r>
      <w:r w:rsidRPr="00F07DBC">
        <w:rPr>
          <w:rFonts w:eastAsia="Calibri" w:cs="Times New Roman"/>
          <w:szCs w:val="28"/>
        </w:rPr>
        <w:tab/>
      </w:r>
      <w:r w:rsidRPr="00F07DBC">
        <w:rPr>
          <w:rFonts w:eastAsia="Calibri" w:cs="Times New Roman"/>
          <w:szCs w:val="28"/>
        </w:rPr>
        <w:tab/>
        <w:t xml:space="preserve">  </w:t>
      </w:r>
      <w:r>
        <w:rPr>
          <w:rFonts w:eastAsia="Calibri" w:cs="Times New Roman"/>
          <w:szCs w:val="28"/>
        </w:rPr>
        <w:t xml:space="preserve"> </w:t>
      </w:r>
      <w:r w:rsidRPr="00F07DBC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F07DBC">
        <w:rPr>
          <w:rFonts w:eastAsia="Calibri" w:cs="Times New Roman"/>
          <w:szCs w:val="28"/>
        </w:rPr>
        <w:tab/>
        <w:t xml:space="preserve">    </w:t>
      </w:r>
      <w:r w:rsidR="00CA6FE4">
        <w:rPr>
          <w:rFonts w:eastAsia="Calibri" w:cs="Times New Roman"/>
          <w:szCs w:val="28"/>
        </w:rPr>
        <w:t xml:space="preserve"> </w:t>
      </w:r>
      <w:r w:rsidRPr="00F07DB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F07DBC">
        <w:rPr>
          <w:rFonts w:eastAsia="Calibri" w:cs="Times New Roman"/>
          <w:szCs w:val="28"/>
        </w:rPr>
        <w:t xml:space="preserve">                 М.Н. Слепов</w:t>
      </w:r>
    </w:p>
    <w:p w:rsidR="002115F0" w:rsidRDefault="002115F0" w:rsidP="00F07DBC">
      <w:pPr>
        <w:sectPr w:rsidR="002115F0" w:rsidSect="00CA6FE4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115F0" w:rsidRPr="002115F0" w:rsidRDefault="002115F0" w:rsidP="002115F0">
      <w:pPr>
        <w:tabs>
          <w:tab w:val="left" w:pos="11057"/>
        </w:tabs>
        <w:spacing w:after="120" w:line="0" w:lineRule="atLeast"/>
        <w:ind w:left="11057"/>
        <w:contextualSpacing/>
        <w:rPr>
          <w:rFonts w:eastAsia="Calibri" w:cs="Times New Roman"/>
          <w:szCs w:val="28"/>
        </w:rPr>
      </w:pPr>
      <w:r w:rsidRPr="002115F0">
        <w:rPr>
          <w:rFonts w:eastAsia="Calibri" w:cs="Times New Roman"/>
          <w:szCs w:val="28"/>
        </w:rPr>
        <w:lastRenderedPageBreak/>
        <w:t xml:space="preserve">Приложение </w:t>
      </w:r>
    </w:p>
    <w:p w:rsidR="002115F0" w:rsidRPr="002115F0" w:rsidRDefault="002115F0" w:rsidP="002115F0">
      <w:pPr>
        <w:spacing w:after="120" w:line="0" w:lineRule="atLeast"/>
        <w:ind w:left="11057"/>
        <w:contextualSpacing/>
        <w:rPr>
          <w:rFonts w:eastAsia="Calibri" w:cs="Times New Roman"/>
          <w:szCs w:val="28"/>
        </w:rPr>
      </w:pPr>
      <w:r w:rsidRPr="002115F0">
        <w:rPr>
          <w:rFonts w:eastAsia="Calibri" w:cs="Times New Roman"/>
          <w:szCs w:val="28"/>
        </w:rPr>
        <w:t>к постановлению</w:t>
      </w:r>
    </w:p>
    <w:p w:rsidR="002115F0" w:rsidRPr="002115F0" w:rsidRDefault="002115F0" w:rsidP="002115F0">
      <w:pPr>
        <w:tabs>
          <w:tab w:val="left" w:pos="10632"/>
        </w:tabs>
        <w:spacing w:after="120" w:line="0" w:lineRule="atLeast"/>
        <w:ind w:left="11057"/>
        <w:contextualSpacing/>
        <w:rPr>
          <w:rFonts w:eastAsia="Calibri" w:cs="Times New Roman"/>
          <w:szCs w:val="28"/>
        </w:rPr>
      </w:pPr>
      <w:r w:rsidRPr="002115F0">
        <w:rPr>
          <w:rFonts w:eastAsia="Calibri" w:cs="Times New Roman"/>
          <w:szCs w:val="28"/>
        </w:rPr>
        <w:t>Администрации города</w:t>
      </w:r>
    </w:p>
    <w:p w:rsidR="002115F0" w:rsidRPr="002115F0" w:rsidRDefault="002115F0" w:rsidP="002115F0">
      <w:pPr>
        <w:tabs>
          <w:tab w:val="left" w:pos="11057"/>
        </w:tabs>
        <w:spacing w:after="120" w:line="0" w:lineRule="atLeast"/>
        <w:ind w:left="11057"/>
        <w:contextualSpacing/>
        <w:rPr>
          <w:rFonts w:eastAsia="Calibri" w:cs="Times New Roman"/>
          <w:szCs w:val="28"/>
        </w:rPr>
      </w:pPr>
      <w:r w:rsidRPr="002115F0">
        <w:rPr>
          <w:rFonts w:eastAsia="Calibri" w:cs="Times New Roman"/>
          <w:szCs w:val="28"/>
        </w:rPr>
        <w:t>от ____________ № _______</w:t>
      </w:r>
    </w:p>
    <w:p w:rsidR="002115F0" w:rsidRPr="002115F0" w:rsidRDefault="002115F0" w:rsidP="002115F0">
      <w:pPr>
        <w:spacing w:after="120" w:line="20" w:lineRule="atLeast"/>
        <w:contextualSpacing/>
        <w:rPr>
          <w:rFonts w:eastAsia="Calibri" w:cs="Times New Roman"/>
          <w:szCs w:val="28"/>
        </w:rPr>
      </w:pPr>
    </w:p>
    <w:p w:rsidR="002115F0" w:rsidRPr="002115F0" w:rsidRDefault="002115F0" w:rsidP="002115F0">
      <w:pPr>
        <w:spacing w:after="120" w:line="20" w:lineRule="atLeast"/>
        <w:ind w:left="11057"/>
        <w:contextualSpacing/>
        <w:rPr>
          <w:rFonts w:eastAsia="Calibri" w:cs="Times New Roman"/>
          <w:sz w:val="24"/>
          <w:szCs w:val="24"/>
        </w:rPr>
      </w:pPr>
      <w:r w:rsidRPr="002115F0">
        <w:rPr>
          <w:rFonts w:eastAsia="Calibri" w:cs="Times New Roman"/>
          <w:sz w:val="24"/>
          <w:szCs w:val="24"/>
        </w:rPr>
        <w:t>Утверждаю</w:t>
      </w:r>
    </w:p>
    <w:p w:rsidR="002115F0" w:rsidRPr="002115F0" w:rsidRDefault="002115F0" w:rsidP="002115F0">
      <w:pPr>
        <w:tabs>
          <w:tab w:val="left" w:pos="11057"/>
        </w:tabs>
        <w:spacing w:line="0" w:lineRule="atLeast"/>
        <w:ind w:left="11057"/>
        <w:contextualSpacing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__________________________________</w:t>
      </w:r>
    </w:p>
    <w:p w:rsidR="002115F0" w:rsidRPr="002115F0" w:rsidRDefault="002115F0" w:rsidP="002115F0">
      <w:pPr>
        <w:tabs>
          <w:tab w:val="left" w:pos="11057"/>
        </w:tabs>
        <w:spacing w:line="0" w:lineRule="atLeast"/>
        <w:ind w:left="11057"/>
        <w:contextualSpacing/>
        <w:jc w:val="center"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(наименование должности уполномоченного лица)</w:t>
      </w:r>
    </w:p>
    <w:p w:rsidR="002115F0" w:rsidRPr="002115F0" w:rsidRDefault="002115F0" w:rsidP="002115F0">
      <w:pPr>
        <w:tabs>
          <w:tab w:val="left" w:pos="11057"/>
        </w:tabs>
        <w:spacing w:line="0" w:lineRule="atLeast"/>
        <w:ind w:left="11057"/>
        <w:contextualSpacing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___________________________________</w:t>
      </w:r>
    </w:p>
    <w:p w:rsidR="002115F0" w:rsidRPr="002115F0" w:rsidRDefault="002115F0" w:rsidP="002115F0">
      <w:pPr>
        <w:spacing w:line="0" w:lineRule="atLeast"/>
        <w:ind w:left="11057"/>
        <w:contextualSpacing/>
        <w:jc w:val="center"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(наименование органа</w:t>
      </w:r>
      <w:r w:rsidR="00CA6FE4">
        <w:rPr>
          <w:rFonts w:eastAsia="Calibri" w:cs="Times New Roman"/>
          <w:sz w:val="20"/>
          <w:szCs w:val="20"/>
        </w:rPr>
        <w:t xml:space="preserve"> – </w:t>
      </w:r>
      <w:r w:rsidRPr="002115F0">
        <w:rPr>
          <w:rFonts w:eastAsia="Calibri" w:cs="Times New Roman"/>
          <w:sz w:val="20"/>
          <w:szCs w:val="20"/>
        </w:rPr>
        <w:t>учредителя (учреждения)</w:t>
      </w:r>
    </w:p>
    <w:p w:rsidR="002115F0" w:rsidRPr="002115F0" w:rsidRDefault="002115F0" w:rsidP="002115F0">
      <w:pPr>
        <w:spacing w:line="0" w:lineRule="atLeast"/>
        <w:ind w:left="11057"/>
        <w:contextualSpacing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_________       ________</w:t>
      </w:r>
      <w:r w:rsidR="00CA6FE4">
        <w:rPr>
          <w:rFonts w:eastAsia="Calibri" w:cs="Times New Roman"/>
          <w:sz w:val="20"/>
          <w:szCs w:val="20"/>
        </w:rPr>
        <w:t>__</w:t>
      </w:r>
      <w:r w:rsidRPr="002115F0">
        <w:rPr>
          <w:rFonts w:eastAsia="Calibri" w:cs="Times New Roman"/>
          <w:sz w:val="20"/>
          <w:szCs w:val="20"/>
        </w:rPr>
        <w:t>_________</w:t>
      </w:r>
    </w:p>
    <w:p w:rsidR="002115F0" w:rsidRPr="002115F0" w:rsidRDefault="002115F0" w:rsidP="002115F0">
      <w:pPr>
        <w:spacing w:line="0" w:lineRule="atLeast"/>
        <w:ind w:left="11057"/>
        <w:contextualSpacing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(подпись)      (расшифровка подписи)</w:t>
      </w:r>
    </w:p>
    <w:p w:rsidR="002115F0" w:rsidRPr="002115F0" w:rsidRDefault="002115F0" w:rsidP="002115F0">
      <w:pPr>
        <w:spacing w:line="0" w:lineRule="atLeast"/>
        <w:ind w:left="11057"/>
        <w:contextualSpacing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 xml:space="preserve"> «___» _________20__г.</w:t>
      </w: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szCs w:val="28"/>
        </w:rPr>
      </w:pPr>
    </w:p>
    <w:p w:rsidR="00CA6FE4" w:rsidRDefault="002115F0" w:rsidP="002115F0">
      <w:pPr>
        <w:spacing w:after="120" w:line="0" w:lineRule="atLeast"/>
        <w:contextualSpacing/>
        <w:jc w:val="center"/>
        <w:rPr>
          <w:rFonts w:eastAsia="Calibri" w:cs="Times New Roman"/>
          <w:sz w:val="24"/>
          <w:szCs w:val="24"/>
        </w:rPr>
      </w:pPr>
      <w:r w:rsidRPr="002115F0">
        <w:rPr>
          <w:rFonts w:eastAsia="Calibri" w:cs="Times New Roman"/>
          <w:sz w:val="24"/>
          <w:szCs w:val="24"/>
        </w:rPr>
        <w:t xml:space="preserve">План </w:t>
      </w:r>
    </w:p>
    <w:p w:rsidR="002115F0" w:rsidRPr="002115F0" w:rsidRDefault="002115F0" w:rsidP="002115F0">
      <w:pPr>
        <w:spacing w:after="120" w:line="0" w:lineRule="atLeast"/>
        <w:contextualSpacing/>
        <w:jc w:val="center"/>
        <w:rPr>
          <w:rFonts w:eastAsia="Calibri" w:cs="Times New Roman"/>
          <w:sz w:val="24"/>
          <w:szCs w:val="24"/>
        </w:rPr>
      </w:pPr>
      <w:r w:rsidRPr="002115F0">
        <w:rPr>
          <w:rFonts w:eastAsia="Calibri" w:cs="Times New Roman"/>
          <w:sz w:val="24"/>
          <w:szCs w:val="24"/>
        </w:rPr>
        <w:t>финансово-хозяйственной деятельности на 20__г.</w:t>
      </w:r>
    </w:p>
    <w:p w:rsidR="002115F0" w:rsidRPr="002115F0" w:rsidRDefault="002115F0" w:rsidP="002115F0">
      <w:pPr>
        <w:spacing w:after="120" w:line="0" w:lineRule="atLeast"/>
        <w:contextualSpacing/>
        <w:jc w:val="center"/>
        <w:rPr>
          <w:rFonts w:eastAsia="Calibri" w:cs="Times New Roman"/>
          <w:sz w:val="24"/>
          <w:szCs w:val="24"/>
        </w:rPr>
      </w:pPr>
      <w:r w:rsidRPr="002115F0">
        <w:rPr>
          <w:rFonts w:eastAsia="Calibri" w:cs="Times New Roman"/>
          <w:sz w:val="24"/>
          <w:szCs w:val="24"/>
        </w:rPr>
        <w:t>(на 20__г. и плановый период 20__и 20__годов</w:t>
      </w:r>
      <w:r w:rsidRPr="002115F0">
        <w:rPr>
          <w:rFonts w:eastAsia="Calibri" w:cs="Times New Roman"/>
          <w:sz w:val="24"/>
          <w:szCs w:val="24"/>
          <w:vertAlign w:val="superscript"/>
        </w:rPr>
        <w:t>1</w:t>
      </w:r>
      <w:r w:rsidRPr="002115F0">
        <w:rPr>
          <w:rFonts w:eastAsia="Calibri" w:cs="Times New Roman"/>
          <w:sz w:val="24"/>
          <w:szCs w:val="24"/>
        </w:rPr>
        <w:t>)</w:t>
      </w:r>
    </w:p>
    <w:p w:rsidR="002115F0" w:rsidRPr="002115F0" w:rsidRDefault="002115F0" w:rsidP="002115F0">
      <w:pPr>
        <w:spacing w:after="120" w:line="0" w:lineRule="atLeast"/>
        <w:contextualSpacing/>
        <w:jc w:val="center"/>
        <w:rPr>
          <w:rFonts w:eastAsia="Calibri" w:cs="Times New Roman"/>
          <w:sz w:val="24"/>
          <w:szCs w:val="24"/>
        </w:rPr>
      </w:pPr>
      <w:r w:rsidRPr="002115F0">
        <w:rPr>
          <w:rFonts w:eastAsia="Calibri" w:cs="Times New Roman"/>
          <w:sz w:val="24"/>
          <w:szCs w:val="24"/>
        </w:rPr>
        <w:t>от «__»__________20__г</w:t>
      </w:r>
      <w:r w:rsidRPr="002115F0">
        <w:rPr>
          <w:rFonts w:eastAsia="Calibri" w:cs="Times New Roman"/>
          <w:sz w:val="24"/>
          <w:szCs w:val="24"/>
          <w:vertAlign w:val="superscript"/>
        </w:rPr>
        <w:t>2</w:t>
      </w:r>
      <w:r w:rsidRPr="002115F0">
        <w:rPr>
          <w:rFonts w:eastAsia="Calibri" w:cs="Times New Roman"/>
          <w:sz w:val="24"/>
          <w:szCs w:val="24"/>
        </w:rPr>
        <w:t>.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7202"/>
        <w:gridCol w:w="1418"/>
      </w:tblGrid>
      <w:tr w:rsidR="002115F0" w:rsidRPr="002115F0" w:rsidTr="002115F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Коды</w:t>
            </w:r>
          </w:p>
        </w:tc>
      </w:tr>
      <w:tr w:rsidR="002115F0" w:rsidRPr="002115F0" w:rsidTr="002115F0">
        <w:trPr>
          <w:trHeight w:val="235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2115F0" w:rsidRPr="002115F0" w:rsidTr="002115F0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Орган, осуществляющий</w:t>
            </w:r>
          </w:p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функции и полномочия учредителя _____________________</w:t>
            </w: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2115F0" w:rsidRPr="002115F0" w:rsidTr="002115F0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глава по 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2115F0" w:rsidRPr="002115F0" w:rsidTr="002115F0">
        <w:trPr>
          <w:trHeight w:val="256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2115F0" w:rsidRPr="002115F0" w:rsidTr="002115F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2115F0" w:rsidRPr="002115F0" w:rsidTr="002115F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Учреждение ___________________________________</w:t>
            </w: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2115F0" w:rsidRPr="002115F0" w:rsidTr="002115F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F0" w:rsidRPr="002115F0" w:rsidRDefault="002115F0" w:rsidP="002115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115F0">
              <w:rPr>
                <w:rFonts w:eastAsia="Times New Roman" w:cs="Times New Roman"/>
                <w:sz w:val="22"/>
                <w:szCs w:val="20"/>
                <w:lang w:eastAsia="ru-RU"/>
              </w:rPr>
              <w:t>383</w:t>
            </w:r>
          </w:p>
        </w:tc>
      </w:tr>
    </w:tbl>
    <w:p w:rsidR="002115F0" w:rsidRDefault="002115F0" w:rsidP="00CA6FE4">
      <w:pPr>
        <w:ind w:firstLine="709"/>
        <w:rPr>
          <w:rFonts w:eastAsia="Calibri" w:cs="Times New Roman"/>
          <w:szCs w:val="28"/>
        </w:rPr>
      </w:pPr>
      <w:r w:rsidRPr="002115F0">
        <w:rPr>
          <w:rFonts w:eastAsia="Calibri" w:cs="Times New Roman"/>
          <w:szCs w:val="28"/>
        </w:rPr>
        <w:t>Раздел I. Поступления и выплаты</w:t>
      </w:r>
    </w:p>
    <w:p w:rsidR="00CA6FE4" w:rsidRPr="00CA6FE4" w:rsidRDefault="00CA6FE4" w:rsidP="00CA6FE4">
      <w:pPr>
        <w:ind w:firstLine="709"/>
        <w:rPr>
          <w:rFonts w:eastAsia="Calibri" w:cs="Times New Roman"/>
          <w:sz w:val="10"/>
          <w:szCs w:val="10"/>
        </w:rPr>
      </w:pP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5523"/>
        <w:gridCol w:w="1330"/>
        <w:gridCol w:w="1552"/>
        <w:gridCol w:w="1555"/>
        <w:gridCol w:w="1281"/>
        <w:gridCol w:w="1096"/>
        <w:gridCol w:w="1096"/>
        <w:gridCol w:w="1127"/>
      </w:tblGrid>
      <w:tr w:rsidR="002115F0" w:rsidRPr="002115F0" w:rsidTr="009074DD">
        <w:trPr>
          <w:cantSplit/>
          <w:jc w:val="center"/>
        </w:trPr>
        <w:tc>
          <w:tcPr>
            <w:tcW w:w="1897" w:type="pct"/>
            <w:vMerge w:val="restar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115F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Код строки</w:t>
            </w:r>
          </w:p>
        </w:tc>
        <w:tc>
          <w:tcPr>
            <w:tcW w:w="533" w:type="pct"/>
            <w:vMerge w:val="restart"/>
          </w:tcPr>
          <w:p w:rsidR="00CA6FE4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Код </w:t>
            </w:r>
          </w:p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по бюджетной классификации Российской Федерации</w:t>
            </w:r>
            <w:r w:rsidRPr="002115F0">
              <w:rPr>
                <w:rFonts w:eastAsia="Calibri"/>
                <w:sz w:val="20"/>
                <w:vertAlign w:val="superscript"/>
              </w:rPr>
              <w:t>3</w:t>
            </w:r>
          </w:p>
        </w:tc>
        <w:tc>
          <w:tcPr>
            <w:tcW w:w="534" w:type="pct"/>
            <w:vMerge w:val="restar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Аналитический код</w:t>
            </w:r>
            <w:r w:rsidRPr="002115F0">
              <w:rPr>
                <w:rFonts w:eastAsia="Calibri"/>
                <w:sz w:val="20"/>
                <w:vertAlign w:val="superscript"/>
              </w:rPr>
              <w:t>4</w:t>
            </w:r>
          </w:p>
        </w:tc>
        <w:tc>
          <w:tcPr>
            <w:tcW w:w="1580" w:type="pct"/>
            <w:gridSpan w:val="4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115F0">
              <w:rPr>
                <w:rFonts w:eastAsia="Calibri"/>
                <w:sz w:val="20"/>
              </w:rPr>
              <w:t>Сумма</w:t>
            </w:r>
          </w:p>
        </w:tc>
      </w:tr>
      <w:tr w:rsidR="002115F0" w:rsidRPr="002115F0" w:rsidTr="009074DD">
        <w:trPr>
          <w:cantSplit/>
          <w:trHeight w:val="736"/>
          <w:jc w:val="center"/>
        </w:trPr>
        <w:tc>
          <w:tcPr>
            <w:tcW w:w="1897" w:type="pct"/>
            <w:vMerge/>
          </w:tcPr>
          <w:p w:rsidR="002115F0" w:rsidRPr="002115F0" w:rsidRDefault="002115F0" w:rsidP="002115F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2115F0" w:rsidRPr="002115F0" w:rsidRDefault="002115F0" w:rsidP="002115F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2115F0" w:rsidRPr="002115F0" w:rsidRDefault="002115F0" w:rsidP="002115F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:rsidR="002115F0" w:rsidRPr="002115F0" w:rsidRDefault="002115F0" w:rsidP="002115F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20__г. текущий финансовый год</w:t>
            </w: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20__г. первый год планового периода</w:t>
            </w: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20__г. второй год планового периода</w:t>
            </w: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за пределами планового периода</w:t>
            </w:r>
          </w:p>
        </w:tc>
      </w:tr>
      <w:tr w:rsidR="002115F0" w:rsidRPr="002115F0" w:rsidTr="009074DD">
        <w:trPr>
          <w:cantSplit/>
          <w:trHeight w:val="265"/>
          <w:jc w:val="center"/>
        </w:trPr>
        <w:tc>
          <w:tcPr>
            <w:tcW w:w="189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4</w:t>
            </w:r>
          </w:p>
        </w:tc>
        <w:tc>
          <w:tcPr>
            <w:tcW w:w="440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5</w:t>
            </w: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6</w:t>
            </w: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7</w:t>
            </w:r>
          </w:p>
        </w:tc>
        <w:tc>
          <w:tcPr>
            <w:tcW w:w="38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</w:t>
            </w:r>
          </w:p>
        </w:tc>
      </w:tr>
      <w:tr w:rsidR="002115F0" w:rsidRPr="002115F0" w:rsidTr="00CA6FE4">
        <w:trPr>
          <w:trHeight w:val="188"/>
          <w:jc w:val="center"/>
        </w:trPr>
        <w:tc>
          <w:tcPr>
            <w:tcW w:w="1897" w:type="pct"/>
          </w:tcPr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Остаток средств на начало текущего финансового года</w:t>
            </w:r>
            <w:r w:rsidRPr="002115F0">
              <w:rPr>
                <w:rFonts w:eastAsia="Calibri"/>
                <w:sz w:val="20"/>
                <w:vertAlign w:val="superscript"/>
              </w:rPr>
              <w:t>5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0001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CA6FE4">
        <w:trPr>
          <w:trHeight w:val="233"/>
          <w:jc w:val="center"/>
        </w:trPr>
        <w:tc>
          <w:tcPr>
            <w:tcW w:w="1897" w:type="pct"/>
          </w:tcPr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Остаток средств на конец текущего финансового года</w:t>
            </w:r>
            <w:r w:rsidRPr="002115F0">
              <w:rPr>
                <w:rFonts w:eastAsia="Calibri"/>
                <w:sz w:val="20"/>
                <w:vertAlign w:val="superscript"/>
              </w:rPr>
              <w:t>5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0002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CA6FE4">
        <w:trPr>
          <w:trHeight w:val="228"/>
          <w:jc w:val="center"/>
        </w:trPr>
        <w:tc>
          <w:tcPr>
            <w:tcW w:w="1897" w:type="pct"/>
          </w:tcPr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Доходы,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1000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доходы от собственности,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120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CA6FE4">
        <w:trPr>
          <w:trHeight w:val="148"/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trHeight w:val="385"/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</w:t>
            </w:r>
            <w:r w:rsidR="002115F0" w:rsidRPr="002115F0">
              <w:rPr>
                <w:rFonts w:eastAsia="Calibri"/>
                <w:sz w:val="20"/>
              </w:rPr>
              <w:t>оходы от оказания услуг, работ, компенсации затрат учреждений,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1200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130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trHeight w:val="406"/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субсидии на финансовое обеспечение выполнения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муниципального задания за счет средств бюджета</w:t>
            </w:r>
          </w:p>
          <w:p w:rsidR="002115F0" w:rsidRPr="002115F0" w:rsidRDefault="002115F0" w:rsidP="00CA6FE4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публично-правового образования, создавшего</w:t>
            </w:r>
            <w:r w:rsidR="00CA6FE4">
              <w:rPr>
                <w:rFonts w:eastAsia="Calibri"/>
                <w:sz w:val="20"/>
              </w:rPr>
              <w:t xml:space="preserve"> </w:t>
            </w:r>
            <w:r w:rsidRPr="002115F0">
              <w:rPr>
                <w:rFonts w:eastAsia="Calibri"/>
                <w:sz w:val="20"/>
              </w:rPr>
              <w:t>учреждение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1210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130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trHeight w:val="426"/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</w:t>
            </w:r>
            <w:r w:rsidR="002115F0" w:rsidRPr="002115F0">
              <w:rPr>
                <w:rFonts w:eastAsia="Calibri"/>
                <w:sz w:val="20"/>
              </w:rPr>
              <w:t>оходы от штрафов, пеней, иных сумм принудительного изъятия,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1300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140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1310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140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Б</w:t>
            </w:r>
            <w:r w:rsidR="002115F0" w:rsidRPr="002115F0">
              <w:rPr>
                <w:rFonts w:eastAsia="Calibri"/>
                <w:sz w:val="20"/>
              </w:rPr>
              <w:t>езвозмездные денежные поступления,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1400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150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trHeight w:val="281"/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целевые субсидии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1410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150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</w:t>
            </w:r>
            <w:r w:rsidR="002115F0" w:rsidRPr="002115F0">
              <w:rPr>
                <w:rFonts w:eastAsia="Calibri"/>
                <w:sz w:val="20"/>
              </w:rPr>
              <w:t>убсидии на осуществление капитальных вложений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1420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150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CA6FE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>рочие доходы,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1500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180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  <w:noWrap/>
          </w:tcPr>
          <w:p w:rsidR="002115F0" w:rsidRPr="002115F0" w:rsidRDefault="00CA6FE4" w:rsidP="00CA6FE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</w:t>
            </w:r>
            <w:r w:rsidR="002115F0" w:rsidRPr="002115F0">
              <w:rPr>
                <w:rFonts w:eastAsia="Calibri"/>
                <w:sz w:val="20"/>
              </w:rPr>
              <w:t>оходы от операций с активами,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1900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CA6FE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>рочие поступления, всего</w:t>
            </w:r>
            <w:r w:rsidR="002115F0" w:rsidRPr="002115F0">
              <w:rPr>
                <w:rFonts w:eastAsia="Calibri"/>
                <w:sz w:val="20"/>
                <w:vertAlign w:val="superscript"/>
              </w:rPr>
              <w:t>6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1980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>з них:</w:t>
            </w:r>
          </w:p>
          <w:p w:rsidR="002115F0" w:rsidRPr="002115F0" w:rsidRDefault="002115F0" w:rsidP="00CA6FE4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1981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510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CA6FE4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У</w:t>
            </w:r>
            <w:r w:rsidR="002115F0" w:rsidRPr="002115F0">
              <w:rPr>
                <w:rFonts w:eastAsia="Calibri"/>
                <w:sz w:val="20"/>
              </w:rPr>
              <w:t xml:space="preserve">величение остатков денежных средств за счет поступлений от участников закупки в качестве обеспечения заявок 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участие в закупке, а также обеспечения исполнения контрактов (договоров)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1982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510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2115F0" w:rsidP="00CA6FE4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Расходы,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2000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ind w:left="284" w:hanging="284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tabs>
                <w:tab w:val="left" w:pos="320"/>
              </w:tabs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выплаты персоналу,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2100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оплата труда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2110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111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>рочие выплаты персоналу, в том числе компенсационного характера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2120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112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>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2130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CA6FE4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зносы по обязательному социальному страхованию 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выплаты по оплате труда работников и иные выплаты работникам учреждений,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2140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119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выплаты по оплате труда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2141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119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ind w:left="284" w:hanging="284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</w:t>
            </w:r>
            <w:r w:rsidR="002115F0" w:rsidRPr="002115F0">
              <w:rPr>
                <w:rFonts w:eastAsia="Calibri"/>
                <w:sz w:val="20"/>
              </w:rPr>
              <w:t>а иные выплаты работникам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2142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119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ind w:left="284" w:hanging="284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</w:t>
            </w:r>
            <w:r w:rsidR="002115F0" w:rsidRPr="002115F0">
              <w:rPr>
                <w:rFonts w:eastAsia="Calibri"/>
                <w:sz w:val="20"/>
              </w:rPr>
              <w:t>оциальные и иные выплаты населению,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2200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300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2210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320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>з них: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2211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321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CA6FE4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 xml:space="preserve">риобретение товаров, работ и услуг в пользу граждан 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целях их социального обеспечения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2212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323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>ыплаты стипендий, осуществление иных расходов</w:t>
            </w:r>
          </w:p>
          <w:p w:rsidR="002115F0" w:rsidRPr="002115F0" w:rsidRDefault="002115F0" w:rsidP="00CA6FE4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социальную поддержку обучающихся</w:t>
            </w:r>
            <w:r w:rsidR="00CA6FE4">
              <w:rPr>
                <w:rFonts w:eastAsia="Calibri"/>
                <w:sz w:val="20"/>
              </w:rPr>
              <w:t xml:space="preserve"> </w:t>
            </w:r>
            <w:r w:rsidRPr="002115F0">
              <w:rPr>
                <w:rFonts w:eastAsia="Calibri"/>
                <w:sz w:val="20"/>
              </w:rPr>
              <w:t>за счет средств стипендиального фонда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2220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340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cantSplit/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</w:t>
            </w:r>
            <w:r w:rsidR="002115F0" w:rsidRPr="002115F0">
              <w:rPr>
                <w:rFonts w:eastAsia="Calibri"/>
                <w:sz w:val="20"/>
              </w:rPr>
              <w:t xml:space="preserve">а премирование физических лиц за достижения в области культуры, искусства, образования, науки и техники, а также </w:t>
            </w:r>
          </w:p>
          <w:p w:rsidR="00CA6FE4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на предоставление грантов с целью поддержки проектов 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области науки, культуры и искусства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2230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350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>ные выплаты населению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2240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360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У</w:t>
            </w:r>
            <w:r w:rsidR="002115F0" w:rsidRPr="002115F0">
              <w:rPr>
                <w:rFonts w:eastAsia="Calibri"/>
                <w:sz w:val="20"/>
              </w:rPr>
              <w:t>плата налогов, сборов и иных платежей,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2300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850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>з них:</w:t>
            </w:r>
          </w:p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</w:t>
            </w:r>
            <w:r w:rsidR="002115F0" w:rsidRPr="002115F0">
              <w:rPr>
                <w:rFonts w:eastAsia="Calibri"/>
                <w:sz w:val="20"/>
              </w:rPr>
              <w:t>алог на имущество организаций и земельный налог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2310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851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>ные налоги (включаемые в состав расходов) в бюджеты бюджетной системы Российской Федерации, также государственная пошлина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2320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852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У</w:t>
            </w:r>
            <w:r w:rsidR="002115F0" w:rsidRPr="002115F0">
              <w:rPr>
                <w:rFonts w:eastAsia="Calibri"/>
                <w:sz w:val="20"/>
              </w:rPr>
              <w:t>плата штрафов (в том числе административных), пеней, иных платежей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2330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853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Б</w:t>
            </w:r>
            <w:r w:rsidR="002115F0" w:rsidRPr="002115F0">
              <w:rPr>
                <w:rFonts w:eastAsia="Calibri"/>
                <w:sz w:val="20"/>
              </w:rPr>
              <w:t>езвозмездные перечисления организациям и физическим лицам,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 xml:space="preserve">з них: 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гранты, предоставляемые бюджетным учреждениям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613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Г</w:t>
            </w:r>
            <w:r w:rsidR="002115F0" w:rsidRPr="002115F0">
              <w:rPr>
                <w:rFonts w:eastAsia="Calibri"/>
                <w:sz w:val="20"/>
              </w:rPr>
              <w:t>ранты, предоставляемые автономным учреждениям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623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Г</w:t>
            </w:r>
            <w:r w:rsidR="002115F0" w:rsidRPr="002115F0">
              <w:rPr>
                <w:rFonts w:eastAsia="Calibri"/>
                <w:sz w:val="20"/>
              </w:rPr>
              <w:t>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2430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634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CA6FE4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Г</w:t>
            </w:r>
            <w:r w:rsidR="002115F0" w:rsidRPr="002115F0">
              <w:rPr>
                <w:rFonts w:eastAsia="Calibri"/>
                <w:sz w:val="20"/>
              </w:rPr>
              <w:t xml:space="preserve">ранты, предоставляемые другим организациям 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и физическим лицам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2440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810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зносы в международные организации 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2450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862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CA6FE4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 xml:space="preserve">латежи в целях обеспечения реализации соглашений </w:t>
            </w:r>
          </w:p>
          <w:p w:rsidR="00CA6FE4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с правительствами иностранных государств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и международными организациями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2460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863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>рочие выплаты (кроме выплат на закупку товаров, работ, услуг)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2500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CA6FE4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 xml:space="preserve">сполнение судебных актов Российской Федерации 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2520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831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="002115F0" w:rsidRPr="002115F0">
              <w:rPr>
                <w:rFonts w:eastAsia="Calibri"/>
                <w:sz w:val="20"/>
              </w:rPr>
              <w:t>асходы на закупку товаров, работ, услуг, всего</w:t>
            </w:r>
            <w:r w:rsidR="002115F0" w:rsidRPr="002115F0">
              <w:rPr>
                <w:rFonts w:eastAsia="Calibri"/>
                <w:sz w:val="20"/>
                <w:vertAlign w:val="superscript"/>
              </w:rPr>
              <w:t>7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закупку научно-исследовательских и опытно-конструкторских работ и технологических работ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241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З</w:t>
            </w:r>
            <w:r w:rsidR="002115F0" w:rsidRPr="002115F0">
              <w:rPr>
                <w:rFonts w:eastAsia="Calibri"/>
                <w:sz w:val="20"/>
              </w:rPr>
              <w:t>акупку товаров, работ, услуг в целях капитального ремонта муниципального имущества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2630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243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>рочую закупку товаров, работ и услуг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244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З</w:t>
            </w:r>
            <w:r w:rsidR="002115F0" w:rsidRPr="002115F0">
              <w:rPr>
                <w:rFonts w:eastAsia="Calibri"/>
                <w:sz w:val="20"/>
              </w:rPr>
              <w:t>акупку энергетических ресурсов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2650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247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</w:t>
            </w:r>
            <w:r w:rsidR="002115F0" w:rsidRPr="002115F0">
              <w:rPr>
                <w:rFonts w:eastAsia="Calibri"/>
                <w:sz w:val="20"/>
              </w:rPr>
              <w:t>апитальные вложения в объекты муниципальной собственности, всего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2700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400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 приобретение объектов недвижимого имущества муниципальными учреждениями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2710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406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</w:t>
            </w:r>
            <w:r w:rsidR="002115F0" w:rsidRPr="002115F0">
              <w:rPr>
                <w:rFonts w:eastAsia="Calibri"/>
                <w:sz w:val="20"/>
              </w:rPr>
              <w:t>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2720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407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</w:t>
            </w:r>
            <w:r w:rsidR="002115F0" w:rsidRPr="002115F0">
              <w:rPr>
                <w:rFonts w:eastAsia="Calibri"/>
                <w:sz w:val="20"/>
              </w:rPr>
              <w:t>пециальные расходы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2800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880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2115F0" w:rsidP="002115F0">
            <w:pPr>
              <w:rPr>
                <w:rFonts w:eastAsia="Calibri"/>
                <w:sz w:val="20"/>
                <w:vertAlign w:val="superscript"/>
              </w:rPr>
            </w:pPr>
            <w:r w:rsidRPr="002115F0">
              <w:rPr>
                <w:rFonts w:eastAsia="Calibri"/>
                <w:sz w:val="20"/>
              </w:rPr>
              <w:t>Выплаты, уменьшающие доход, всего</w:t>
            </w:r>
            <w:r w:rsidRPr="002115F0">
              <w:rPr>
                <w:rFonts w:eastAsia="Calibri"/>
                <w:sz w:val="20"/>
                <w:vertAlign w:val="superscript"/>
              </w:rPr>
              <w:t>8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3000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100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2115F0"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2115F0" w:rsidRPr="002115F0" w:rsidRDefault="002115F0" w:rsidP="002115F0">
            <w:pPr>
              <w:rPr>
                <w:rFonts w:eastAsia="Calibri"/>
                <w:sz w:val="20"/>
                <w:vertAlign w:val="superscript"/>
              </w:rPr>
            </w:pPr>
            <w:r w:rsidRPr="002115F0">
              <w:rPr>
                <w:rFonts w:eastAsia="Calibri"/>
                <w:sz w:val="20"/>
              </w:rPr>
              <w:t>налог на прибыль</w:t>
            </w:r>
            <w:r w:rsidRPr="002115F0">
              <w:rPr>
                <w:rFonts w:eastAsia="Calibri"/>
                <w:sz w:val="20"/>
                <w:vertAlign w:val="superscript"/>
              </w:rPr>
              <w:t>8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3010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180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</w:t>
            </w:r>
            <w:r w:rsidR="002115F0" w:rsidRPr="002115F0">
              <w:rPr>
                <w:rFonts w:eastAsia="Calibri"/>
                <w:sz w:val="20"/>
              </w:rPr>
              <w:t>алог на добавленную стоимость</w:t>
            </w:r>
            <w:r w:rsidR="002115F0" w:rsidRPr="002115F0">
              <w:rPr>
                <w:rFonts w:eastAsia="Calibri"/>
                <w:sz w:val="20"/>
                <w:vertAlign w:val="superscript"/>
              </w:rPr>
              <w:t>8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3020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180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2115F0" w:rsidRPr="002115F0">
              <w:rPr>
                <w:rFonts w:eastAsia="Calibri"/>
                <w:sz w:val="20"/>
              </w:rPr>
              <w:t>рочие налоги, уменьшающие доход</w:t>
            </w:r>
            <w:r w:rsidR="002115F0" w:rsidRPr="002115F0">
              <w:rPr>
                <w:rFonts w:eastAsia="Calibri"/>
                <w:sz w:val="20"/>
                <w:vertAlign w:val="superscript"/>
              </w:rPr>
              <w:t>8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3030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180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2115F0" w:rsidP="002115F0">
            <w:pPr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Прочие выплаты, всего</w:t>
            </w:r>
            <w:r w:rsidRPr="002115F0">
              <w:rPr>
                <w:rFonts w:eastAsia="Calibri"/>
                <w:sz w:val="20"/>
                <w:vertAlign w:val="superscript"/>
              </w:rPr>
              <w:t>9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4000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2115F0" w:rsidRPr="002115F0">
              <w:rPr>
                <w:rFonts w:eastAsia="Calibri"/>
                <w:sz w:val="20"/>
              </w:rPr>
              <w:t>з них:</w:t>
            </w:r>
          </w:p>
          <w:p w:rsidR="002115F0" w:rsidRPr="002115F0" w:rsidRDefault="002115F0" w:rsidP="002115F0">
            <w:pPr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возврат в бюджет средств субсидии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4010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610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  <w:tr w:rsidR="002115F0" w:rsidRPr="002115F0" w:rsidTr="009074DD">
        <w:trPr>
          <w:jc w:val="center"/>
        </w:trPr>
        <w:tc>
          <w:tcPr>
            <w:tcW w:w="1897" w:type="pct"/>
          </w:tcPr>
          <w:p w:rsidR="002115F0" w:rsidRPr="002115F0" w:rsidRDefault="00CA6FE4" w:rsidP="002115F0">
            <w:pPr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У</w:t>
            </w:r>
            <w:r w:rsidR="002115F0" w:rsidRPr="002115F0">
              <w:rPr>
                <w:rFonts w:eastAsia="Calibri"/>
                <w:sz w:val="20"/>
              </w:rPr>
              <w:t>меньшение остатков денежных средств за счет возврата обеспечения заявок на участие в закупке, а также возврата обеспечения исполнения контрактов (договоров)</w:t>
            </w:r>
          </w:p>
        </w:tc>
        <w:tc>
          <w:tcPr>
            <w:tcW w:w="45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4020</w:t>
            </w:r>
          </w:p>
        </w:tc>
        <w:tc>
          <w:tcPr>
            <w:tcW w:w="533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610</w:t>
            </w:r>
          </w:p>
        </w:tc>
        <w:tc>
          <w:tcPr>
            <w:tcW w:w="534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0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76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7" w:type="pct"/>
          </w:tcPr>
          <w:p w:rsidR="002115F0" w:rsidRPr="002115F0" w:rsidRDefault="002115F0" w:rsidP="002115F0">
            <w:pPr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</w:tr>
    </w:tbl>
    <w:p w:rsidR="002115F0" w:rsidRPr="002115F0" w:rsidRDefault="002115F0" w:rsidP="002115F0">
      <w:pPr>
        <w:spacing w:after="120" w:line="0" w:lineRule="atLeast"/>
        <w:ind w:left="284" w:hanging="142"/>
        <w:contextualSpacing/>
        <w:jc w:val="center"/>
        <w:rPr>
          <w:rFonts w:eastAsia="Calibri" w:cs="Times New Roman"/>
          <w:szCs w:val="28"/>
        </w:rPr>
      </w:pPr>
    </w:p>
    <w:p w:rsidR="002115F0" w:rsidRPr="002115F0" w:rsidRDefault="002115F0" w:rsidP="00CA6FE4">
      <w:pPr>
        <w:ind w:firstLine="709"/>
        <w:contextualSpacing/>
        <w:rPr>
          <w:rFonts w:eastAsia="Calibri" w:cs="Times New Roman"/>
          <w:szCs w:val="28"/>
        </w:rPr>
      </w:pPr>
      <w:r w:rsidRPr="002115F0">
        <w:rPr>
          <w:rFonts w:eastAsia="Calibri" w:cs="Times New Roman"/>
          <w:szCs w:val="28"/>
        </w:rPr>
        <w:t>Раздел II. Сведения по выплатам на закупки товаров, работ, услуг</w:t>
      </w:r>
      <w:r w:rsidRPr="002115F0">
        <w:rPr>
          <w:rFonts w:eastAsia="Calibri" w:cs="Times New Roman"/>
          <w:szCs w:val="28"/>
          <w:vertAlign w:val="superscript"/>
        </w:rPr>
        <w:t>10</w:t>
      </w: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b/>
          <w:sz w:val="24"/>
          <w:szCs w:val="24"/>
        </w:rPr>
      </w:pPr>
    </w:p>
    <w:tbl>
      <w:tblPr>
        <w:tblStyle w:val="10"/>
        <w:tblW w:w="4965" w:type="pct"/>
        <w:jc w:val="center"/>
        <w:tblLook w:val="04A0" w:firstRow="1" w:lastRow="0" w:firstColumn="1" w:lastColumn="0" w:noHBand="0" w:noVBand="1"/>
      </w:tblPr>
      <w:tblGrid>
        <w:gridCol w:w="5114"/>
        <w:gridCol w:w="979"/>
        <w:gridCol w:w="893"/>
        <w:gridCol w:w="1576"/>
        <w:gridCol w:w="1298"/>
        <w:gridCol w:w="1281"/>
        <w:gridCol w:w="1096"/>
        <w:gridCol w:w="1096"/>
        <w:gridCol w:w="1125"/>
      </w:tblGrid>
      <w:tr w:rsidR="00CA6FE4" w:rsidRPr="002115F0" w:rsidTr="001D326B">
        <w:trPr>
          <w:trHeight w:val="70"/>
          <w:jc w:val="center"/>
        </w:trPr>
        <w:tc>
          <w:tcPr>
            <w:tcW w:w="1769" w:type="pct"/>
            <w:vMerge w:val="restar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Коды строк</w:t>
            </w:r>
          </w:p>
        </w:tc>
        <w:tc>
          <w:tcPr>
            <w:tcW w:w="309" w:type="pct"/>
            <w:vMerge w:val="restar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Год начала закупки</w:t>
            </w:r>
          </w:p>
        </w:tc>
        <w:tc>
          <w:tcPr>
            <w:tcW w:w="545" w:type="pct"/>
            <w:vMerge w:val="restart"/>
          </w:tcPr>
          <w:p w:rsidR="00CA6FE4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Код </w:t>
            </w:r>
          </w:p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  <w:vertAlign w:val="superscript"/>
              </w:rPr>
            </w:pPr>
            <w:r w:rsidRPr="002115F0">
              <w:rPr>
                <w:rFonts w:eastAsia="Calibri"/>
                <w:sz w:val="20"/>
              </w:rPr>
              <w:t>по бюджетной классификации Российской Федерации</w:t>
            </w:r>
            <w:r w:rsidRPr="002115F0">
              <w:rPr>
                <w:rFonts w:eastAsia="Calibri"/>
                <w:sz w:val="20"/>
                <w:vertAlign w:val="superscript"/>
              </w:rPr>
              <w:t>10.1</w:t>
            </w:r>
          </w:p>
        </w:tc>
        <w:tc>
          <w:tcPr>
            <w:tcW w:w="449" w:type="pct"/>
            <w:vMerge w:val="restar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Уникальный код</w:t>
            </w:r>
            <w:r w:rsidRPr="002115F0">
              <w:rPr>
                <w:rFonts w:eastAsia="Calibri"/>
                <w:sz w:val="20"/>
                <w:vertAlign w:val="superscript"/>
              </w:rPr>
              <w:t>10.2</w:t>
            </w:r>
          </w:p>
        </w:tc>
        <w:tc>
          <w:tcPr>
            <w:tcW w:w="1590" w:type="pct"/>
            <w:gridSpan w:val="4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Сумма</w:t>
            </w:r>
          </w:p>
        </w:tc>
      </w:tr>
      <w:tr w:rsidR="00CA6FE4" w:rsidRPr="002115F0" w:rsidTr="001D326B">
        <w:trPr>
          <w:trHeight w:val="1138"/>
          <w:jc w:val="center"/>
        </w:trPr>
        <w:tc>
          <w:tcPr>
            <w:tcW w:w="1769" w:type="pct"/>
            <w:vMerge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39" w:type="pct"/>
            <w:vMerge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09" w:type="pct"/>
            <w:vMerge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545" w:type="pct"/>
            <w:vMerge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9" w:type="pct"/>
            <w:vMerge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20__г. (текущий финансовый год)</w:t>
            </w: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2115F0">
              <w:rPr>
                <w:rFonts w:eastAsia="Calibri"/>
                <w:sz w:val="20"/>
              </w:rPr>
              <w:t>на 20__г. (первый год планового периода)</w:t>
            </w: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2115F0">
              <w:rPr>
                <w:rFonts w:eastAsia="Calibri"/>
                <w:sz w:val="20"/>
              </w:rPr>
              <w:t>на 20__г. (второй год планового периода)</w:t>
            </w: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2115F0">
              <w:rPr>
                <w:rFonts w:eastAsia="Calibri"/>
                <w:sz w:val="20"/>
              </w:rPr>
              <w:t>за пределами планового периода</w:t>
            </w:r>
          </w:p>
        </w:tc>
      </w:tr>
      <w:tr w:rsidR="00CA6FE4" w:rsidRPr="002115F0" w:rsidTr="001D326B">
        <w:trPr>
          <w:cantSplit/>
          <w:trHeight w:val="168"/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</w:t>
            </w: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</w:t>
            </w: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</w:t>
            </w:r>
          </w:p>
        </w:tc>
      </w:tr>
      <w:tr w:rsidR="00CA6FE4" w:rsidRPr="002115F0" w:rsidTr="001D326B">
        <w:trPr>
          <w:cantSplit/>
          <w:trHeight w:val="177"/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1. </w:t>
            </w:r>
            <w:r w:rsidRPr="002115F0">
              <w:rPr>
                <w:rFonts w:eastAsia="Calibri"/>
                <w:sz w:val="20"/>
              </w:rPr>
              <w:t>Выплаты на закупку товаров, работ, услуг, всего</w:t>
            </w:r>
            <w:r w:rsidRPr="002115F0">
              <w:rPr>
                <w:rFonts w:eastAsia="Calibri"/>
                <w:sz w:val="20"/>
                <w:vertAlign w:val="superscript"/>
              </w:rPr>
              <w:t>11</w:t>
            </w:r>
          </w:p>
        </w:tc>
        <w:tc>
          <w:tcPr>
            <w:tcW w:w="339" w:type="pct"/>
          </w:tcPr>
          <w:p w:rsidR="00CA6FE4" w:rsidRPr="002115F0" w:rsidRDefault="00CA6FE4" w:rsidP="00CA6FE4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26000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CA6FE4" w:rsidRPr="002115F0" w:rsidTr="001D326B">
        <w:trPr>
          <w:cantSplit/>
          <w:trHeight w:val="969"/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1.1. В</w:t>
            </w:r>
            <w:r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1D326B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05.04.2013 № 44-ФЗ </w:t>
            </w:r>
          </w:p>
          <w:p w:rsidR="00CA6FE4" w:rsidRDefault="00CA6FE4" w:rsidP="00CA6FE4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«О контрактной системе в сфере закупок товаров, работ, услуг для обеспечения государственных и муници</w:t>
            </w:r>
            <w:r>
              <w:rPr>
                <w:rFonts w:eastAsia="Calibri"/>
                <w:sz w:val="20"/>
              </w:rPr>
              <w:t>-</w:t>
            </w:r>
            <w:r w:rsidRPr="002115F0">
              <w:rPr>
                <w:rFonts w:eastAsia="Calibri"/>
                <w:sz w:val="20"/>
              </w:rPr>
              <w:t xml:space="preserve">пальных нужд» (далее – Федеральный закон </w:t>
            </w:r>
          </w:p>
          <w:p w:rsidR="00CA6FE4" w:rsidRDefault="00CA6FE4" w:rsidP="00CA6FE4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№ 44-ФЗ) и Федерального закона от 18.07.2011 </w:t>
            </w:r>
          </w:p>
          <w:p w:rsidR="001D326B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№ 223-ФЗ «О закупках товаров, работ, услуг отдельными видами юридических лиц» </w:t>
            </w:r>
          </w:p>
          <w:p w:rsidR="00CA6FE4" w:rsidRPr="002115F0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(далее – Федеральный закон № 223-ФЗ)</w:t>
            </w:r>
            <w:r w:rsidRPr="002115F0">
              <w:rPr>
                <w:rFonts w:eastAsia="Calibri"/>
                <w:sz w:val="20"/>
                <w:vertAlign w:val="superscript"/>
              </w:rPr>
              <w:t>12</w:t>
            </w:r>
          </w:p>
        </w:tc>
        <w:tc>
          <w:tcPr>
            <w:tcW w:w="339" w:type="pct"/>
          </w:tcPr>
          <w:p w:rsidR="00CA6FE4" w:rsidRPr="002115F0" w:rsidRDefault="00CA6FE4" w:rsidP="00CA6FE4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26100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1.2. П</w:t>
            </w:r>
            <w:r w:rsidRPr="002115F0">
              <w:rPr>
                <w:rFonts w:eastAsia="Calibri"/>
                <w:sz w:val="20"/>
              </w:rPr>
              <w:t xml:space="preserve">о контрактам (договорам), планируемым </w:t>
            </w:r>
          </w:p>
          <w:p w:rsidR="001D326B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к заключению в соответствующем финансовом году </w:t>
            </w:r>
          </w:p>
          <w:p w:rsidR="001D326B" w:rsidRDefault="00CA6FE4" w:rsidP="001D326B">
            <w:pPr>
              <w:spacing w:line="0" w:lineRule="atLeast"/>
              <w:contextualSpacing/>
              <w:rPr>
                <w:rFonts w:eastAsia="Calibri"/>
                <w:spacing w:val="-4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без применения норм Федерального </w:t>
            </w:r>
            <w:r w:rsidRPr="00CA6FE4">
              <w:rPr>
                <w:rFonts w:eastAsia="Calibri"/>
                <w:spacing w:val="-4"/>
                <w:sz w:val="20"/>
              </w:rPr>
              <w:t xml:space="preserve">закона № 44-ФЗ </w:t>
            </w:r>
          </w:p>
          <w:p w:rsidR="00CA6FE4" w:rsidRPr="00CA6FE4" w:rsidRDefault="00CA6FE4" w:rsidP="001D326B">
            <w:pPr>
              <w:spacing w:line="0" w:lineRule="atLeast"/>
              <w:contextualSpacing/>
              <w:rPr>
                <w:rFonts w:eastAsia="Calibri"/>
                <w:spacing w:val="-4"/>
                <w:sz w:val="20"/>
              </w:rPr>
            </w:pPr>
            <w:r w:rsidRPr="00CA6FE4">
              <w:rPr>
                <w:rFonts w:eastAsia="Calibri"/>
                <w:spacing w:val="-4"/>
                <w:sz w:val="20"/>
              </w:rPr>
              <w:t>и Федерального закона № 223-ФЗ</w:t>
            </w:r>
            <w:r w:rsidRPr="00CA6FE4">
              <w:rPr>
                <w:rFonts w:eastAsia="Calibri"/>
                <w:spacing w:val="-4"/>
                <w:sz w:val="20"/>
                <w:vertAlign w:val="superscript"/>
              </w:rPr>
              <w:t>12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26200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trHeight w:val="728"/>
          <w:jc w:val="center"/>
        </w:trPr>
        <w:tc>
          <w:tcPr>
            <w:tcW w:w="1769" w:type="pct"/>
          </w:tcPr>
          <w:p w:rsidR="00CA6FE4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1.3. П</w:t>
            </w:r>
            <w:r w:rsidRPr="002115F0">
              <w:rPr>
                <w:rFonts w:eastAsia="Calibri"/>
                <w:sz w:val="20"/>
              </w:rPr>
              <w:t xml:space="preserve">о контрактам (договорам), заключенным </w:t>
            </w:r>
          </w:p>
          <w:p w:rsidR="00CA6FE4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до начала текущего финансового года с учетом требований Федерального закона № 44-ФЗ 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и Федерального закона № 223-ФЗ</w:t>
            </w:r>
            <w:r w:rsidRPr="002115F0">
              <w:rPr>
                <w:rFonts w:eastAsia="Calibri"/>
                <w:sz w:val="20"/>
                <w:vertAlign w:val="superscript"/>
              </w:rPr>
              <w:t>13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26300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1.3.1. В</w:t>
            </w:r>
            <w:r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соответствии с Федеральным законом № 44-ФЗ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26310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Pr="002115F0">
              <w:rPr>
                <w:rFonts w:eastAsia="Calibri"/>
                <w:sz w:val="20"/>
              </w:rPr>
              <w:t>з них</w:t>
            </w:r>
            <w:r w:rsidRPr="002115F0">
              <w:rPr>
                <w:rFonts w:eastAsia="Calibri"/>
                <w:sz w:val="20"/>
                <w:vertAlign w:val="superscript"/>
              </w:rPr>
              <w:t>10.1</w:t>
            </w:r>
            <w:r w:rsidRPr="002115F0">
              <w:rPr>
                <w:rFonts w:eastAsia="Calibri"/>
                <w:sz w:val="20"/>
              </w:rPr>
              <w:t>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26310.1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Pr="002115F0">
              <w:rPr>
                <w:rFonts w:eastAsia="Calibri"/>
                <w:sz w:val="20"/>
              </w:rPr>
              <w:t xml:space="preserve">з них </w:t>
            </w:r>
            <w:r w:rsidRPr="002115F0">
              <w:rPr>
                <w:rFonts w:eastAsia="Calibri"/>
                <w:sz w:val="20"/>
                <w:vertAlign w:val="superscript"/>
              </w:rPr>
              <w:t>10.2</w:t>
            </w:r>
            <w:r w:rsidRPr="002115F0">
              <w:rPr>
                <w:rFonts w:eastAsia="Calibri"/>
                <w:sz w:val="20"/>
              </w:rPr>
              <w:t>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26310.2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CA6FE4">
            <w:pPr>
              <w:spacing w:line="0" w:lineRule="atLeast"/>
              <w:ind w:right="-122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1.3.2. В</w:t>
            </w:r>
            <w:r w:rsidRPr="002115F0">
              <w:rPr>
                <w:rFonts w:eastAsia="Calibri"/>
                <w:sz w:val="20"/>
              </w:rPr>
              <w:t xml:space="preserve"> соответствии с Федеральным законом № 223-ФЗ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26320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 П</w:t>
            </w:r>
            <w:r w:rsidRPr="002115F0">
              <w:rPr>
                <w:rFonts w:eastAsia="Calibri"/>
                <w:sz w:val="20"/>
              </w:rPr>
              <w:t xml:space="preserve">о контрактам (договорам), планируемым </w:t>
            </w:r>
          </w:p>
          <w:p w:rsidR="001D326B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к заключению в соответствующем финансовом году </w:t>
            </w:r>
          </w:p>
          <w:p w:rsidR="001D326B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с учетом требований Федерального закона № 44-ФЗ </w:t>
            </w:r>
          </w:p>
          <w:p w:rsidR="00CA6FE4" w:rsidRPr="002115F0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и Федерального закона № 223-ФЗ</w:t>
            </w:r>
            <w:r w:rsidRPr="002115F0">
              <w:rPr>
                <w:rFonts w:eastAsia="Calibri"/>
                <w:sz w:val="20"/>
                <w:vertAlign w:val="superscript"/>
              </w:rPr>
              <w:t>13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26400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1.4.1. В</w:t>
            </w:r>
            <w:r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26410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1.4.1.1. В</w:t>
            </w:r>
            <w:r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соответствии с Федеральным законом № 44-ФЗ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26411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CA6FE4" w:rsidRDefault="00CA6FE4" w:rsidP="00CA6FE4">
            <w:pPr>
              <w:spacing w:line="0" w:lineRule="atLeast"/>
              <w:ind w:right="-107"/>
              <w:contextualSpacing/>
              <w:rPr>
                <w:rFonts w:eastAsia="Calibri"/>
                <w:spacing w:val="-4"/>
                <w:sz w:val="20"/>
              </w:rPr>
            </w:pPr>
            <w:r>
              <w:rPr>
                <w:rFonts w:eastAsia="Calibri"/>
                <w:spacing w:val="-4"/>
                <w:sz w:val="20"/>
              </w:rPr>
              <w:t xml:space="preserve">1.4.1.2. </w:t>
            </w:r>
            <w:r w:rsidRPr="00CA6FE4">
              <w:rPr>
                <w:rFonts w:eastAsia="Calibri"/>
                <w:spacing w:val="-4"/>
                <w:sz w:val="20"/>
              </w:rPr>
              <w:t>В соответствии с Федеральным законом № 223-ФЗ</w:t>
            </w:r>
            <w:r w:rsidRPr="00CA6FE4">
              <w:rPr>
                <w:rFonts w:eastAsia="Calibri"/>
                <w:spacing w:val="-4"/>
                <w:sz w:val="20"/>
                <w:vertAlign w:val="superscript"/>
              </w:rPr>
              <w:t>14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26412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1.4.2. З</w:t>
            </w:r>
            <w:r w:rsidRPr="002115F0">
              <w:rPr>
                <w:rFonts w:eastAsia="Calibri"/>
                <w:sz w:val="20"/>
              </w:rPr>
              <w:t xml:space="preserve">а счет субсидий, предоставляемых </w:t>
            </w:r>
          </w:p>
          <w:p w:rsidR="00CA6FE4" w:rsidRPr="002115F0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26420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1.4.2.1. В</w:t>
            </w:r>
            <w:r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соответствии с Федеральным законом № 44-ФЗ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26421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Pr="002115F0">
              <w:rPr>
                <w:rFonts w:eastAsia="Calibri"/>
                <w:sz w:val="20"/>
              </w:rPr>
              <w:t>з них</w:t>
            </w:r>
            <w:r w:rsidRPr="002115F0">
              <w:rPr>
                <w:rFonts w:eastAsia="Calibri"/>
                <w:sz w:val="20"/>
                <w:vertAlign w:val="superscript"/>
              </w:rPr>
              <w:t>10.1</w:t>
            </w:r>
            <w:r w:rsidRPr="002115F0">
              <w:rPr>
                <w:rFonts w:eastAsia="Calibri"/>
                <w:sz w:val="20"/>
              </w:rPr>
              <w:t>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26421.1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CA6FE4" w:rsidRDefault="00CA6FE4" w:rsidP="00CA6FE4">
            <w:pPr>
              <w:spacing w:line="0" w:lineRule="atLeast"/>
              <w:ind w:right="-122"/>
              <w:contextualSpacing/>
              <w:rPr>
                <w:rFonts w:eastAsia="Calibri"/>
                <w:spacing w:val="-4"/>
                <w:sz w:val="20"/>
              </w:rPr>
            </w:pPr>
            <w:r>
              <w:rPr>
                <w:rFonts w:eastAsia="Calibri"/>
                <w:spacing w:val="-4"/>
                <w:sz w:val="20"/>
              </w:rPr>
              <w:t xml:space="preserve">1.4.2.2. </w:t>
            </w:r>
            <w:r w:rsidRPr="00CA6FE4">
              <w:rPr>
                <w:rFonts w:eastAsia="Calibri"/>
                <w:spacing w:val="-4"/>
                <w:sz w:val="20"/>
              </w:rPr>
              <w:t>В соответствии с Федеральным законом № 223-ФЗ</w:t>
            </w:r>
            <w:r w:rsidRPr="00CA6FE4">
              <w:rPr>
                <w:rFonts w:eastAsia="Calibri"/>
                <w:spacing w:val="-4"/>
                <w:sz w:val="20"/>
                <w:vertAlign w:val="superscript"/>
              </w:rPr>
              <w:t>14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26422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1.4.3. З</w:t>
            </w:r>
            <w:r w:rsidRPr="002115F0">
              <w:rPr>
                <w:rFonts w:eastAsia="Calibri"/>
                <w:sz w:val="20"/>
              </w:rPr>
              <w:t xml:space="preserve">а счет субсидий, предоставляемых 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на осуществление капитальных вложений</w:t>
            </w:r>
            <w:r w:rsidRPr="002115F0">
              <w:rPr>
                <w:rFonts w:eastAsia="Calibri"/>
                <w:sz w:val="20"/>
                <w:vertAlign w:val="superscript"/>
              </w:rPr>
              <w:t>15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26430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Pr="002115F0">
              <w:rPr>
                <w:rFonts w:eastAsia="Calibri"/>
                <w:sz w:val="20"/>
              </w:rPr>
              <w:t>з них</w:t>
            </w:r>
            <w:r w:rsidRPr="002115F0">
              <w:rPr>
                <w:rFonts w:eastAsia="Calibri"/>
                <w:sz w:val="20"/>
                <w:vertAlign w:val="superscript"/>
              </w:rPr>
              <w:t>10.1</w:t>
            </w:r>
            <w:r w:rsidRPr="002115F0">
              <w:rPr>
                <w:rFonts w:eastAsia="Calibri"/>
                <w:sz w:val="20"/>
              </w:rPr>
              <w:t>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26430.1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Pr="002115F0">
              <w:rPr>
                <w:rFonts w:eastAsia="Calibri"/>
                <w:sz w:val="20"/>
              </w:rPr>
              <w:t xml:space="preserve">з них </w:t>
            </w:r>
            <w:r w:rsidRPr="002115F0">
              <w:rPr>
                <w:rFonts w:eastAsia="Calibri"/>
                <w:sz w:val="20"/>
                <w:vertAlign w:val="superscript"/>
              </w:rPr>
              <w:t>10.2</w:t>
            </w:r>
            <w:r w:rsidRPr="002115F0">
              <w:rPr>
                <w:rFonts w:eastAsia="Calibri"/>
                <w:sz w:val="20"/>
              </w:rPr>
              <w:t>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26430.2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1.4.4. З</w:t>
            </w:r>
            <w:r w:rsidRPr="002115F0">
              <w:rPr>
                <w:rFonts w:eastAsia="Calibri"/>
                <w:sz w:val="20"/>
              </w:rPr>
              <w:t>а счет средств обязательного медицинского страхования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26440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1.4.4.1. В</w:t>
            </w:r>
            <w:r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соответствии с Федеральным законом № 44-ФЗ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26441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CA6FE4" w:rsidRDefault="00CA6FE4" w:rsidP="00CA6FE4">
            <w:pPr>
              <w:spacing w:line="0" w:lineRule="atLeast"/>
              <w:ind w:right="-122"/>
              <w:contextualSpacing/>
              <w:rPr>
                <w:rFonts w:eastAsia="Calibri"/>
                <w:spacing w:val="-4"/>
                <w:sz w:val="20"/>
                <w:vertAlign w:val="superscript"/>
              </w:rPr>
            </w:pPr>
            <w:r>
              <w:rPr>
                <w:rFonts w:eastAsia="Calibri"/>
                <w:spacing w:val="-4"/>
                <w:sz w:val="20"/>
              </w:rPr>
              <w:t xml:space="preserve">1.4.4.2. </w:t>
            </w:r>
            <w:r w:rsidRPr="00CA6FE4">
              <w:rPr>
                <w:rFonts w:eastAsia="Calibri"/>
                <w:spacing w:val="-4"/>
                <w:sz w:val="20"/>
              </w:rPr>
              <w:t>В соответствии с Федеральным законом № 223-ФЗ</w:t>
            </w:r>
            <w:r w:rsidRPr="00CA6FE4">
              <w:rPr>
                <w:rFonts w:eastAsia="Calibri"/>
                <w:spacing w:val="-4"/>
                <w:sz w:val="20"/>
                <w:vertAlign w:val="superscript"/>
              </w:rPr>
              <w:t>14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26442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1.4.5. З</w:t>
            </w:r>
            <w:r w:rsidRPr="002115F0">
              <w:rPr>
                <w:rFonts w:eastAsia="Calibri"/>
                <w:sz w:val="20"/>
              </w:rPr>
              <w:t>а счет прочих источников финансового обеспечения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26450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1.4.5.1. В</w:t>
            </w:r>
            <w:r w:rsidRPr="002115F0">
              <w:rPr>
                <w:rFonts w:eastAsia="Calibri"/>
                <w:sz w:val="20"/>
              </w:rPr>
              <w:t xml:space="preserve"> том числе:</w:t>
            </w:r>
          </w:p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соответствии с Федеральным законом № 44-ФЗ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26451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Pr="002115F0">
              <w:rPr>
                <w:rFonts w:eastAsia="Calibri"/>
                <w:sz w:val="20"/>
              </w:rPr>
              <w:t>з них</w:t>
            </w:r>
            <w:r w:rsidRPr="002115F0">
              <w:rPr>
                <w:rFonts w:eastAsia="Calibri"/>
                <w:sz w:val="20"/>
                <w:vertAlign w:val="superscript"/>
              </w:rPr>
              <w:t>10.1</w:t>
            </w:r>
            <w:r w:rsidRPr="002115F0">
              <w:rPr>
                <w:rFonts w:eastAsia="Calibri"/>
                <w:sz w:val="20"/>
              </w:rPr>
              <w:t>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26451.1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Pr="002115F0">
              <w:rPr>
                <w:rFonts w:eastAsia="Calibri"/>
                <w:sz w:val="20"/>
              </w:rPr>
              <w:t xml:space="preserve">з них </w:t>
            </w:r>
            <w:r w:rsidRPr="002115F0">
              <w:rPr>
                <w:rFonts w:eastAsia="Calibri"/>
                <w:sz w:val="20"/>
                <w:vertAlign w:val="superscript"/>
              </w:rPr>
              <w:t>10.2</w:t>
            </w:r>
            <w:r w:rsidRPr="002115F0">
              <w:rPr>
                <w:rFonts w:eastAsia="Calibri"/>
                <w:sz w:val="20"/>
              </w:rPr>
              <w:t>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26451.2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CA6FE4">
            <w:pPr>
              <w:spacing w:line="0" w:lineRule="atLeast"/>
              <w:ind w:right="-122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1.4.5.2. В</w:t>
            </w:r>
            <w:r w:rsidRPr="002115F0">
              <w:rPr>
                <w:rFonts w:eastAsia="Calibri"/>
                <w:sz w:val="20"/>
              </w:rPr>
              <w:t xml:space="preserve"> соответствии с Федеральным законом № 223-ФЗ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26452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1D326B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 </w:t>
            </w:r>
            <w:r w:rsidRPr="002115F0">
              <w:rPr>
                <w:rFonts w:eastAsia="Calibri"/>
                <w:sz w:val="20"/>
              </w:rPr>
              <w:t xml:space="preserve">Итого по контрактам, планируемым к заключению </w:t>
            </w:r>
          </w:p>
          <w:p w:rsidR="001D326B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в соответствующем финансовом году в соответствии </w:t>
            </w:r>
          </w:p>
          <w:p w:rsidR="00CA6FE4" w:rsidRPr="002115F0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с Федеральным законом № 44-ФЗ, по соответствующему году закупки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26500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2115F0">
              <w:rPr>
                <w:rFonts w:eastAsia="Calibri"/>
                <w:sz w:val="20"/>
              </w:rPr>
              <w:t xml:space="preserve"> том числе по году начала закупки: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26510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1D326B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3. </w:t>
            </w:r>
            <w:r w:rsidRPr="002115F0">
              <w:rPr>
                <w:rFonts w:eastAsia="Calibri"/>
                <w:sz w:val="20"/>
              </w:rPr>
              <w:t xml:space="preserve">Итого по договорам, планируемым к заключению </w:t>
            </w:r>
          </w:p>
          <w:p w:rsidR="001D326B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в соответствующем финансовом году в соответствии</w:t>
            </w:r>
          </w:p>
          <w:p w:rsidR="001D326B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с Федеральным законом № 223-ФЗ,</w:t>
            </w:r>
          </w:p>
          <w:p w:rsidR="00CA6FE4" w:rsidRPr="002115F0" w:rsidRDefault="00CA6FE4" w:rsidP="001D326B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по соответствующему году закупки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26600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Х</w:t>
            </w: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1D326B" w:rsidRPr="002115F0" w:rsidTr="001D326B">
        <w:trPr>
          <w:jc w:val="center"/>
        </w:trPr>
        <w:tc>
          <w:tcPr>
            <w:tcW w:w="1769" w:type="pct"/>
          </w:tcPr>
          <w:p w:rsidR="00CA6FE4" w:rsidRPr="002115F0" w:rsidRDefault="00CA6FE4" w:rsidP="002115F0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2115F0">
              <w:rPr>
                <w:rFonts w:eastAsia="Calibri"/>
                <w:sz w:val="20"/>
              </w:rPr>
              <w:t xml:space="preserve"> том числе по году начала закупки:</w:t>
            </w:r>
          </w:p>
        </w:tc>
        <w:tc>
          <w:tcPr>
            <w:tcW w:w="33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26610</w:t>
            </w:r>
          </w:p>
        </w:tc>
        <w:tc>
          <w:tcPr>
            <w:tcW w:w="30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45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43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7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89" w:type="pct"/>
          </w:tcPr>
          <w:p w:rsidR="00CA6FE4" w:rsidRPr="002115F0" w:rsidRDefault="00CA6FE4" w:rsidP="002115F0">
            <w:pPr>
              <w:spacing w:line="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sz w:val="20"/>
          <w:szCs w:val="20"/>
        </w:rPr>
      </w:pP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sz w:val="20"/>
          <w:szCs w:val="20"/>
        </w:rPr>
      </w:pP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sz w:val="20"/>
          <w:szCs w:val="20"/>
        </w:rPr>
      </w:pP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Исполнитель        ______________             _________________           _____________</w:t>
      </w: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 xml:space="preserve">                                 (должность)        </w:t>
      </w:r>
      <w:r w:rsidR="00CA6FE4">
        <w:rPr>
          <w:rFonts w:eastAsia="Calibri" w:cs="Times New Roman"/>
          <w:sz w:val="20"/>
          <w:szCs w:val="20"/>
        </w:rPr>
        <w:t xml:space="preserve"> </w:t>
      </w:r>
      <w:r w:rsidRPr="002115F0">
        <w:rPr>
          <w:rFonts w:eastAsia="Calibri" w:cs="Times New Roman"/>
          <w:sz w:val="20"/>
          <w:szCs w:val="20"/>
        </w:rPr>
        <w:t xml:space="preserve">      (фамилия, инициалы)               (телефон)</w:t>
      </w: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b/>
          <w:sz w:val="20"/>
          <w:szCs w:val="20"/>
        </w:rPr>
      </w:pPr>
      <w:r w:rsidRPr="002115F0">
        <w:rPr>
          <w:rFonts w:eastAsia="Calibri" w:cs="Times New Roman"/>
          <w:sz w:val="20"/>
          <w:szCs w:val="20"/>
        </w:rPr>
        <w:t>«__» __________20__г</w:t>
      </w:r>
      <w:r w:rsidRPr="002115F0">
        <w:rPr>
          <w:rFonts w:eastAsia="Calibri" w:cs="Times New Roman"/>
          <w:b/>
          <w:sz w:val="20"/>
          <w:szCs w:val="20"/>
        </w:rPr>
        <w:t>.</w:t>
      </w:r>
    </w:p>
    <w:p w:rsidR="002115F0" w:rsidRPr="002115F0" w:rsidRDefault="002115F0" w:rsidP="002115F0">
      <w:pPr>
        <w:spacing w:after="120" w:line="0" w:lineRule="atLeast"/>
        <w:contextualSpacing/>
        <w:rPr>
          <w:rFonts w:eastAsia="Calibri" w:cs="Times New Roman"/>
          <w:sz w:val="20"/>
          <w:szCs w:val="20"/>
        </w:rPr>
      </w:pPr>
    </w:p>
    <w:tbl>
      <w:tblPr>
        <w:tblStyle w:val="10"/>
        <w:tblpPr w:leftFromText="180" w:rightFromText="180" w:vertAnchor="text" w:horzAnchor="page" w:tblpX="1617" w:tblpY="130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2115F0" w:rsidRPr="002115F0" w:rsidTr="00CA6FE4">
        <w:trPr>
          <w:trHeight w:val="2056"/>
        </w:trPr>
        <w:tc>
          <w:tcPr>
            <w:tcW w:w="14742" w:type="dxa"/>
          </w:tcPr>
          <w:p w:rsidR="002115F0" w:rsidRPr="002115F0" w:rsidRDefault="002115F0" w:rsidP="00CA6FE4">
            <w:pPr>
              <w:spacing w:line="0" w:lineRule="atLeast"/>
              <w:contextualSpacing/>
              <w:rPr>
                <w:rFonts w:eastAsia="Calibri"/>
                <w:szCs w:val="28"/>
              </w:rPr>
            </w:pPr>
            <w:r w:rsidRPr="002115F0">
              <w:rPr>
                <w:rFonts w:eastAsia="Calibri"/>
                <w:szCs w:val="28"/>
              </w:rPr>
              <w:t>Согласовано</w:t>
            </w:r>
          </w:p>
          <w:p w:rsidR="002115F0" w:rsidRPr="002115F0" w:rsidRDefault="002115F0" w:rsidP="00CA6FE4">
            <w:pPr>
              <w:spacing w:line="0" w:lineRule="atLeast"/>
              <w:contextualSpacing/>
              <w:rPr>
                <w:rFonts w:eastAsia="Calibri"/>
                <w:szCs w:val="28"/>
              </w:rPr>
            </w:pPr>
            <w:r w:rsidRPr="002115F0">
              <w:rPr>
                <w:rFonts w:eastAsia="Calibri"/>
                <w:szCs w:val="28"/>
              </w:rPr>
              <w:t>_______________________</w:t>
            </w:r>
          </w:p>
          <w:p w:rsidR="002115F0" w:rsidRPr="002115F0" w:rsidRDefault="002115F0" w:rsidP="00CA6FE4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            (куратор учреждения)</w:t>
            </w:r>
          </w:p>
          <w:p w:rsidR="002115F0" w:rsidRPr="002115F0" w:rsidRDefault="002115F0" w:rsidP="00CA6FE4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___________________                            ______________________</w:t>
            </w:r>
          </w:p>
          <w:p w:rsidR="002115F0" w:rsidRPr="002115F0" w:rsidRDefault="002115F0" w:rsidP="00CA6FE4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 xml:space="preserve">             (подпись)                                      (расшифровка подписи)</w:t>
            </w:r>
          </w:p>
          <w:p w:rsidR="002115F0" w:rsidRPr="002115F0" w:rsidRDefault="002115F0" w:rsidP="00CA6FE4">
            <w:pPr>
              <w:spacing w:line="0" w:lineRule="atLeast"/>
              <w:contextualSpacing/>
              <w:rPr>
                <w:rFonts w:eastAsia="Calibri"/>
                <w:sz w:val="20"/>
              </w:rPr>
            </w:pPr>
            <w:r w:rsidRPr="002115F0">
              <w:rPr>
                <w:rFonts w:eastAsia="Calibri"/>
                <w:sz w:val="20"/>
              </w:rPr>
              <w:t>«__» __________20__г.</w:t>
            </w:r>
          </w:p>
          <w:p w:rsidR="002115F0" w:rsidRPr="002115F0" w:rsidRDefault="002115F0" w:rsidP="00CA6FE4">
            <w:pPr>
              <w:spacing w:line="0" w:lineRule="atLeast"/>
              <w:contextualSpacing/>
              <w:rPr>
                <w:rFonts w:eastAsia="Calibri"/>
                <w:szCs w:val="28"/>
              </w:rPr>
            </w:pPr>
          </w:p>
        </w:tc>
      </w:tr>
    </w:tbl>
    <w:p w:rsidR="002115F0" w:rsidRDefault="002115F0" w:rsidP="002115F0">
      <w:pPr>
        <w:jc w:val="both"/>
        <w:rPr>
          <w:rFonts w:eastAsia="Calibri" w:cs="Times New Roman"/>
          <w:sz w:val="27"/>
          <w:szCs w:val="27"/>
        </w:rPr>
      </w:pPr>
    </w:p>
    <w:p w:rsidR="002115F0" w:rsidRPr="002115F0" w:rsidRDefault="002115F0" w:rsidP="002115F0">
      <w:pPr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2115F0">
        <w:rPr>
          <w:rFonts w:eastAsia="Calibri" w:cs="Times New Roman"/>
          <w:sz w:val="27"/>
          <w:szCs w:val="27"/>
        </w:rPr>
        <w:t>Примечания:</w:t>
      </w:r>
      <w:bookmarkStart w:id="5" w:name="sub_1"/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15F0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в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>случае утверждения решения о бюджете на текущий финансовый год и плановый период;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6" w:name="sub_2"/>
      <w:bookmarkEnd w:id="5"/>
      <w:r w:rsidRPr="002115F0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указывается дата подписания плана, а в случае утверждения плана уполномоченным лицом учреждения – дата утверждения плана;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7" w:name="sub_3"/>
      <w:bookmarkEnd w:id="6"/>
      <w:r w:rsidRPr="002115F0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в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>графе 3 отражаются:</w:t>
      </w:r>
    </w:p>
    <w:bookmarkEnd w:id="7"/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15F0">
        <w:rPr>
          <w:rFonts w:eastAsia="Times New Roman" w:cs="Times New Roman"/>
          <w:szCs w:val="28"/>
          <w:lang w:eastAsia="ru-RU"/>
        </w:rPr>
        <w:t xml:space="preserve">- по строкам 1100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1900 – коды аналитической группы подвида доходов бюджетов классификации доходов бюджетов;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2115F0">
        <w:rPr>
          <w:rFonts w:eastAsia="Times New Roman" w:cs="Times New Roman"/>
          <w:szCs w:val="28"/>
          <w:lang w:eastAsia="ru-RU"/>
        </w:rPr>
        <w:t xml:space="preserve">- по строкам 1980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1982 – коды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8" w:name="sub_304"/>
      <w:r w:rsidRPr="002115F0">
        <w:rPr>
          <w:rFonts w:eastAsia="Times New Roman" w:cs="Times New Roman"/>
          <w:szCs w:val="28"/>
          <w:lang w:eastAsia="ru-RU"/>
        </w:rPr>
        <w:t xml:space="preserve">- по строкам 2000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2800 – коды видов расходов бюджетов классификации расходов бюджетов;</w:t>
      </w:r>
    </w:p>
    <w:bookmarkEnd w:id="8"/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2115F0">
        <w:rPr>
          <w:rFonts w:eastAsia="Times New Roman" w:cs="Times New Roman"/>
          <w:szCs w:val="28"/>
          <w:lang w:eastAsia="ru-RU"/>
        </w:rPr>
        <w:t xml:space="preserve">- по строкам 3000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3030 – коды аналитической группы подвида доходов бюджетов классификации доходов бюджетов, по которым планируется уплата налогов, уменьшающих доход (в том числе налог на прибыль, налог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>на добавленную стоимость, единый налог на вмененный доход для отдельных видов деятельности);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2115F0">
        <w:rPr>
          <w:rFonts w:eastAsia="Times New Roman" w:cs="Times New Roman"/>
          <w:szCs w:val="28"/>
          <w:lang w:eastAsia="ru-RU"/>
        </w:rPr>
        <w:t xml:space="preserve">- по строкам 4000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4020 – коды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9" w:name="sub_4"/>
      <w:r w:rsidRPr="002115F0">
        <w:rPr>
          <w:rFonts w:eastAsia="Times New Roman" w:cs="Times New Roman"/>
          <w:szCs w:val="28"/>
          <w:vertAlign w:val="superscript"/>
          <w:lang w:eastAsia="ru-RU"/>
        </w:rPr>
        <w:t>4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в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 xml:space="preserve">графе 4 указывается код классификации операций сектора государственного управления в соответствии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 xml:space="preserve">с </w:t>
      </w:r>
      <w:hyperlink r:id="rId7" w:history="1">
        <w:r w:rsidRPr="002115F0">
          <w:rPr>
            <w:rFonts w:eastAsia="Times New Roman" w:cs="Times New Roman"/>
            <w:szCs w:val="28"/>
            <w:lang w:eastAsia="ru-RU"/>
          </w:rPr>
          <w:t>Порядком</w:t>
        </w:r>
      </w:hyperlink>
      <w:r w:rsidRPr="002115F0">
        <w:rPr>
          <w:rFonts w:eastAsia="Times New Roman" w:cs="Times New Roman"/>
          <w:szCs w:val="28"/>
          <w:lang w:eastAsia="ru-RU"/>
        </w:rPr>
        <w:t xml:space="preserve"> применения классификации операций сектора государственного управления, утвержденным </w:t>
      </w:r>
      <w:hyperlink r:id="rId8" w:history="1">
        <w:r w:rsidRPr="002115F0">
          <w:rPr>
            <w:rFonts w:eastAsia="Times New Roman" w:cs="Times New Roman"/>
            <w:szCs w:val="28"/>
            <w:lang w:eastAsia="ru-RU"/>
          </w:rPr>
          <w:t>приказом</w:t>
        </w:r>
      </w:hyperlink>
      <w:r w:rsidRPr="002115F0">
        <w:rPr>
          <w:rFonts w:eastAsia="Times New Roman" w:cs="Times New Roman"/>
          <w:szCs w:val="28"/>
          <w:lang w:eastAsia="ru-RU"/>
        </w:rPr>
        <w:t xml:space="preserve"> Министерства финансов Российской Федерации от 29.11.2017 №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>209н;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0" w:name="sub_5"/>
      <w:bookmarkEnd w:id="9"/>
      <w:r w:rsidRPr="002115F0">
        <w:rPr>
          <w:rFonts w:eastAsia="Times New Roman" w:cs="Times New Roman"/>
          <w:szCs w:val="28"/>
          <w:vertAlign w:val="superscript"/>
          <w:lang w:eastAsia="ru-RU"/>
        </w:rPr>
        <w:t>5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по строкам 0001 и 0002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>в утвержденный план после завершения отчетного финансового года;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1" w:name="sub_6"/>
      <w:bookmarkEnd w:id="10"/>
      <w:r w:rsidRPr="002115F0">
        <w:rPr>
          <w:rFonts w:eastAsia="Times New Roman" w:cs="Times New Roman"/>
          <w:szCs w:val="28"/>
          <w:vertAlign w:val="superscript"/>
          <w:lang w:eastAsia="ru-RU"/>
        </w:rPr>
        <w:t>6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2" w:name="sub_7"/>
      <w:bookmarkEnd w:id="11"/>
      <w:r w:rsidRPr="002115F0">
        <w:rPr>
          <w:rFonts w:eastAsia="Times New Roman" w:cs="Times New Roman"/>
          <w:szCs w:val="28"/>
          <w:vertAlign w:val="superscript"/>
          <w:lang w:eastAsia="ru-RU"/>
        </w:rPr>
        <w:t>7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показатели выплат по расходам на закупки товаров, работ, услуг, отраженные по строкам раздела I «Поступления и выплаты» плана, подлежат детализации в разделе II «Сведения по выплатам на закупки товаров, работ, услуг» плана;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3" w:name="sub_8"/>
      <w:bookmarkEnd w:id="12"/>
      <w:r w:rsidRPr="002115F0">
        <w:rPr>
          <w:rFonts w:eastAsia="Times New Roman" w:cs="Times New Roman"/>
          <w:szCs w:val="28"/>
          <w:vertAlign w:val="superscript"/>
          <w:lang w:eastAsia="ru-RU"/>
        </w:rPr>
        <w:t>8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показатель отражается со знаком «минус»;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4" w:name="sub_9"/>
      <w:bookmarkEnd w:id="13"/>
      <w:r w:rsidRPr="002115F0">
        <w:rPr>
          <w:rFonts w:eastAsia="Times New Roman" w:cs="Times New Roman"/>
          <w:szCs w:val="28"/>
          <w:vertAlign w:val="superscript"/>
          <w:lang w:eastAsia="ru-RU"/>
        </w:rPr>
        <w:t>9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показатели прочих выплат включают в себя в том числе показатели уменьшения денежных средств за счет возврата средств субсидий, предоставленных до начала текущего финансового год;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5" w:name="sub_10"/>
      <w:bookmarkEnd w:id="14"/>
      <w:r w:rsidRPr="002115F0">
        <w:rPr>
          <w:rFonts w:eastAsia="Times New Roman" w:cs="Times New Roman"/>
          <w:szCs w:val="28"/>
          <w:vertAlign w:val="superscript"/>
          <w:lang w:eastAsia="ru-RU"/>
        </w:rPr>
        <w:t>10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в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 xml:space="preserve">разделе II «Сведения по выплатам на закупки товаров, работ, услуг» плана детализируются показатели выплат по расходам на закупку товаров, работ, услуг, отраженные по соответствующим строкам раздела I «Поступления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>и выплаты» плана;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6" w:name="sub_111"/>
      <w:bookmarkEnd w:id="15"/>
      <w:r w:rsidRPr="002115F0">
        <w:rPr>
          <w:rFonts w:eastAsia="Times New Roman" w:cs="Times New Roman"/>
          <w:szCs w:val="28"/>
          <w:vertAlign w:val="superscript"/>
          <w:lang w:eastAsia="ru-RU"/>
        </w:rPr>
        <w:t>10.1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в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 xml:space="preserve">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</w:t>
      </w:r>
      <w:hyperlink r:id="rId9" w:history="1">
        <w:r w:rsidRPr="002115F0">
          <w:rPr>
            <w:rFonts w:eastAsia="Times New Roman" w:cs="Times New Roman"/>
            <w:szCs w:val="28"/>
            <w:lang w:eastAsia="ru-RU"/>
          </w:rPr>
          <w:t>абзацем первым пункта 4 статьи 78.1</w:t>
        </w:r>
      </w:hyperlink>
      <w:r w:rsidRPr="002115F0">
        <w:rPr>
          <w:rFonts w:eastAsia="Times New Roman" w:cs="Times New Roman"/>
          <w:szCs w:val="28"/>
          <w:lang w:eastAsia="ru-RU"/>
        </w:rPr>
        <w:t xml:space="preserve">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</w:t>
      </w:r>
      <w:hyperlink r:id="rId10" w:history="1">
        <w:r w:rsidRPr="002115F0">
          <w:rPr>
            <w:rFonts w:eastAsia="Times New Roman" w:cs="Times New Roman"/>
            <w:szCs w:val="28"/>
            <w:lang w:eastAsia="ru-RU"/>
          </w:rPr>
          <w:t>Указом</w:t>
        </w:r>
      </w:hyperlink>
      <w:r w:rsidRPr="002115F0">
        <w:rPr>
          <w:rFonts w:eastAsia="Times New Roman" w:cs="Times New Roman"/>
          <w:szCs w:val="28"/>
          <w:lang w:eastAsia="ru-RU"/>
        </w:rPr>
        <w:t xml:space="preserve"> Президента Российской Федерации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>от 07.05.2018 №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 xml:space="preserve">204 «О национальных целях и стратегических задачах развития Российской Федерации на период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 xml:space="preserve">до 2024 года», или регионального проекта, обеспечивающего достижение целей, показателей и результатов федерального проекта (далее – региональный проект), показатели строк 26310, 26421, 26430 и 26451 раздела </w:t>
      </w:r>
      <w:r w:rsidRPr="002115F0">
        <w:rPr>
          <w:rFonts w:eastAsia="Times New Roman" w:cs="Times New Roman"/>
          <w:szCs w:val="28"/>
          <w:lang w:val="en-US" w:eastAsia="ru-RU"/>
        </w:rPr>
        <w:t>II</w:t>
      </w:r>
      <w:r w:rsidRPr="002115F0">
        <w:rPr>
          <w:rFonts w:eastAsia="Times New Roman" w:cs="Times New Roman"/>
          <w:szCs w:val="28"/>
          <w:lang w:eastAsia="ru-RU"/>
        </w:rPr>
        <w:t xml:space="preserve"> «Сведения по выплатам на закупки товаров, работ, услуг» детализируются по коду целевой статьи (8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17 разряды кода классификации расходов бюджетов, при этом в рамках реализации регионального проекта в 8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10 разрядах могут указываться нули);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7" w:name="sub_112"/>
      <w:bookmarkEnd w:id="16"/>
      <w:r w:rsidRPr="002115F0">
        <w:rPr>
          <w:rFonts w:eastAsia="Times New Roman" w:cs="Times New Roman"/>
          <w:szCs w:val="28"/>
          <w:vertAlign w:val="superscript"/>
          <w:lang w:eastAsia="ru-RU"/>
        </w:rPr>
        <w:t>10.2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«Электронный бюджет», в случае если источником финансового обеспечения расходов на осуществление капитальных вложений являются средства федерального бюджета, в том числе предоставленные в виде межбюджетного трансферта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>в целях софинансирования расходных обязательств муниципального образования;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8" w:name="sub_11"/>
      <w:bookmarkEnd w:id="17"/>
      <w:r w:rsidRPr="002115F0">
        <w:rPr>
          <w:rFonts w:eastAsia="Times New Roman" w:cs="Times New Roman"/>
          <w:szCs w:val="28"/>
          <w:vertAlign w:val="superscript"/>
          <w:lang w:eastAsia="ru-RU"/>
        </w:rPr>
        <w:t>11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плановые показатели выплат на закупку товаров, работ, услуг по строке 26000 раздела II «Сведения по выплатам на закупки товаров, работ, услуг» плана распределяются на выплаты по контрактам (договорам), заключенным (планируемым к заключению) в соответствии с гражданским законодательством (строки 26100 и 26200), а также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 xml:space="preserve">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с детализацией указанных выплат по контрактам (договорам), заключенным </w:t>
      </w:r>
      <w:r w:rsidR="00CA6FE4">
        <w:rPr>
          <w:rFonts w:eastAsia="Times New Roman" w:cs="Times New Roman"/>
          <w:szCs w:val="28"/>
          <w:lang w:eastAsia="ru-RU"/>
        </w:rPr>
        <w:br/>
      </w:r>
      <w:r w:rsidRPr="002115F0">
        <w:rPr>
          <w:rFonts w:eastAsia="Times New Roman" w:cs="Times New Roman"/>
          <w:szCs w:val="28"/>
          <w:lang w:eastAsia="ru-RU"/>
        </w:rPr>
        <w:t>до начала текущего финансового года (строка 26300) и планируемым к заключению в соответствующем финансовом году (строка 26400);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9" w:name="sub_12"/>
      <w:bookmarkEnd w:id="18"/>
      <w:r w:rsidRPr="002115F0">
        <w:rPr>
          <w:rFonts w:eastAsia="Times New Roman" w:cs="Times New Roman"/>
          <w:szCs w:val="28"/>
          <w:vertAlign w:val="superscript"/>
          <w:lang w:eastAsia="ru-RU"/>
        </w:rPr>
        <w:t>12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указывается сумма договоров (контрактах) о закупках товаров, работ, услуг, заключенных без учета требований </w:t>
      </w:r>
      <w:hyperlink r:id="rId11" w:history="1">
        <w:r w:rsidRPr="002115F0">
          <w:rPr>
            <w:rFonts w:eastAsia="Times New Roman" w:cs="Times New Roman"/>
            <w:szCs w:val="28"/>
            <w:lang w:eastAsia="ru-RU"/>
          </w:rPr>
          <w:t>Федерального закона</w:t>
        </w:r>
      </w:hyperlink>
      <w:r w:rsidRPr="002115F0">
        <w:rPr>
          <w:rFonts w:eastAsia="Times New Roman" w:cs="Times New Roman"/>
          <w:szCs w:val="28"/>
          <w:lang w:eastAsia="ru-RU"/>
        </w:rPr>
        <w:t xml:space="preserve"> №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 xml:space="preserve">44-ФЗ и </w:t>
      </w:r>
      <w:hyperlink r:id="rId12" w:history="1">
        <w:r w:rsidRPr="002115F0">
          <w:rPr>
            <w:rFonts w:eastAsia="Times New Roman" w:cs="Times New Roman"/>
            <w:szCs w:val="28"/>
            <w:lang w:eastAsia="ru-RU"/>
          </w:rPr>
          <w:t>Федерального закона</w:t>
        </w:r>
      </w:hyperlink>
      <w:r w:rsidRPr="002115F0">
        <w:rPr>
          <w:rFonts w:eastAsia="Times New Roman" w:cs="Times New Roman"/>
          <w:szCs w:val="28"/>
          <w:lang w:eastAsia="ru-RU"/>
        </w:rPr>
        <w:t xml:space="preserve"> №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>223-ФЗ, в случаях, предусмотренных указанными федеральными законами;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0" w:name="sub_13"/>
      <w:bookmarkEnd w:id="19"/>
      <w:r w:rsidRPr="00CA6FE4">
        <w:rPr>
          <w:rFonts w:eastAsia="Times New Roman" w:cs="Times New Roman"/>
          <w:spacing w:val="-6"/>
          <w:szCs w:val="28"/>
          <w:vertAlign w:val="superscript"/>
          <w:lang w:eastAsia="ru-RU"/>
        </w:rPr>
        <w:t>13</w:t>
      </w:r>
      <w:r w:rsidRPr="00CA6FE4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="00CA6FE4" w:rsidRPr="00CA6FE4">
        <w:rPr>
          <w:rFonts w:eastAsia="Times New Roman" w:cs="Times New Roman"/>
          <w:spacing w:val="-6"/>
          <w:szCs w:val="28"/>
          <w:lang w:eastAsia="ru-RU"/>
        </w:rPr>
        <w:t>–</w:t>
      </w:r>
      <w:r w:rsidRPr="00CA6FE4">
        <w:rPr>
          <w:rFonts w:eastAsia="Times New Roman" w:cs="Times New Roman"/>
          <w:spacing w:val="-6"/>
          <w:szCs w:val="28"/>
          <w:lang w:eastAsia="ru-RU"/>
        </w:rPr>
        <w:t xml:space="preserve"> указывается сумма закупок товаров, работ, услуг, осуществляемых в соответствии с </w:t>
      </w:r>
      <w:hyperlink r:id="rId13" w:history="1">
        <w:r w:rsidRPr="00CA6FE4">
          <w:rPr>
            <w:rFonts w:eastAsia="Times New Roman" w:cs="Times New Roman"/>
            <w:spacing w:val="-6"/>
            <w:szCs w:val="28"/>
            <w:lang w:eastAsia="ru-RU"/>
          </w:rPr>
          <w:t>Федеральным законом</w:t>
        </w:r>
      </w:hyperlink>
      <w:r w:rsidRPr="00CA6FE4">
        <w:rPr>
          <w:rFonts w:eastAsia="Times New Roman" w:cs="Times New Roman"/>
          <w:spacing w:val="-6"/>
          <w:szCs w:val="28"/>
          <w:lang w:eastAsia="ru-RU"/>
        </w:rPr>
        <w:t xml:space="preserve"> №</w:t>
      </w:r>
      <w:r w:rsidR="00CA6FE4" w:rsidRPr="00CA6FE4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CA6FE4">
        <w:rPr>
          <w:rFonts w:eastAsia="Times New Roman" w:cs="Times New Roman"/>
          <w:spacing w:val="-6"/>
          <w:szCs w:val="28"/>
          <w:lang w:eastAsia="ru-RU"/>
        </w:rPr>
        <w:t>44-ФЗ</w:t>
      </w:r>
      <w:r w:rsidRPr="002115F0">
        <w:rPr>
          <w:rFonts w:eastAsia="Times New Roman" w:cs="Times New Roman"/>
          <w:szCs w:val="28"/>
          <w:lang w:eastAsia="ru-RU"/>
        </w:rPr>
        <w:t xml:space="preserve"> и </w:t>
      </w:r>
      <w:hyperlink r:id="rId14" w:history="1">
        <w:r w:rsidRPr="002115F0">
          <w:rPr>
            <w:rFonts w:eastAsia="Times New Roman" w:cs="Times New Roman"/>
            <w:szCs w:val="28"/>
            <w:lang w:eastAsia="ru-RU"/>
          </w:rPr>
          <w:t>Федеральным законом</w:t>
        </w:r>
      </w:hyperlink>
      <w:r w:rsidRPr="002115F0">
        <w:rPr>
          <w:rFonts w:eastAsia="Times New Roman" w:cs="Times New Roman"/>
          <w:szCs w:val="28"/>
          <w:lang w:eastAsia="ru-RU"/>
        </w:rPr>
        <w:t xml:space="preserve"> №</w:t>
      </w:r>
      <w:r w:rsidR="00CA6FE4">
        <w:rPr>
          <w:rFonts w:eastAsia="Times New Roman" w:cs="Times New Roman"/>
          <w:szCs w:val="28"/>
          <w:lang w:eastAsia="ru-RU"/>
        </w:rPr>
        <w:t xml:space="preserve"> </w:t>
      </w:r>
      <w:r w:rsidRPr="002115F0">
        <w:rPr>
          <w:rFonts w:eastAsia="Times New Roman" w:cs="Times New Roman"/>
          <w:szCs w:val="28"/>
          <w:lang w:eastAsia="ru-RU"/>
        </w:rPr>
        <w:t>223-ФЗ;</w:t>
      </w:r>
    </w:p>
    <w:p w:rsidR="002115F0" w:rsidRPr="002115F0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1" w:name="sub_14"/>
      <w:bookmarkEnd w:id="20"/>
      <w:r w:rsidRPr="002115F0">
        <w:rPr>
          <w:rFonts w:eastAsia="Times New Roman" w:cs="Times New Roman"/>
          <w:szCs w:val="28"/>
          <w:vertAlign w:val="superscript"/>
          <w:lang w:eastAsia="ru-RU"/>
        </w:rPr>
        <w:t>14</w:t>
      </w:r>
      <w:r w:rsidRPr="002115F0">
        <w:rPr>
          <w:rFonts w:eastAsia="Times New Roman" w:cs="Times New Roman"/>
          <w:szCs w:val="28"/>
          <w:lang w:eastAsia="ru-RU"/>
        </w:rPr>
        <w:t xml:space="preserve"> </w:t>
      </w:r>
      <w:r w:rsidR="00CA6FE4">
        <w:rPr>
          <w:rFonts w:eastAsia="Times New Roman" w:cs="Times New Roman"/>
          <w:szCs w:val="28"/>
          <w:lang w:eastAsia="ru-RU"/>
        </w:rPr>
        <w:t>–</w:t>
      </w:r>
      <w:r w:rsidRPr="002115F0">
        <w:rPr>
          <w:rFonts w:eastAsia="Times New Roman" w:cs="Times New Roman"/>
          <w:szCs w:val="28"/>
          <w:lang w:eastAsia="ru-RU"/>
        </w:rPr>
        <w:t xml:space="preserve"> муниципальным бюджетным учреждением показатель не формируется;</w:t>
      </w:r>
    </w:p>
    <w:p w:rsidR="002115F0" w:rsidRPr="00CA6FE4" w:rsidRDefault="002115F0" w:rsidP="002115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pacing w:val="-6"/>
          <w:szCs w:val="28"/>
          <w:lang w:eastAsia="ru-RU"/>
        </w:rPr>
      </w:pPr>
      <w:bookmarkStart w:id="22" w:name="sub_15"/>
      <w:bookmarkEnd w:id="21"/>
      <w:r w:rsidRPr="00CA6FE4">
        <w:rPr>
          <w:rFonts w:eastAsia="Times New Roman" w:cs="Times New Roman"/>
          <w:spacing w:val="-6"/>
          <w:szCs w:val="28"/>
          <w:vertAlign w:val="superscript"/>
          <w:lang w:eastAsia="ru-RU"/>
        </w:rPr>
        <w:t>15</w:t>
      </w:r>
      <w:r w:rsidRPr="00CA6FE4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="00CA6FE4" w:rsidRPr="00CA6FE4">
        <w:rPr>
          <w:rFonts w:eastAsia="Times New Roman" w:cs="Times New Roman"/>
          <w:spacing w:val="-6"/>
          <w:szCs w:val="28"/>
          <w:lang w:eastAsia="ru-RU"/>
        </w:rPr>
        <w:t>–</w:t>
      </w:r>
      <w:r w:rsidRPr="00CA6FE4">
        <w:rPr>
          <w:rFonts w:eastAsia="Times New Roman" w:cs="Times New Roman"/>
          <w:spacing w:val="-6"/>
          <w:szCs w:val="28"/>
          <w:lang w:eastAsia="ru-RU"/>
        </w:rPr>
        <w:t xml:space="preserve"> указывается сумма закупок товаров, работ, услуг, осуществляемых в соответствии с </w:t>
      </w:r>
      <w:hyperlink r:id="rId15" w:history="1">
        <w:r w:rsidRPr="00CA6FE4">
          <w:rPr>
            <w:rFonts w:eastAsia="Times New Roman" w:cs="Times New Roman"/>
            <w:spacing w:val="-6"/>
            <w:szCs w:val="28"/>
            <w:lang w:eastAsia="ru-RU"/>
          </w:rPr>
          <w:t>Федеральным законом</w:t>
        </w:r>
      </w:hyperlink>
      <w:r w:rsidRPr="00CA6FE4">
        <w:rPr>
          <w:rFonts w:eastAsia="Times New Roman" w:cs="Times New Roman"/>
          <w:spacing w:val="-6"/>
          <w:szCs w:val="28"/>
          <w:lang w:eastAsia="ru-RU"/>
        </w:rPr>
        <w:t xml:space="preserve"> №</w:t>
      </w:r>
      <w:r w:rsidR="00CA6FE4" w:rsidRPr="00CA6FE4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CA6FE4">
        <w:rPr>
          <w:rFonts w:eastAsia="Times New Roman" w:cs="Times New Roman"/>
          <w:spacing w:val="-6"/>
          <w:szCs w:val="28"/>
          <w:lang w:eastAsia="ru-RU"/>
        </w:rPr>
        <w:t>44-ФЗ.</w:t>
      </w:r>
      <w:bookmarkEnd w:id="22"/>
    </w:p>
    <w:sectPr w:rsidR="002115F0" w:rsidRPr="00CA6FE4" w:rsidSect="00CA6FE4">
      <w:headerReference w:type="default" r:id="rId16"/>
      <w:endnotePr>
        <w:numFmt w:val="decimal"/>
      </w:endnotePr>
      <w:pgSz w:w="16838" w:h="11906" w:orient="landscape"/>
      <w:pgMar w:top="1134" w:right="567" w:bottom="1134" w:left="1701" w:header="992" w:footer="437" w:gutter="0"/>
      <w:pgNumType w:start="3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29" w:rsidRDefault="00562F29">
      <w:r>
        <w:separator/>
      </w:r>
    </w:p>
  </w:endnote>
  <w:endnote w:type="continuationSeparator" w:id="0">
    <w:p w:rsidR="00562F29" w:rsidRDefault="0056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29" w:rsidRDefault="00562F29">
      <w:r>
        <w:separator/>
      </w:r>
    </w:p>
  </w:footnote>
  <w:footnote w:type="continuationSeparator" w:id="0">
    <w:p w:rsidR="00562F29" w:rsidRDefault="0056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C1A0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13D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13D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513D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513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865560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2276C6" w:rsidRPr="0087144F" w:rsidRDefault="004C1A0A">
        <w:pPr>
          <w:pStyle w:val="a4"/>
          <w:jc w:val="center"/>
          <w:rPr>
            <w:rFonts w:cs="Times New Roman"/>
            <w:sz w:val="20"/>
            <w:szCs w:val="20"/>
          </w:rPr>
        </w:pPr>
        <w:r w:rsidRPr="0087144F">
          <w:rPr>
            <w:rFonts w:cs="Times New Roman"/>
            <w:sz w:val="20"/>
            <w:szCs w:val="20"/>
          </w:rPr>
          <w:fldChar w:fldCharType="begin"/>
        </w:r>
        <w:r w:rsidRPr="0087144F">
          <w:rPr>
            <w:rFonts w:cs="Times New Roman"/>
            <w:sz w:val="20"/>
            <w:szCs w:val="20"/>
          </w:rPr>
          <w:instrText>PAGE   \* MERGEFORMAT</w:instrText>
        </w:r>
        <w:r w:rsidRPr="0087144F">
          <w:rPr>
            <w:rFonts w:cs="Times New Roman"/>
            <w:sz w:val="20"/>
            <w:szCs w:val="20"/>
          </w:rPr>
          <w:fldChar w:fldCharType="separate"/>
        </w:r>
        <w:r w:rsidR="006D38C5">
          <w:rPr>
            <w:rFonts w:cs="Times New Roman"/>
            <w:noProof/>
            <w:sz w:val="20"/>
            <w:szCs w:val="20"/>
          </w:rPr>
          <w:t>11</w:t>
        </w:r>
        <w:r w:rsidRPr="0087144F">
          <w:rPr>
            <w:rFonts w:cs="Times New Roman"/>
            <w:sz w:val="20"/>
            <w:szCs w:val="20"/>
          </w:rPr>
          <w:fldChar w:fldCharType="end"/>
        </w:r>
      </w:p>
    </w:sdtContent>
  </w:sdt>
  <w:p w:rsidR="002276C6" w:rsidRPr="0087144F" w:rsidRDefault="008513D3">
    <w:pPr>
      <w:pStyle w:val="a4"/>
      <w:rPr>
        <w:rFonts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B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E94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6B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5F0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01E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A0A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2F29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38C5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3D3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5FD6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90F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AC2"/>
    <w:rsid w:val="00C25ECE"/>
    <w:rsid w:val="00C26451"/>
    <w:rsid w:val="00C26AA3"/>
    <w:rsid w:val="00C26C16"/>
    <w:rsid w:val="00C27131"/>
    <w:rsid w:val="00C27970"/>
    <w:rsid w:val="00C3025A"/>
    <w:rsid w:val="00C3136B"/>
    <w:rsid w:val="00C31678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6FE4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36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07DBC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0D3E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6C2F0E-7639-4177-B0B5-4FF5F4CC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7D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DBC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2115F0"/>
  </w:style>
  <w:style w:type="table" w:customStyle="1" w:styleId="10">
    <w:name w:val="Сетка таблицы1"/>
    <w:basedOn w:val="a1"/>
    <w:next w:val="a3"/>
    <w:uiPriority w:val="59"/>
    <w:rsid w:val="0021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15F0"/>
    <w:pPr>
      <w:spacing w:after="120" w:line="360" w:lineRule="auto"/>
      <w:ind w:left="720"/>
      <w:contextualSpacing/>
    </w:pPr>
    <w:rPr>
      <w:rFonts w:ascii="Calibri" w:hAnsi="Calibri"/>
      <w:sz w:val="22"/>
    </w:rPr>
  </w:style>
  <w:style w:type="paragraph" w:styleId="a7">
    <w:name w:val="footer"/>
    <w:basedOn w:val="a"/>
    <w:link w:val="a8"/>
    <w:uiPriority w:val="99"/>
    <w:unhideWhenUsed/>
    <w:rsid w:val="002115F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2115F0"/>
    <w:rPr>
      <w:rFonts w:ascii="Calibri" w:hAnsi="Calibri"/>
    </w:rPr>
  </w:style>
  <w:style w:type="paragraph" w:styleId="a9">
    <w:name w:val="footnote text"/>
    <w:basedOn w:val="a"/>
    <w:link w:val="aa"/>
    <w:uiPriority w:val="99"/>
    <w:semiHidden/>
    <w:unhideWhenUsed/>
    <w:rsid w:val="002115F0"/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15F0"/>
    <w:rPr>
      <w:rFonts w:ascii="Calibri" w:hAnsi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15F0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2115F0"/>
    <w:rPr>
      <w:rFonts w:ascii="Calibri" w:hAnsi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115F0"/>
    <w:rPr>
      <w:rFonts w:ascii="Calibri" w:hAnsi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115F0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2115F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115F0"/>
    <w:rPr>
      <w:rFonts w:ascii="Segoe UI" w:hAnsi="Segoe UI" w:cs="Segoe UI"/>
      <w:sz w:val="18"/>
      <w:szCs w:val="18"/>
    </w:rPr>
  </w:style>
  <w:style w:type="table" w:customStyle="1" w:styleId="11">
    <w:name w:val="Стиль1"/>
    <w:basedOn w:val="a1"/>
    <w:uiPriority w:val="99"/>
    <w:rsid w:val="002115F0"/>
    <w:pPr>
      <w:spacing w:after="0" w:line="240" w:lineRule="auto"/>
    </w:pPr>
    <w:tblPr/>
  </w:style>
  <w:style w:type="table" w:customStyle="1" w:styleId="12">
    <w:name w:val="Светлый список1"/>
    <w:basedOn w:val="a1"/>
    <w:next w:val="af1"/>
    <w:uiPriority w:val="61"/>
    <w:rsid w:val="002115F0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2">
    <w:name w:val="annotation reference"/>
    <w:basedOn w:val="a0"/>
    <w:uiPriority w:val="99"/>
    <w:semiHidden/>
    <w:unhideWhenUsed/>
    <w:rsid w:val="002115F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15F0"/>
    <w:pPr>
      <w:spacing w:after="120"/>
    </w:pPr>
    <w:rPr>
      <w:rFonts w:ascii="Calibri" w:hAnsi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15F0"/>
    <w:rPr>
      <w:rFonts w:ascii="Calibri" w:hAnsi="Calibri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15F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15F0"/>
    <w:rPr>
      <w:rFonts w:ascii="Calibri" w:hAnsi="Calibri"/>
      <w:b/>
      <w:bCs/>
      <w:sz w:val="20"/>
      <w:szCs w:val="20"/>
    </w:rPr>
  </w:style>
  <w:style w:type="table" w:styleId="af1">
    <w:name w:val="Light List"/>
    <w:basedOn w:val="a1"/>
    <w:uiPriority w:val="61"/>
    <w:semiHidden/>
    <w:unhideWhenUsed/>
    <w:rsid w:val="002115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735192.0" TargetMode="External"/><Relationship Id="rId13" Type="http://schemas.openxmlformats.org/officeDocument/2006/relationships/hyperlink" Target="garantF1://70253464.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1735192.1000" TargetMode="External"/><Relationship Id="rId12" Type="http://schemas.openxmlformats.org/officeDocument/2006/relationships/hyperlink" Target="garantF1://12088083.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garantF1://70253464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70253464.0" TargetMode="External"/><Relationship Id="rId10" Type="http://schemas.openxmlformats.org/officeDocument/2006/relationships/hyperlink" Target="garantF1://71837200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12604.7814" TargetMode="External"/><Relationship Id="rId14" Type="http://schemas.openxmlformats.org/officeDocument/2006/relationships/hyperlink" Target="garantF1://1208808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2810</Words>
  <Characters>16018</Characters>
  <Application>Microsoft Office Word</Application>
  <DocSecurity>0</DocSecurity>
  <Lines>133</Lines>
  <Paragraphs>37</Paragraphs>
  <ScaleCrop>false</ScaleCrop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2025-08-22T05:20:00Z</cp:lastPrinted>
  <dcterms:created xsi:type="dcterms:W3CDTF">2025-09-03T07:40:00Z</dcterms:created>
  <dcterms:modified xsi:type="dcterms:W3CDTF">2025-09-03T07:40:00Z</dcterms:modified>
</cp:coreProperties>
</file>