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2A" w:rsidRDefault="00681B2A" w:rsidP="00656C1A">
      <w:pPr>
        <w:spacing w:line="120" w:lineRule="atLeast"/>
        <w:jc w:val="center"/>
        <w:rPr>
          <w:sz w:val="24"/>
          <w:szCs w:val="24"/>
        </w:rPr>
      </w:pPr>
    </w:p>
    <w:p w:rsidR="00681B2A" w:rsidRDefault="00681B2A" w:rsidP="00656C1A">
      <w:pPr>
        <w:spacing w:line="120" w:lineRule="atLeast"/>
        <w:jc w:val="center"/>
        <w:rPr>
          <w:sz w:val="24"/>
          <w:szCs w:val="24"/>
        </w:rPr>
      </w:pPr>
    </w:p>
    <w:p w:rsidR="00681B2A" w:rsidRPr="00852378" w:rsidRDefault="00681B2A" w:rsidP="00656C1A">
      <w:pPr>
        <w:spacing w:line="120" w:lineRule="atLeast"/>
        <w:jc w:val="center"/>
        <w:rPr>
          <w:sz w:val="10"/>
          <w:szCs w:val="10"/>
        </w:rPr>
      </w:pPr>
    </w:p>
    <w:p w:rsidR="00681B2A" w:rsidRDefault="00681B2A" w:rsidP="00656C1A">
      <w:pPr>
        <w:spacing w:line="120" w:lineRule="atLeast"/>
        <w:jc w:val="center"/>
        <w:rPr>
          <w:sz w:val="10"/>
          <w:szCs w:val="24"/>
        </w:rPr>
      </w:pPr>
    </w:p>
    <w:p w:rsidR="00681B2A" w:rsidRPr="005541F0" w:rsidRDefault="00681B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1B2A" w:rsidRDefault="00681B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1B2A" w:rsidRPr="005541F0" w:rsidRDefault="00681B2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1B2A" w:rsidRPr="005649E4" w:rsidRDefault="00681B2A" w:rsidP="00656C1A">
      <w:pPr>
        <w:spacing w:line="120" w:lineRule="atLeast"/>
        <w:jc w:val="center"/>
        <w:rPr>
          <w:sz w:val="18"/>
          <w:szCs w:val="24"/>
        </w:rPr>
      </w:pPr>
    </w:p>
    <w:p w:rsidR="00681B2A" w:rsidRPr="00656C1A" w:rsidRDefault="00681B2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1B2A" w:rsidRPr="005541F0" w:rsidRDefault="00681B2A" w:rsidP="00656C1A">
      <w:pPr>
        <w:spacing w:line="120" w:lineRule="atLeast"/>
        <w:jc w:val="center"/>
        <w:rPr>
          <w:sz w:val="18"/>
          <w:szCs w:val="24"/>
        </w:rPr>
      </w:pPr>
    </w:p>
    <w:p w:rsidR="00681B2A" w:rsidRPr="005541F0" w:rsidRDefault="00681B2A" w:rsidP="00656C1A">
      <w:pPr>
        <w:spacing w:line="120" w:lineRule="atLeast"/>
        <w:jc w:val="center"/>
        <w:rPr>
          <w:sz w:val="20"/>
          <w:szCs w:val="24"/>
        </w:rPr>
      </w:pPr>
    </w:p>
    <w:p w:rsidR="00681B2A" w:rsidRPr="00656C1A" w:rsidRDefault="00681B2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1B2A" w:rsidRDefault="00681B2A" w:rsidP="00656C1A">
      <w:pPr>
        <w:spacing w:line="120" w:lineRule="atLeast"/>
        <w:jc w:val="center"/>
        <w:rPr>
          <w:sz w:val="30"/>
          <w:szCs w:val="24"/>
        </w:rPr>
      </w:pPr>
    </w:p>
    <w:p w:rsidR="00681B2A" w:rsidRPr="00656C1A" w:rsidRDefault="00681B2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1B2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1B2A" w:rsidRPr="00F8214F" w:rsidRDefault="00681B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1B2A" w:rsidRPr="00F8214F" w:rsidRDefault="006D654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1B2A" w:rsidRPr="00F8214F" w:rsidRDefault="00681B2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1B2A" w:rsidRPr="00F8214F" w:rsidRDefault="006D654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81B2A" w:rsidRPr="00A63FB0" w:rsidRDefault="00681B2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1B2A" w:rsidRPr="00A3761A" w:rsidRDefault="006D654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1B2A" w:rsidRPr="00F8214F" w:rsidRDefault="00681B2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1B2A" w:rsidRPr="00F8214F" w:rsidRDefault="00681B2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1B2A" w:rsidRPr="00AB4194" w:rsidRDefault="00681B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1B2A" w:rsidRPr="00F8214F" w:rsidRDefault="006D654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4335</w:t>
            </w:r>
          </w:p>
        </w:tc>
      </w:tr>
    </w:tbl>
    <w:p w:rsidR="00681B2A" w:rsidRPr="00C725A6" w:rsidRDefault="00681B2A" w:rsidP="00C725A6">
      <w:pPr>
        <w:rPr>
          <w:rFonts w:cs="Times New Roman"/>
          <w:szCs w:val="28"/>
        </w:rPr>
      </w:pPr>
    </w:p>
    <w:p w:rsidR="00681B2A" w:rsidRDefault="00681B2A" w:rsidP="00681B2A">
      <w:r>
        <w:t xml:space="preserve">О назначении </w:t>
      </w:r>
    </w:p>
    <w:p w:rsidR="00681B2A" w:rsidRDefault="00681B2A" w:rsidP="00681B2A">
      <w:r>
        <w:t>публичных слушаний</w:t>
      </w:r>
    </w:p>
    <w:p w:rsidR="00681B2A" w:rsidRPr="00585ABE" w:rsidRDefault="00681B2A" w:rsidP="00681B2A">
      <w:pPr>
        <w:rPr>
          <w:szCs w:val="28"/>
        </w:rPr>
      </w:pPr>
    </w:p>
    <w:p w:rsidR="00681B2A" w:rsidRPr="00585ABE" w:rsidRDefault="00681B2A" w:rsidP="00681B2A">
      <w:pPr>
        <w:rPr>
          <w:szCs w:val="28"/>
        </w:rPr>
      </w:pPr>
    </w:p>
    <w:p w:rsidR="00681B2A" w:rsidRPr="00682CEC" w:rsidRDefault="00681B2A" w:rsidP="00681B2A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</w:t>
      </w:r>
      <w:r>
        <w:rPr>
          <w:rFonts w:eastAsia="Calibri" w:cs="Times New Roman"/>
          <w:spacing w:val="-8"/>
          <w:szCs w:val="28"/>
        </w:rPr>
        <w:t>-</w:t>
      </w:r>
      <w:r w:rsidRPr="00951A09">
        <w:rPr>
          <w:rFonts w:eastAsia="Calibri" w:cs="Times New Roman"/>
          <w:spacing w:val="-8"/>
          <w:szCs w:val="28"/>
        </w:rPr>
        <w:t>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</w:t>
      </w:r>
      <w:r>
        <w:rPr>
          <w:rFonts w:eastAsia="Calibri" w:cs="Times New Roman"/>
          <w:spacing w:val="-6"/>
          <w:szCs w:val="28"/>
        </w:rPr>
        <w:t>-</w:t>
      </w:r>
      <w:r>
        <w:rPr>
          <w:rFonts w:eastAsia="Calibri" w:cs="Times New Roman"/>
          <w:spacing w:val="-6"/>
          <w:szCs w:val="28"/>
        </w:rPr>
        <w:br/>
      </w:r>
      <w:r w:rsidRPr="00F04B4A">
        <w:rPr>
          <w:rFonts w:eastAsia="Calibri" w:cs="Times New Roman"/>
          <w:spacing w:val="-6"/>
          <w:szCs w:val="28"/>
        </w:rPr>
        <w:t>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24108E">
        <w:rPr>
          <w:rFonts w:eastAsia="Calibri" w:cs="Times New Roman"/>
          <w:spacing w:val="-6"/>
          <w:szCs w:val="28"/>
        </w:rPr>
        <w:t xml:space="preserve">учитывая </w:t>
      </w:r>
      <w:r>
        <w:rPr>
          <w:rFonts w:eastAsia="Calibri" w:cs="Times New Roman"/>
          <w:spacing w:val="-6"/>
          <w:szCs w:val="28"/>
        </w:rPr>
        <w:t xml:space="preserve">ходатайство Администрации города от 16.07.2025 </w:t>
      </w:r>
      <w:r>
        <w:rPr>
          <w:rFonts w:eastAsia="Calibri" w:cs="Times New Roman"/>
          <w:spacing w:val="-6"/>
          <w:szCs w:val="28"/>
        </w:rPr>
        <w:br/>
        <w:t>№ 01-02-12342/5</w:t>
      </w:r>
      <w:r w:rsidRPr="00AB2D91">
        <w:rPr>
          <w:rFonts w:cs="Times New Roman"/>
          <w:spacing w:val="-6"/>
          <w:szCs w:val="28"/>
        </w:rPr>
        <w:t>:</w:t>
      </w:r>
    </w:p>
    <w:p w:rsidR="00681B2A" w:rsidRDefault="00681B2A" w:rsidP="00681B2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7D20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8D7D20">
        <w:rPr>
          <w:rFonts w:ascii="Times New Roman" w:hAnsi="Times New Roman" w:cs="Times New Roman"/>
          <w:sz w:val="28"/>
          <w:szCs w:val="28"/>
        </w:rPr>
        <w:t xml:space="preserve">тавлении разрешения на условно разрешенный вид использования земельного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8D7D20">
        <w:rPr>
          <w:rFonts w:ascii="Times New Roman" w:hAnsi="Times New Roman" w:cs="Times New Roman"/>
          <w:sz w:val="28"/>
          <w:szCs w:val="28"/>
        </w:rPr>
        <w:t>участка с кадастровым номером 86:10:0101243:168, расположенного по адресу: город Сургут, микрорайон</w:t>
      </w:r>
      <w:r>
        <w:rPr>
          <w:rFonts w:ascii="Times New Roman" w:hAnsi="Times New Roman" w:cs="Times New Roman"/>
          <w:sz w:val="28"/>
          <w:szCs w:val="28"/>
        </w:rPr>
        <w:t xml:space="preserve"> 23, условно разрешенный вид – с</w:t>
      </w:r>
      <w:r w:rsidRPr="008D7D20">
        <w:rPr>
          <w:rFonts w:ascii="Times New Roman" w:hAnsi="Times New Roman" w:cs="Times New Roman"/>
          <w:sz w:val="28"/>
          <w:szCs w:val="28"/>
        </w:rPr>
        <w:t>клад 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D7D20">
        <w:rPr>
          <w:rFonts w:ascii="Times New Roman" w:hAnsi="Times New Roman" w:cs="Times New Roman"/>
          <w:sz w:val="28"/>
          <w:szCs w:val="28"/>
        </w:rPr>
        <w:t xml:space="preserve">од 6.9), </w:t>
      </w:r>
      <w:r>
        <w:rPr>
          <w:rFonts w:ascii="Times New Roman" w:hAnsi="Times New Roman" w:cs="Times New Roman"/>
          <w:sz w:val="28"/>
          <w:szCs w:val="28"/>
        </w:rPr>
        <w:br/>
      </w:r>
      <w:r w:rsidRPr="008D7D20">
        <w:rPr>
          <w:rFonts w:ascii="Times New Roman" w:hAnsi="Times New Roman" w:cs="Times New Roman"/>
          <w:sz w:val="28"/>
          <w:szCs w:val="28"/>
        </w:rPr>
        <w:t>в целях размещения склада на земельном участке с кадастровым номером 86:10:0101243:168.</w:t>
      </w:r>
    </w:p>
    <w:p w:rsidR="00681B2A" w:rsidRPr="00F45965" w:rsidRDefault="00681B2A" w:rsidP="00681B2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01.09.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681B2A" w:rsidRPr="00F45965" w:rsidRDefault="00681B2A" w:rsidP="00681B2A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681B2A" w:rsidRPr="00F45965" w:rsidRDefault="00681B2A" w:rsidP="00681B2A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lastRenderedPageBreak/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681B2A" w:rsidRPr="00F45965" w:rsidRDefault="00681B2A" w:rsidP="00681B2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01.09.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681B2A" w:rsidRPr="00F45965" w:rsidRDefault="00681B2A" w:rsidP="00681B2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681B2A" w:rsidRPr="00F45965" w:rsidRDefault="00681B2A" w:rsidP="00681B2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681B2A" w:rsidRPr="00F45965" w:rsidRDefault="00681B2A" w:rsidP="00681B2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681B2A" w:rsidRPr="00F45965" w:rsidRDefault="00681B2A" w:rsidP="00681B2A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681B2A" w:rsidRPr="00F45965" w:rsidRDefault="00681B2A" w:rsidP="00681B2A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681B2A" w:rsidRPr="00F45965" w:rsidRDefault="00681B2A" w:rsidP="00681B2A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681B2A" w:rsidRPr="00F45965" w:rsidRDefault="00681B2A" w:rsidP="00681B2A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дом 4, кабинет 320)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681B2A" w:rsidRPr="00C75D76" w:rsidRDefault="00681B2A" w:rsidP="00681B2A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681B2A" w:rsidRPr="00585ABE" w:rsidRDefault="00681B2A" w:rsidP="00681B2A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08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681B2A" w:rsidRPr="00585ABE" w:rsidRDefault="00681B2A" w:rsidP="00681B2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09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681B2A" w:rsidRDefault="00681B2A" w:rsidP="00681B2A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681B2A" w:rsidRPr="00585ABE" w:rsidRDefault="00681B2A" w:rsidP="00681B2A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16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681B2A" w:rsidRDefault="00681B2A" w:rsidP="00681B2A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9</w:t>
      </w:r>
      <w:r w:rsidRPr="00743C7C">
        <w:rPr>
          <w:rFonts w:eastAsia="Calibri" w:cs="Times New Roman"/>
          <w:szCs w:val="28"/>
        </w:rPr>
        <w:t>.2025.</w:t>
      </w:r>
    </w:p>
    <w:p w:rsidR="00681B2A" w:rsidRDefault="00681B2A" w:rsidP="00681B2A">
      <w:pPr>
        <w:ind w:firstLine="709"/>
        <w:jc w:val="both"/>
        <w:rPr>
          <w:rFonts w:eastAsia="Calibri" w:cs="Times New Roman"/>
          <w:szCs w:val="28"/>
        </w:rPr>
      </w:pPr>
    </w:p>
    <w:p w:rsidR="00681B2A" w:rsidRPr="00B53F94" w:rsidRDefault="00681B2A" w:rsidP="00681B2A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lastRenderedPageBreak/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681B2A" w:rsidRPr="00772172" w:rsidRDefault="00681B2A" w:rsidP="00681B2A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681B2A" w:rsidRPr="00881DF0" w:rsidRDefault="00681B2A" w:rsidP="00681B2A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681B2A" w:rsidRPr="00881DF0" w:rsidRDefault="00681B2A" w:rsidP="00681B2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681B2A" w:rsidRPr="00881DF0" w:rsidRDefault="00681B2A" w:rsidP="00681B2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681B2A" w:rsidRPr="00B53F94" w:rsidRDefault="00681B2A" w:rsidP="00681B2A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С.А. Агафонов</w:t>
      </w:r>
    </w:p>
    <w:p w:rsidR="00681B2A" w:rsidRPr="0028755D" w:rsidRDefault="00681B2A" w:rsidP="00681B2A"/>
    <w:p w:rsidR="00F865B3" w:rsidRPr="00681B2A" w:rsidRDefault="00F865B3" w:rsidP="00681B2A"/>
    <w:sectPr w:rsidR="00F865B3" w:rsidRPr="00681B2A" w:rsidSect="00681B2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25" w:rsidRDefault="00432D25">
      <w:r>
        <w:separator/>
      </w:r>
    </w:p>
  </w:endnote>
  <w:endnote w:type="continuationSeparator" w:id="0">
    <w:p w:rsidR="00432D25" w:rsidRDefault="0043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25" w:rsidRDefault="00432D25">
      <w:r>
        <w:separator/>
      </w:r>
    </w:p>
  </w:footnote>
  <w:footnote w:type="continuationSeparator" w:id="0">
    <w:p w:rsidR="00432D25" w:rsidRDefault="0043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209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65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65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654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D6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2A"/>
    <w:rsid w:val="00020925"/>
    <w:rsid w:val="00432D25"/>
    <w:rsid w:val="005F2862"/>
    <w:rsid w:val="00681B2A"/>
    <w:rsid w:val="006D6549"/>
    <w:rsid w:val="00924D41"/>
    <w:rsid w:val="00BD4DF0"/>
    <w:rsid w:val="00E26E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0A0BE5-4A94-432B-A979-41B7F16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81B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1B2A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681B2A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681B2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2025-08-04T06:30:00Z</cp:lastPrinted>
  <dcterms:created xsi:type="dcterms:W3CDTF">2025-08-06T13:19:00Z</dcterms:created>
  <dcterms:modified xsi:type="dcterms:W3CDTF">2025-08-06T13:19:00Z</dcterms:modified>
</cp:coreProperties>
</file>