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056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3056C" w:rsidRDefault="0053056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575807" r:id="rId7"/>
              </w:object>
            </w:r>
          </w:p>
          <w:p w:rsidR="0053056C" w:rsidRDefault="0053056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3056C" w:rsidRPr="005541F0" w:rsidRDefault="005305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3056C" w:rsidRDefault="005305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3056C" w:rsidRPr="005541F0" w:rsidRDefault="005305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3056C" w:rsidRPr="005649E4" w:rsidRDefault="005305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056C" w:rsidRPr="00656C1A" w:rsidRDefault="0053056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3056C" w:rsidRPr="005541F0" w:rsidRDefault="005305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056C" w:rsidRPr="005541F0" w:rsidRDefault="0053056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3056C" w:rsidRPr="00656C1A" w:rsidRDefault="0053056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3056C" w:rsidRDefault="0053056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3056C" w:rsidRPr="003262E3" w:rsidRDefault="0053056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3056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056C" w:rsidRPr="00F8214F" w:rsidRDefault="005305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056C" w:rsidRPr="00F8214F" w:rsidRDefault="00C80F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056C" w:rsidRPr="00F8214F" w:rsidRDefault="005305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056C" w:rsidRPr="00F8214F" w:rsidRDefault="00C80F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3056C" w:rsidRPr="00A63FB0" w:rsidRDefault="0053056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056C" w:rsidRPr="00A3761A" w:rsidRDefault="00C80F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3056C" w:rsidRPr="00F8214F" w:rsidRDefault="0053056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3056C" w:rsidRPr="00AB4194" w:rsidRDefault="005305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056C" w:rsidRPr="00F8214F" w:rsidRDefault="00C80F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9266</w:t>
            </w:r>
          </w:p>
        </w:tc>
      </w:tr>
    </w:tbl>
    <w:p w:rsidR="0053056C" w:rsidRPr="0053056C" w:rsidRDefault="0053056C" w:rsidP="009E222F">
      <w:pPr>
        <w:rPr>
          <w:rFonts w:cs="Times New Roman"/>
        </w:rPr>
      </w:pP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города от 16.11.2022 № 8958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«Предоставление земельного участка,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находящегося в муниципальной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собственности, или государственная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собственность на который 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>не разграничена, на торгах»</w:t>
      </w:r>
    </w:p>
    <w:p w:rsidR="0053056C" w:rsidRPr="0053056C" w:rsidRDefault="0053056C" w:rsidP="0053056C">
      <w:pPr>
        <w:rPr>
          <w:rFonts w:eastAsia="Times New Roman" w:cs="Times New Roman"/>
          <w:szCs w:val="28"/>
          <w:lang w:eastAsia="ru-RU"/>
        </w:rPr>
      </w:pPr>
    </w:p>
    <w:p w:rsidR="0053056C" w:rsidRPr="0053056C" w:rsidRDefault="0053056C" w:rsidP="0053056C">
      <w:pPr>
        <w:rPr>
          <w:rFonts w:eastAsia="Times New Roman" w:cs="Times New Roman"/>
          <w:szCs w:val="28"/>
          <w:lang w:eastAsia="ru-RU"/>
        </w:rPr>
      </w:pPr>
    </w:p>
    <w:p w:rsidR="0053056C" w:rsidRPr="0053056C" w:rsidRDefault="0053056C" w:rsidP="0053056C">
      <w:pPr>
        <w:ind w:firstLine="709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pacing w:val="-6"/>
          <w:szCs w:val="28"/>
          <w:lang w:eastAsia="ru-RU"/>
        </w:rPr>
        <w:t>В соответствии с Земельным кодексом Российской Федерации, Федеральным</w:t>
      </w:r>
      <w:r w:rsidRPr="0053056C">
        <w:rPr>
          <w:rFonts w:eastAsia="Times New Roman" w:cs="Times New Roman"/>
          <w:szCs w:val="28"/>
          <w:lang w:eastAsia="ru-RU"/>
        </w:rPr>
        <w:t xml:space="preserve"> законом от 06.10.2003 № 131-ФЗ «Об общих принципах организации местного </w:t>
      </w:r>
      <w:r w:rsidRPr="0053056C">
        <w:rPr>
          <w:rFonts w:eastAsia="Times New Roman" w:cs="Times New Roman"/>
          <w:spacing w:val="-4"/>
          <w:szCs w:val="28"/>
          <w:lang w:eastAsia="ru-RU"/>
        </w:rPr>
        <w:t>самоуправления в Российской Федерации», Федеральным законом от 31.07.202</w:t>
      </w:r>
      <w:r w:rsidRPr="0053056C">
        <w:rPr>
          <w:rFonts w:eastAsia="Times New Roman" w:cs="Times New Roman"/>
          <w:szCs w:val="28"/>
          <w:lang w:eastAsia="ru-RU"/>
        </w:rPr>
        <w:t xml:space="preserve">5 № 296-ФЗ «О внесении изменений в статью 39.11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Уставом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3056C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3056C">
        <w:rPr>
          <w:rFonts w:eastAsia="Times New Roman" w:cs="Times New Roman"/>
          <w:szCs w:val="28"/>
          <w:lang w:eastAsia="ru-RU"/>
        </w:rPr>
        <w:t xml:space="preserve">автономного округа – Югры, постановлением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53056C">
        <w:rPr>
          <w:rFonts w:eastAsia="Times New Roman" w:cs="Times New Roman"/>
          <w:szCs w:val="28"/>
          <w:lang w:eastAsia="ru-RU"/>
        </w:rPr>
        <w:t xml:space="preserve">от 24.08.2021 № 7477 «О порядке разработки и утверждения административных регламентов предоставления муниципальных услуг», распоряжением </w:t>
      </w:r>
      <w:proofErr w:type="spellStart"/>
      <w:r w:rsidRPr="0053056C">
        <w:rPr>
          <w:rFonts w:eastAsia="Times New Roman" w:cs="Times New Roman"/>
          <w:szCs w:val="28"/>
          <w:lang w:eastAsia="ru-RU"/>
        </w:rPr>
        <w:t>Адми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</w:t>
      </w:r>
      <w:proofErr w:type="spellStart"/>
      <w:r w:rsidRPr="0053056C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53056C">
        <w:rPr>
          <w:rFonts w:eastAsia="Times New Roman" w:cs="Times New Roman"/>
          <w:szCs w:val="28"/>
          <w:lang w:eastAsia="ru-RU"/>
        </w:rPr>
        <w:t xml:space="preserve"> города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3056C">
        <w:rPr>
          <w:rFonts w:eastAsia="Times New Roman" w:cs="Times New Roman"/>
          <w:szCs w:val="28"/>
          <w:lang w:eastAsia="ru-RU"/>
        </w:rPr>
        <w:t>Администрации города»:</w:t>
      </w:r>
    </w:p>
    <w:p w:rsidR="0053056C" w:rsidRPr="0053056C" w:rsidRDefault="0053056C" w:rsidP="0053056C">
      <w:pPr>
        <w:ind w:firstLine="709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16.11.2022 № 8958 </w:t>
      </w:r>
      <w:r w:rsidRPr="0053056C">
        <w:rPr>
          <w:rFonts w:eastAsia="Times New Roman" w:cs="Times New Roman"/>
          <w:spacing w:val="-6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53056C">
        <w:rPr>
          <w:rFonts w:eastAsia="Times New Roman" w:cs="Times New Roman"/>
          <w:szCs w:val="28"/>
          <w:lang w:eastAsia="ru-RU"/>
        </w:rPr>
        <w:t xml:space="preserve">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(с изменениями от 12.10.2023 № 4912, 13.08.2025 № 4636)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3056C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53056C" w:rsidRPr="0053056C" w:rsidRDefault="0053056C" w:rsidP="0053056C">
      <w:pPr>
        <w:ind w:firstLine="709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lastRenderedPageBreak/>
        <w:t xml:space="preserve">1.1. Пункт 4 раздела </w:t>
      </w:r>
      <w:r w:rsidRPr="0053056C">
        <w:rPr>
          <w:rFonts w:eastAsia="Times New Roman" w:cs="Times New Roman"/>
          <w:szCs w:val="28"/>
          <w:lang w:val="en-US" w:eastAsia="ru-RU"/>
        </w:rPr>
        <w:t>II</w:t>
      </w:r>
      <w:r w:rsidRPr="0053056C">
        <w:rPr>
          <w:rFonts w:eastAsia="Times New Roman" w:cs="Times New Roman"/>
          <w:szCs w:val="28"/>
          <w:lang w:eastAsia="ru-RU"/>
        </w:rPr>
        <w:t xml:space="preserve"> приложения к постановлению дополнить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53056C">
        <w:rPr>
          <w:rFonts w:eastAsia="Times New Roman" w:cs="Times New Roman"/>
          <w:szCs w:val="28"/>
          <w:lang w:eastAsia="ru-RU"/>
        </w:rPr>
        <w:t>подпунктом 4.3 следующего содержания:</w:t>
      </w:r>
    </w:p>
    <w:p w:rsidR="0053056C" w:rsidRPr="0053056C" w:rsidRDefault="0053056C" w:rsidP="0053056C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53056C">
        <w:rPr>
          <w:rFonts w:eastAsia="Times New Roman" w:cs="Times New Roman"/>
          <w:color w:val="000000" w:themeColor="text1"/>
          <w:szCs w:val="28"/>
          <w:lang w:eastAsia="ru-RU"/>
        </w:rPr>
        <w:t xml:space="preserve">«4.3. Решение об отказе в проведении аукциона (форма приведена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</w:t>
      </w:r>
      <w:r w:rsidRPr="0053056C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>в приложении 4 к настоящему административному регламенту), а также решени</w:t>
      </w:r>
      <w:r w:rsidRPr="0053056C">
        <w:rPr>
          <w:rFonts w:eastAsia="Times New Roman" w:cs="Times New Roman"/>
          <w:color w:val="000000" w:themeColor="text1"/>
          <w:szCs w:val="28"/>
          <w:lang w:eastAsia="ru-RU"/>
        </w:rPr>
        <w:t xml:space="preserve">е </w:t>
      </w:r>
      <w:r w:rsidRPr="0053056C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об отказе в утверждении схемы расположения земельного участка на кадастровом</w:t>
      </w:r>
      <w:r w:rsidRPr="0053056C">
        <w:rPr>
          <w:rFonts w:eastAsia="Times New Roman" w:cs="Times New Roman"/>
          <w:color w:val="000000" w:themeColor="text1"/>
          <w:szCs w:val="28"/>
          <w:lang w:eastAsia="ru-RU"/>
        </w:rPr>
        <w:t xml:space="preserve"> плане территории по форме согласно приложению 2 к настоящему </w:t>
      </w:r>
      <w:r w:rsidRPr="0053056C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административному регламенту должны содержать информацию в соответствии с частью 9.1</w:t>
      </w:r>
      <w:r w:rsidRPr="0053056C">
        <w:rPr>
          <w:rFonts w:eastAsia="Times New Roman" w:cs="Times New Roman"/>
          <w:color w:val="000000" w:themeColor="text1"/>
          <w:szCs w:val="28"/>
          <w:lang w:eastAsia="ru-RU"/>
        </w:rPr>
        <w:t xml:space="preserve"> статьи 7 Федерального закона от 27.07.2010 № 210-ФЗ».</w:t>
      </w:r>
    </w:p>
    <w:p w:rsidR="0053056C" w:rsidRPr="0053056C" w:rsidRDefault="0053056C" w:rsidP="0053056C">
      <w:pPr>
        <w:ind w:firstLine="709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3056C" w:rsidRPr="0053056C" w:rsidRDefault="0053056C" w:rsidP="0053056C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3056C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53056C" w:rsidRPr="0053056C" w:rsidRDefault="0053056C" w:rsidP="0053056C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3056C" w:rsidRPr="0053056C" w:rsidRDefault="0053056C" w:rsidP="0053056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3056C" w:rsidRPr="0053056C" w:rsidRDefault="0053056C" w:rsidP="0053056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3056C" w:rsidRPr="0053056C" w:rsidRDefault="0053056C" w:rsidP="0053056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3056C" w:rsidRPr="0053056C" w:rsidRDefault="0053056C" w:rsidP="0053056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3056C">
        <w:rPr>
          <w:rFonts w:eastAsia="Times New Roman" w:cs="Times New Roman"/>
          <w:szCs w:val="28"/>
          <w:lang w:eastAsia="ru-RU"/>
        </w:rPr>
        <w:t>Глава города</w:t>
      </w:r>
      <w:r w:rsidRPr="0053056C">
        <w:rPr>
          <w:rFonts w:eastAsia="Times New Roman" w:cs="Times New Roman"/>
          <w:szCs w:val="28"/>
          <w:lang w:eastAsia="ru-RU"/>
        </w:rPr>
        <w:tab/>
      </w:r>
      <w:r w:rsidRPr="0053056C">
        <w:rPr>
          <w:rFonts w:eastAsia="Times New Roman" w:cs="Times New Roman"/>
          <w:szCs w:val="28"/>
          <w:lang w:eastAsia="ru-RU"/>
        </w:rPr>
        <w:tab/>
      </w:r>
      <w:r w:rsidRPr="0053056C">
        <w:rPr>
          <w:rFonts w:eastAsia="Times New Roman" w:cs="Times New Roman"/>
          <w:szCs w:val="28"/>
          <w:lang w:eastAsia="ru-RU"/>
        </w:rPr>
        <w:tab/>
      </w:r>
      <w:r w:rsidRPr="0053056C">
        <w:rPr>
          <w:rFonts w:eastAsia="Times New Roman" w:cs="Times New Roman"/>
          <w:szCs w:val="28"/>
          <w:lang w:eastAsia="ru-RU"/>
        </w:rPr>
        <w:tab/>
      </w:r>
      <w:r w:rsidRPr="0053056C">
        <w:rPr>
          <w:rFonts w:eastAsia="Times New Roman" w:cs="Times New Roman"/>
          <w:szCs w:val="28"/>
          <w:lang w:eastAsia="ru-RU"/>
        </w:rPr>
        <w:tab/>
      </w:r>
      <w:r w:rsidRPr="0053056C">
        <w:rPr>
          <w:rFonts w:eastAsia="Times New Roman" w:cs="Times New Roman"/>
          <w:szCs w:val="28"/>
          <w:lang w:eastAsia="ru-RU"/>
        </w:rPr>
        <w:tab/>
        <w:t xml:space="preserve">                                 М.Н. </w:t>
      </w:r>
      <w:proofErr w:type="spellStart"/>
      <w:r w:rsidRPr="0053056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53056C" w:rsidRDefault="00C80F74" w:rsidP="0053056C">
      <w:pPr>
        <w:rPr>
          <w:rFonts w:cs="Times New Roman"/>
        </w:rPr>
      </w:pPr>
    </w:p>
    <w:sectPr w:rsidR="0015356F" w:rsidRPr="0053056C" w:rsidSect="0053056C">
      <w:headerReference w:type="default" r:id="rId8"/>
      <w:pgSz w:w="11906" w:h="16838"/>
      <w:pgMar w:top="1134" w:right="70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7C" w:rsidRDefault="0063377C" w:rsidP="0053056C">
      <w:r>
        <w:separator/>
      </w:r>
    </w:p>
  </w:endnote>
  <w:endnote w:type="continuationSeparator" w:id="0">
    <w:p w:rsidR="0063377C" w:rsidRDefault="0063377C" w:rsidP="005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7C" w:rsidRDefault="0063377C" w:rsidP="0053056C">
      <w:r>
        <w:separator/>
      </w:r>
    </w:p>
  </w:footnote>
  <w:footnote w:type="continuationSeparator" w:id="0">
    <w:p w:rsidR="0063377C" w:rsidRDefault="0063377C" w:rsidP="0053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D7A9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80F7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80F7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22DC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6C"/>
    <w:rsid w:val="000D00A2"/>
    <w:rsid w:val="00522DCA"/>
    <w:rsid w:val="0053056C"/>
    <w:rsid w:val="0063377C"/>
    <w:rsid w:val="007D7A97"/>
    <w:rsid w:val="0083485F"/>
    <w:rsid w:val="00974D7D"/>
    <w:rsid w:val="00991452"/>
    <w:rsid w:val="00C03913"/>
    <w:rsid w:val="00C80F74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6C88DD-04BB-452C-9AA4-F41F4D10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5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056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305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05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2025-12-15T12:05:00Z</cp:lastPrinted>
  <dcterms:created xsi:type="dcterms:W3CDTF">2025-12-18T10:10:00Z</dcterms:created>
  <dcterms:modified xsi:type="dcterms:W3CDTF">2025-12-18T10:10:00Z</dcterms:modified>
</cp:coreProperties>
</file>